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2024-2029年中国连裤袜行业供需市场调研分析及投资战略研究报告</w:t>
      </w:r>
    </w:p>
    <w:p>
      <w:pPr>
        <w:spacing w:after="150"/>
      </w:pPr>
      <w:r>
        <w:rPr>
          <w:b w:val="1"/>
          <w:bCs w:val="1"/>
        </w:rPr>
        <w:t xml:space="preserve">报告简介</w:t>
      </w:r>
    </w:p>
    <w:p>
      <w:pPr>
        <w:spacing w:after="150"/>
      </w:pPr>
      <w:r>
        <w:rPr/>
        <w:t xml:space="preserve">中道泰和通过对连裤袜行业长期跟踪监测，分析连裤袜行业需求、供给、经营特性、获取能力、产业链和价值链等多方面的内容，整合行业、市场、企业、用户等多层面数据和信息资源，为客户提供深度的连裤袜行业研究报告，以专业的研究方法帮助客户深入的了解连裤袜行业，发现投资价值和投资机会，规避经营风险，提高管理和运营能力。连裤袜行业报告是从事连裤袜行业投资之前，对连裤袜行业相关各种因素进行具体调查、研究、分析，评估项目可行性、效果效益程度，提出建设性意见建议对策等，为连裤袜行业投资决策者和主管机关审批的研究性报告。以阐述对连裤袜行业的理论认识为主要内容，重在研究连裤袜行业本质及规律性认识的研究。连裤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连裤袜专业研究单位等公布和提供的大量资料。对我国连裤袜的行业现状、市场各类经营指标的情况、重点企业状况、区域市场发展情况等内容进行详细的阐述和深入的分析，着重对连裤袜业务的发展进行详尽深入的分析，并根据连裤袜行业的政策经济发展环境对连裤袜行业潜在的风险和防范建议进行分析。最后提出研究者对连裤袜行业的研究观点，以供投资决策者参考。</w:t>
      </w:r>
    </w:p>
    <w:p>
      <w:pPr>
        <w:spacing w:after="150"/>
      </w:pPr>
      <w:r>
        <w:rPr>
          <w:b w:val="1"/>
          <w:bCs w:val="1"/>
        </w:rPr>
        <w:t xml:space="preserve">报告目录</w:t>
      </w:r>
    </w:p>
    <w:p>
      <w:pPr>
        <w:spacing w:after="150"/>
      </w:pPr>
      <w:r>
        <w:rPr>
          <w:b w:val="1"/>
          <w:bCs w:val="1"/>
        </w:rPr>
        <w:t xml:space="preserve">第一章 2019-2023年连裤袜行业发展综述</w:t>
      </w:r>
    </w:p>
    <w:p>
      <w:pPr>
        <w:spacing w:after="150"/>
      </w:pPr>
      <w:r>
        <w:rPr/>
        <w:t xml:space="preserve">第一节 连裤袜行业界定</w:t>
      </w:r>
    </w:p>
    <w:p>
      <w:pPr>
        <w:spacing w:after="150"/>
      </w:pPr>
      <w:r>
        <w:rPr/>
        <w:t xml:space="preserve">一、行业经济特性</w:t>
      </w:r>
    </w:p>
    <w:p>
      <w:pPr>
        <w:spacing w:after="150"/>
      </w:pPr>
      <w:r>
        <w:rPr/>
        <w:t xml:space="preserve">二、主要产品品种/主要细分行业</w:t>
      </w:r>
    </w:p>
    <w:p>
      <w:pPr>
        <w:spacing w:after="150"/>
      </w:pPr>
      <w:r>
        <w:rPr/>
        <w:t xml:space="preserve">三、产业链结构分析</w:t>
      </w:r>
    </w:p>
    <w:p>
      <w:pPr>
        <w:spacing w:after="150"/>
      </w:pPr>
      <w:r>
        <w:rPr/>
        <w:t xml:space="preserve">第二节 连裤袜行业发展成熟度分析</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b w:val="1"/>
          <w:bCs w:val="1"/>
        </w:rPr>
        <w:t xml:space="preserve">第二章 2019-2023年中国连裤袜企业PEST（环境）分析</w:t>
      </w:r>
    </w:p>
    <w:p>
      <w:pPr>
        <w:spacing w:after="150"/>
      </w:pPr>
      <w:r>
        <w:rPr/>
        <w:t xml:space="preserve">第一节 经济环境分析</w:t>
      </w:r>
    </w:p>
    <w:p>
      <w:pPr>
        <w:spacing w:after="150"/>
      </w:pPr>
      <w:r>
        <w:rPr/>
        <w:t xml:space="preserve">一、国民经济运行情况GDP</w:t>
      </w:r>
    </w:p>
    <w:p>
      <w:pPr>
        <w:spacing w:after="150"/>
      </w:pPr>
      <w:r>
        <w:rPr/>
        <w:t xml:space="preserve">二、消费价格指数CPI、PPI</w:t>
      </w:r>
    </w:p>
    <w:p>
      <w:pPr>
        <w:spacing w:after="150"/>
      </w:pPr>
      <w:r>
        <w:rPr/>
        <w:t xml:space="preserve">三、全国居民收入情况</w:t>
      </w:r>
    </w:p>
    <w:p>
      <w:pPr>
        <w:spacing w:after="150"/>
      </w:pPr>
      <w:r>
        <w:rPr/>
        <w:t xml:space="preserve">四、恩格尔系数</w:t>
      </w:r>
    </w:p>
    <w:p>
      <w:pPr>
        <w:spacing w:after="150"/>
      </w:pPr>
      <w:r>
        <w:rPr/>
        <w:t xml:space="preserve">五、工业发展形势</w:t>
      </w:r>
    </w:p>
    <w:p>
      <w:pPr>
        <w:spacing w:after="150"/>
      </w:pPr>
      <w:r>
        <w:rPr/>
        <w:t xml:space="preserve">六、固定资产投资情况</w:t>
      </w:r>
    </w:p>
    <w:p>
      <w:pPr>
        <w:spacing w:after="150"/>
      </w:pPr>
      <w:r>
        <w:rPr/>
        <w:t xml:space="preserve">第二节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第四节 技术环境分析</w:t>
      </w:r>
    </w:p>
    <w:p>
      <w:pPr>
        <w:spacing w:after="150"/>
      </w:pPr>
      <w:r>
        <w:rPr>
          <w:b w:val="1"/>
          <w:bCs w:val="1"/>
        </w:rPr>
        <w:t xml:space="preserve">第三章 连裤袜行业生产技术分析</w:t>
      </w:r>
    </w:p>
    <w:p>
      <w:pPr>
        <w:spacing w:after="150"/>
      </w:pPr>
      <w:r>
        <w:rPr/>
        <w:t xml:space="preserve">第一节 连裤袜行业生产技术发展现状</w:t>
      </w:r>
    </w:p>
    <w:p>
      <w:pPr>
        <w:spacing w:after="150"/>
      </w:pPr>
      <w:r>
        <w:rPr/>
        <w:t xml:space="preserve">第二节 连裤袜行业产品生产工艺特点或流程</w:t>
      </w:r>
    </w:p>
    <w:p>
      <w:pPr>
        <w:spacing w:after="150"/>
      </w:pPr>
      <w:r>
        <w:rPr/>
        <w:t xml:space="preserve">第三节 连裤袜行业生产技术发展趋势分析</w:t>
      </w:r>
    </w:p>
    <w:p>
      <w:pPr>
        <w:spacing w:after="150"/>
      </w:pPr>
      <w:r>
        <w:rPr>
          <w:b w:val="1"/>
          <w:bCs w:val="1"/>
        </w:rPr>
        <w:t xml:space="preserve">第四章 2019-2023年中国连裤袜企业发展情况分析</w:t>
      </w:r>
    </w:p>
    <w:p>
      <w:pPr>
        <w:spacing w:after="150"/>
      </w:pPr>
      <w:r>
        <w:rPr/>
        <w:t xml:space="preserve">第一节 中国连裤袜企业发展分析</w:t>
      </w:r>
    </w:p>
    <w:p>
      <w:pPr>
        <w:spacing w:after="150"/>
      </w:pPr>
      <w:r>
        <w:rPr/>
        <w:t xml:space="preserve">一、2019-2023年连裤袜企业运行情况及特点分析</w:t>
      </w:r>
    </w:p>
    <w:p>
      <w:pPr>
        <w:spacing w:after="150"/>
      </w:pPr>
      <w:r>
        <w:rPr/>
        <w:t xml:space="preserve">二、2019-2023年连裤袜企业投资情况分析</w:t>
      </w:r>
    </w:p>
    <w:p>
      <w:pPr>
        <w:spacing w:after="150"/>
      </w:pPr>
      <w:r>
        <w:rPr/>
        <w:t xml:space="preserve">三、中国连裤袜企业产品结构分析</w:t>
      </w:r>
    </w:p>
    <w:p>
      <w:pPr>
        <w:spacing w:after="150"/>
      </w:pPr>
      <w:r>
        <w:rPr/>
        <w:t xml:space="preserve">四、中国连裤袜企业与宏观经济相关性分析</w:t>
      </w:r>
    </w:p>
    <w:p>
      <w:pPr>
        <w:spacing w:after="150"/>
      </w:pPr>
      <w:r>
        <w:rPr/>
        <w:t xml:space="preserve">第二节 中国企业区域发展分析</w:t>
      </w:r>
    </w:p>
    <w:p>
      <w:pPr>
        <w:spacing w:after="150"/>
      </w:pPr>
      <w:r>
        <w:rPr/>
        <w:t xml:space="preserve">一、企业重点区域分布特点及变化</w:t>
      </w:r>
    </w:p>
    <w:p>
      <w:pPr>
        <w:spacing w:after="150"/>
      </w:pPr>
      <w:r>
        <w:rPr/>
        <w:t xml:space="preserve">二、华北地区市场分析</w:t>
      </w:r>
    </w:p>
    <w:p>
      <w:pPr>
        <w:spacing w:after="150"/>
      </w:pPr>
      <w:r>
        <w:rPr/>
        <w:t xml:space="preserve">三、华东市场市场分析</w:t>
      </w:r>
    </w:p>
    <w:p>
      <w:pPr>
        <w:spacing w:after="150"/>
      </w:pPr>
      <w:r>
        <w:rPr/>
        <w:t xml:space="preserve">四、东北市场市场分析</w:t>
      </w:r>
    </w:p>
    <w:p>
      <w:pPr>
        <w:spacing w:after="150"/>
      </w:pPr>
      <w:r>
        <w:rPr/>
        <w:t xml:space="preserve">五、中南市场市场分析</w:t>
      </w:r>
    </w:p>
    <w:p>
      <w:pPr>
        <w:spacing w:after="150"/>
      </w:pPr>
      <w:r>
        <w:rPr/>
        <w:t xml:space="preserve">六、西部市场市场分析</w:t>
      </w:r>
    </w:p>
    <w:p>
      <w:pPr>
        <w:spacing w:after="150"/>
      </w:pPr>
      <w:r>
        <w:rPr/>
        <w:t xml:space="preserve">七、华南市场市场分析</w:t>
      </w:r>
    </w:p>
    <w:p>
      <w:pPr>
        <w:spacing w:after="150"/>
      </w:pPr>
      <w:r>
        <w:rPr>
          <w:b w:val="1"/>
          <w:bCs w:val="1"/>
        </w:rPr>
        <w:t xml:space="preserve">第五章 2019-2023年中国连裤袜市场供需调查分析</w:t>
      </w:r>
    </w:p>
    <w:p>
      <w:pPr>
        <w:spacing w:after="150"/>
      </w:pPr>
      <w:r>
        <w:rPr/>
        <w:t xml:space="preserve">第一节 2019-2023年中国连裤袜市场供给分析</w:t>
      </w:r>
    </w:p>
    <w:p>
      <w:pPr>
        <w:spacing w:after="150"/>
      </w:pPr>
      <w:r>
        <w:rPr/>
        <w:t xml:space="preserve">一、产品市场供给</w:t>
      </w:r>
    </w:p>
    <w:p>
      <w:pPr>
        <w:spacing w:after="150"/>
      </w:pPr>
      <w:r>
        <w:rPr/>
        <w:t xml:space="preserve">二、价格供给</w:t>
      </w:r>
    </w:p>
    <w:p>
      <w:pPr>
        <w:spacing w:after="150"/>
      </w:pPr>
      <w:r>
        <w:rPr/>
        <w:t xml:space="preserve">三、渠道供给</w:t>
      </w:r>
    </w:p>
    <w:p>
      <w:pPr>
        <w:spacing w:after="150"/>
      </w:pPr>
      <w:r>
        <w:rPr/>
        <w:t xml:space="preserve">第二节 2019-2023年中国连裤袜市场需求分析</w:t>
      </w:r>
    </w:p>
    <w:p>
      <w:pPr>
        <w:spacing w:after="150"/>
      </w:pPr>
      <w:r>
        <w:rPr/>
        <w:t xml:space="preserve">一、产品市场需求</w:t>
      </w:r>
    </w:p>
    <w:p>
      <w:pPr>
        <w:spacing w:after="150"/>
      </w:pPr>
      <w:r>
        <w:rPr/>
        <w:t xml:space="preserve">二、价格需求</w:t>
      </w:r>
    </w:p>
    <w:p>
      <w:pPr>
        <w:spacing w:after="150"/>
      </w:pPr>
      <w:r>
        <w:rPr/>
        <w:t xml:space="preserve">三、渠道需求</w:t>
      </w:r>
    </w:p>
    <w:p>
      <w:pPr>
        <w:spacing w:after="150"/>
      </w:pPr>
      <w:r>
        <w:rPr/>
        <w:t xml:space="preserve">四、购买需求</w:t>
      </w:r>
    </w:p>
    <w:p>
      <w:pPr>
        <w:spacing w:after="150"/>
      </w:pPr>
      <w:r>
        <w:rPr/>
        <w:t xml:space="preserve">第三节 2019-2023年中国连裤袜市场特征分析</w:t>
      </w:r>
    </w:p>
    <w:p>
      <w:pPr>
        <w:spacing w:after="150"/>
      </w:pPr>
      <w:r>
        <w:rPr/>
        <w:t xml:space="preserve">一、2019-2023年中国连裤袜产品特征分析</w:t>
      </w:r>
    </w:p>
    <w:p>
      <w:pPr>
        <w:spacing w:after="150"/>
      </w:pPr>
      <w:r>
        <w:rPr/>
        <w:t xml:space="preserve">二、2019-2023年中国连裤袜价格特征分析</w:t>
      </w:r>
    </w:p>
    <w:p>
      <w:pPr>
        <w:spacing w:after="150"/>
      </w:pPr>
      <w:r>
        <w:rPr/>
        <w:t xml:space="preserve">三、2019-2023年中国连裤袜渠道特征</w:t>
      </w:r>
    </w:p>
    <w:p>
      <w:pPr>
        <w:spacing w:after="150"/>
      </w:pPr>
      <w:r>
        <w:rPr/>
        <w:t xml:space="preserve">四、2019-2023年中国连裤袜购买特征</w:t>
      </w:r>
    </w:p>
    <w:p>
      <w:pPr>
        <w:spacing w:after="150"/>
      </w:pPr>
      <w:r>
        <w:rPr>
          <w:b w:val="1"/>
          <w:bCs w:val="1"/>
        </w:rPr>
        <w:t xml:space="preserve">第六章 2019-2023年连裤袜企业市场竞争格局分析</w:t>
      </w:r>
    </w:p>
    <w:p>
      <w:pPr>
        <w:spacing w:after="150"/>
      </w:pPr>
      <w:r>
        <w:rPr/>
        <w:t xml:space="preserve">第一节 2019-2023年中国连裤袜企业集中度分析</w:t>
      </w:r>
    </w:p>
    <w:p>
      <w:pPr>
        <w:spacing w:after="150"/>
      </w:pPr>
      <w:r>
        <w:rPr/>
        <w:t xml:space="preserve">第二节 2019-2023年中国连裤袜企业规模经济情况分析</w:t>
      </w:r>
    </w:p>
    <w:p>
      <w:pPr>
        <w:spacing w:after="150"/>
      </w:pPr>
      <w:r>
        <w:rPr/>
        <w:t xml:space="preserve">第三节 2019-2023年中国连裤袜企业格局以及竞争态势分析</w:t>
      </w:r>
    </w:p>
    <w:p>
      <w:pPr>
        <w:spacing w:after="150"/>
      </w:pPr>
      <w:r>
        <w:rPr/>
        <w:t xml:space="preserve">一、企业整体竞争格局及态势分析</w:t>
      </w:r>
    </w:p>
    <w:p>
      <w:pPr>
        <w:spacing w:after="150"/>
      </w:pPr>
      <w:r>
        <w:rPr/>
        <w:t xml:space="preserve">二、区域市场竞争格局及态势分析</w:t>
      </w:r>
    </w:p>
    <w:p>
      <w:pPr>
        <w:spacing w:after="150"/>
      </w:pPr>
      <w:r>
        <w:rPr/>
        <w:t xml:space="preserve">第四节 中国企业进入和退出壁垒分析</w:t>
      </w:r>
    </w:p>
    <w:p>
      <w:pPr>
        <w:spacing w:after="150"/>
      </w:pPr>
      <w:r>
        <w:rPr/>
        <w:t xml:space="preserve">第五节 2019-2023年中国连裤袜企业主要优势企业竞争力综合评价</w:t>
      </w:r>
    </w:p>
    <w:p>
      <w:pPr>
        <w:spacing w:after="150"/>
      </w:pPr>
      <w:r>
        <w:rPr>
          <w:b w:val="1"/>
          <w:bCs w:val="1"/>
        </w:rPr>
        <w:t xml:space="preserve">第七章 2019-2023年中国连裤袜品牌消费者偏好深度调查</w:t>
      </w:r>
    </w:p>
    <w:p>
      <w:pPr>
        <w:spacing w:after="150"/>
      </w:pPr>
      <w:r>
        <w:rPr/>
        <w:t xml:space="preserve">第一节 中国连裤袜产品目标客户群体调查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中国连裤袜产品的品牌市场调查</w:t>
      </w:r>
    </w:p>
    <w:p>
      <w:pPr>
        <w:spacing w:after="150"/>
      </w:pPr>
      <w:r>
        <w:rPr/>
        <w:t xml:space="preserve">一、消费者对连裤袜品牌认知度宏观调查</w:t>
      </w:r>
    </w:p>
    <w:p>
      <w:pPr>
        <w:spacing w:after="150"/>
      </w:pPr>
      <w:r>
        <w:rPr/>
        <w:t xml:space="preserve">二、消费者对连裤袜产品的品牌偏好调查</w:t>
      </w:r>
    </w:p>
    <w:p>
      <w:pPr>
        <w:spacing w:after="150"/>
      </w:pPr>
      <w:r>
        <w:rPr/>
        <w:t xml:space="preserve">三、消费者对连裤袜品牌的首要认知渠道</w:t>
      </w:r>
    </w:p>
    <w:p>
      <w:pPr>
        <w:spacing w:after="150"/>
      </w:pPr>
      <w:r>
        <w:rPr/>
        <w:t xml:space="preserve">四、消费者经常购买的品牌调查</w:t>
      </w:r>
    </w:p>
    <w:p>
      <w:pPr>
        <w:spacing w:after="150"/>
      </w:pPr>
      <w:r>
        <w:rPr/>
        <w:t xml:space="preserve">五、连裤袜品牌忠诚度调查</w:t>
      </w:r>
    </w:p>
    <w:p>
      <w:pPr>
        <w:spacing w:after="150"/>
      </w:pPr>
      <w:r>
        <w:rPr/>
        <w:t xml:space="preserve">六、连裤袜品牌市场占有率调查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b w:val="1"/>
          <w:bCs w:val="1"/>
        </w:rPr>
        <w:t xml:space="preserve">第八章 2019-2023年连裤袜企业主要竞争对手分析</w:t>
      </w:r>
    </w:p>
    <w:p>
      <w:pPr>
        <w:spacing w:after="150"/>
      </w:pPr>
      <w:r>
        <w:rPr/>
        <w:t xml:space="preserve">第一节 四川浪莎控股股份有限公司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浙江梦娜针织袜业有限公司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海宁耐尔袜业有限公司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浙江袜业有限公司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阳春安蒂丝纤维有限公司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烟台厚木华润袜业有限公司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浙江步人袜业有限公司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青岛东山纤维有限公司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浙江美邦纺织有限公司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浙江紫清控股集团有限公司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第九章 2019-2023年中国连裤袜企业上下游产业链分析及其影响</w:t>
      </w:r>
    </w:p>
    <w:p>
      <w:pPr>
        <w:spacing w:after="150"/>
      </w:pPr>
      <w:r>
        <w:rPr/>
        <w:t xml:space="preserve">第一节 2019-2023年中国连裤袜企业上游企业发展及影响分析</w:t>
      </w:r>
    </w:p>
    <w:p>
      <w:pPr>
        <w:spacing w:after="150"/>
      </w:pPr>
      <w:r>
        <w:rPr/>
        <w:t xml:space="preserve">一、2019-2023年中国连裤袜企业上游企业运行现状分析</w:t>
      </w:r>
    </w:p>
    <w:p>
      <w:pPr>
        <w:spacing w:after="150"/>
      </w:pPr>
      <w:r>
        <w:rPr/>
        <w:t xml:space="preserve">二、对本企业产生的影响分析</w:t>
      </w:r>
    </w:p>
    <w:p>
      <w:pPr>
        <w:spacing w:after="150"/>
      </w:pPr>
      <w:r>
        <w:rPr/>
        <w:t xml:space="preserve">第二节 2019-2023年中国连裤袜企业下游企业发展及影响分析</w:t>
      </w:r>
    </w:p>
    <w:p>
      <w:pPr>
        <w:spacing w:after="150"/>
      </w:pPr>
      <w:r>
        <w:rPr/>
        <w:t xml:space="preserve">一、2019-2023年中国连裤袜企业下游企业运行现状分析</w:t>
      </w:r>
    </w:p>
    <w:p>
      <w:pPr>
        <w:spacing w:after="150"/>
      </w:pPr>
      <w:r>
        <w:rPr/>
        <w:t xml:space="preserve">二、对本企业产生的影响分析</w:t>
      </w:r>
    </w:p>
    <w:p>
      <w:pPr>
        <w:spacing w:after="150"/>
      </w:pPr>
      <w:r>
        <w:rPr/>
        <w:t xml:space="preserve">第三节 其他相关企业发展及影响分析</w:t>
      </w:r>
    </w:p>
    <w:p>
      <w:pPr>
        <w:spacing w:after="150"/>
      </w:pPr>
      <w:r>
        <w:rPr>
          <w:b w:val="1"/>
          <w:bCs w:val="1"/>
        </w:rPr>
        <w:t xml:space="preserve">第十章 2024-2029年中国连裤袜企业发展趋势预测</w:t>
      </w:r>
    </w:p>
    <w:p>
      <w:pPr>
        <w:spacing w:after="150"/>
      </w:pPr>
      <w:r>
        <w:rPr/>
        <w:t xml:space="preserve">第一节 2024-2029年政策变化趋势预测</w:t>
      </w:r>
    </w:p>
    <w:p>
      <w:pPr>
        <w:spacing w:after="150"/>
      </w:pPr>
      <w:r>
        <w:rPr/>
        <w:t xml:space="preserve">第二节 2024-2029年供求趋势预测</w:t>
      </w:r>
    </w:p>
    <w:p>
      <w:pPr>
        <w:spacing w:after="150"/>
      </w:pPr>
      <w:r>
        <w:rPr/>
        <w:t xml:space="preserve">一、产品供给预测</w:t>
      </w:r>
    </w:p>
    <w:p>
      <w:pPr>
        <w:spacing w:after="150"/>
      </w:pPr>
      <w:r>
        <w:rPr/>
        <w:t xml:space="preserve">二、产品需求预测</w:t>
      </w:r>
    </w:p>
    <w:p>
      <w:pPr>
        <w:spacing w:after="150"/>
      </w:pPr>
      <w:r>
        <w:rPr/>
        <w:t xml:space="preserve">第三节 2024-2029年进出口趋势预测</w:t>
      </w:r>
    </w:p>
    <w:p>
      <w:pPr>
        <w:spacing w:after="150"/>
      </w:pPr>
      <w:r>
        <w:rPr/>
        <w:t xml:space="preserve">第四节 2024-2029年技术发展趋势</w:t>
      </w:r>
    </w:p>
    <w:p>
      <w:pPr>
        <w:spacing w:after="150"/>
      </w:pPr>
      <w:r>
        <w:rPr/>
        <w:t xml:space="preserve">第五节 2024-2029年竞争趋势预测</w:t>
      </w:r>
    </w:p>
    <w:p>
      <w:pPr>
        <w:spacing w:after="150"/>
      </w:pPr>
      <w:r>
        <w:rPr>
          <w:b w:val="1"/>
          <w:bCs w:val="1"/>
        </w:rPr>
        <w:t xml:space="preserve">第十一章 2024-2029年连裤袜企业投资潜力与价值分析</w:t>
      </w:r>
    </w:p>
    <w:p>
      <w:pPr>
        <w:spacing w:after="150"/>
      </w:pPr>
      <w:r>
        <w:rPr/>
        <w:t xml:space="preserve">第一节 2024-2029年连裤袜企业投资环境分析</w:t>
      </w:r>
    </w:p>
    <w:p>
      <w:pPr>
        <w:spacing w:after="150"/>
      </w:pPr>
      <w:r>
        <w:rPr/>
        <w:t xml:space="preserve">第二节 2024-2029年连裤袜企业SWOT模型分析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t xml:space="preserve">第三节 2024-2029年我国连裤袜企业投资潜力分析</w:t>
      </w:r>
    </w:p>
    <w:p>
      <w:pPr>
        <w:spacing w:after="150"/>
      </w:pPr>
      <w:r>
        <w:rPr/>
        <w:t xml:space="preserve">第四节 2024-2029年我国连裤袜企业前景展望分析</w:t>
      </w:r>
    </w:p>
    <w:p>
      <w:pPr>
        <w:spacing w:after="150"/>
      </w:pPr>
      <w:r>
        <w:rPr/>
        <w:t xml:space="preserve">第五节 2024-2029年我国连裤袜企业盈利能力预测</w:t>
      </w:r>
    </w:p>
    <w:p>
      <w:pPr>
        <w:spacing w:after="150"/>
      </w:pPr>
      <w:r>
        <w:rPr>
          <w:b w:val="1"/>
          <w:bCs w:val="1"/>
        </w:rPr>
        <w:t xml:space="preserve">第十二章 2024-2029年连裤袜企业投资风险预警</w:t>
      </w:r>
    </w:p>
    <w:p>
      <w:pPr>
        <w:spacing w:after="150"/>
      </w:pPr>
      <w:r>
        <w:rPr/>
        <w:t xml:space="preserve">第一节 投资环境的分析与对策</w:t>
      </w:r>
    </w:p>
    <w:p>
      <w:pPr>
        <w:spacing w:after="150"/>
      </w:pPr>
      <w:r>
        <w:rPr/>
        <w:t xml:space="preserve">第二节 投资机遇分析</w:t>
      </w:r>
    </w:p>
    <w:p>
      <w:pPr>
        <w:spacing w:after="150"/>
      </w:pPr>
      <w:r>
        <w:rPr/>
        <w:t xml:space="preserve">第三节 投资风险分析</w:t>
      </w:r>
    </w:p>
    <w:p>
      <w:pPr>
        <w:spacing w:after="150"/>
      </w:pPr>
      <w:r>
        <w:rPr/>
        <w:t xml:space="preserve">一、政策风险</w:t>
      </w:r>
    </w:p>
    <w:p>
      <w:pPr>
        <w:spacing w:after="150"/>
      </w:pPr>
      <w:r>
        <w:rPr/>
        <w:t xml:space="preserve">二、经营风险</w:t>
      </w:r>
    </w:p>
    <w:p>
      <w:pPr>
        <w:spacing w:after="150"/>
      </w:pPr>
      <w:r>
        <w:rPr/>
        <w:t xml:space="preserve">三、技术风险</w:t>
      </w:r>
    </w:p>
    <w:p>
      <w:pPr>
        <w:spacing w:after="150"/>
      </w:pPr>
      <w:r>
        <w:rPr/>
        <w:t xml:space="preserve">四、进入退出风险</w:t>
      </w:r>
    </w:p>
    <w:p>
      <w:pPr>
        <w:spacing w:after="150"/>
      </w:pPr>
      <w:r>
        <w:rPr/>
        <w:t xml:space="preserve">第四节 投资策略与建议</w:t>
      </w:r>
    </w:p>
    <w:p>
      <w:pPr>
        <w:spacing w:after="150"/>
      </w:pPr>
      <w:r>
        <w:rPr>
          <w:b w:val="1"/>
          <w:bCs w:val="1"/>
        </w:rPr>
        <w:t xml:space="preserve">第十三章 2024-2029年连裤袜产业投资机会及投资策略分析</w:t>
      </w:r>
    </w:p>
    <w:p>
      <w:pPr>
        <w:spacing w:after="150"/>
      </w:pPr>
      <w:r>
        <w:rPr/>
        <w:t xml:space="preserve">第一节 2024-2029年连裤袜企业区域投资机会</w:t>
      </w:r>
    </w:p>
    <w:p>
      <w:pPr>
        <w:spacing w:after="150"/>
      </w:pPr>
      <w:r>
        <w:rPr/>
        <w:t xml:space="preserve">第二节 2024-2029年连裤袜企业主要产品投资机会</w:t>
      </w:r>
    </w:p>
    <w:p>
      <w:pPr>
        <w:spacing w:after="150"/>
      </w:pPr>
      <w:r>
        <w:rPr/>
        <w:t xml:space="preserve">第三节 2024-2029年连裤袜企业出口市场投资机会</w:t>
      </w:r>
    </w:p>
    <w:p>
      <w:pPr>
        <w:spacing w:after="150"/>
      </w:pPr>
      <w:r>
        <w:rPr/>
        <w:t xml:space="preserve">第四节 2024-2029年中国连裤袜企业投资策略分析</w:t>
      </w:r>
    </w:p>
    <w:p>
      <w:pPr>
        <w:spacing w:after="150"/>
      </w:pPr>
      <w:r>
        <w:rPr/>
        <w:t xml:space="preserve">一、产品定位策略</w:t>
      </w:r>
    </w:p>
    <w:p>
      <w:pPr>
        <w:spacing w:after="150"/>
      </w:pPr>
      <w:r>
        <w:rPr/>
        <w:t xml:space="preserve">二、产品开发策略</w:t>
      </w:r>
    </w:p>
    <w:p>
      <w:pPr>
        <w:spacing w:after="150"/>
      </w:pPr>
      <w:r>
        <w:rPr/>
        <w:t xml:space="preserve">三、渠道销售策略</w:t>
      </w:r>
    </w:p>
    <w:p>
      <w:pPr>
        <w:spacing w:after="150"/>
      </w:pPr>
      <w:r>
        <w:rPr/>
        <w:t xml:space="preserve">四、品牌经营策略</w:t>
      </w:r>
    </w:p>
    <w:p>
      <w:pPr>
        <w:spacing w:after="150"/>
      </w:pPr>
      <w:r>
        <w:rPr/>
        <w:t xml:space="preserve">五、服务策略</w:t>
      </w:r>
    </w:p>
    <w:p>
      <w:pPr>
        <w:spacing w:after="150"/>
      </w:pPr>
      <w:r>
        <w:rPr/>
        <w:t xml:space="preserve">第五节专家建议</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图表：2019-2023年中国月度CPI、PPI指数走势图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图表：中国城乡居民恩格尔系数走势图</w:t>
      </w:r>
    </w:p>
    <w:p>
      <w:pPr>
        <w:spacing w:after="150"/>
      </w:pPr>
      <w:r>
        <w:rPr/>
        <w:t xml:space="preserve">图表：2019-2023年我国工业增加值增速统计</w:t>
      </w:r>
    </w:p>
    <w:p>
      <w:pPr>
        <w:spacing w:after="150"/>
      </w:pPr>
      <w:r>
        <w:rPr/>
        <w:t xml:space="preserve">图表：2019-2023年我国全社会固定投资额走势图(2019-2023年不含农户)</w:t>
      </w:r>
    </w:p>
    <w:p>
      <w:pPr>
        <w:spacing w:after="150"/>
      </w:pPr>
      <w:r>
        <w:rPr/>
        <w:t xml:space="preserve">图表：2019-2023年我国财政收入支出走势图　单位：亿元</w:t>
      </w:r>
    </w:p>
    <w:p>
      <w:pPr>
        <w:spacing w:after="150"/>
      </w:pPr>
      <w:r>
        <w:rPr/>
        <w:t xml:space="preserve">图表：近期人民币汇率中间价(对美元)</w:t>
      </w:r>
    </w:p>
    <w:p>
      <w:pPr>
        <w:spacing w:after="150"/>
      </w:pPr>
      <w:r>
        <w:rPr/>
        <w:t xml:space="preserve">图表：2019-2023年中国货币供应量月度数据统计</w:t>
      </w:r>
    </w:p>
    <w:p>
      <w:pPr>
        <w:spacing w:after="150"/>
      </w:pPr>
      <w:r>
        <w:rPr/>
        <w:t xml:space="preserve">图表：2019-2023年中国外汇储备走势图</w:t>
      </w:r>
    </w:p>
    <w:p>
      <w:pPr>
        <w:spacing w:after="150"/>
      </w:pPr>
      <w:r>
        <w:rPr/>
        <w:t xml:space="preserve">图表：2019-2023年央行存款利率调整统计表</w:t>
      </w:r>
    </w:p>
    <w:p>
      <w:pPr>
        <w:spacing w:after="150"/>
      </w:pPr>
      <w:r>
        <w:rPr/>
        <w:t xml:space="preserve">图表：2019-2023年央行贷款利率调整统计表</w:t>
      </w:r>
    </w:p>
    <w:p>
      <w:pPr>
        <w:spacing w:after="150"/>
      </w:pPr>
      <w:r>
        <w:rPr/>
        <w:t xml:space="preserve">图表：我国近几年存款准备金率调整情况统计表</w:t>
      </w:r>
    </w:p>
    <w:p>
      <w:pPr>
        <w:spacing w:after="150"/>
      </w:pPr>
      <w:r>
        <w:rPr/>
        <w:t xml:space="preserve">图表：2019-2023年中国社会消费品零售总额增长趋势图</w:t>
      </w:r>
    </w:p>
    <w:p>
      <w:pPr>
        <w:spacing w:after="150"/>
      </w:pPr>
      <w:r>
        <w:rPr/>
        <w:t xml:space="preserve">图表：2019-2023年我国货物进出口总额走势图</w:t>
      </w:r>
    </w:p>
    <w:p>
      <w:pPr>
        <w:spacing w:after="150"/>
      </w:pPr>
      <w:r>
        <w:rPr/>
        <w:t xml:space="preserve">图表：2019-2023年中国货物进口总额和出口总额走势图</w:t>
      </w:r>
    </w:p>
    <w:p>
      <w:pPr>
        <w:spacing w:after="150"/>
      </w:pPr>
      <w:r>
        <w:rPr/>
        <w:t xml:space="preserve">图表：2019-2023年我国人口及其自然增长率变化情况</w:t>
      </w:r>
    </w:p>
    <w:p>
      <w:pPr>
        <w:spacing w:after="150"/>
      </w:pPr>
      <w:r>
        <w:rPr/>
        <w:t xml:space="preserve">图表：各年龄段人口比重变化情况</w:t>
      </w:r>
    </w:p>
    <w:p>
      <w:pPr>
        <w:spacing w:after="150"/>
      </w:pPr>
      <w:r>
        <w:rPr/>
        <w:t xml:space="preserve">图表：2019-2023年我国普通高等教育、中等职业教育及普通高中招生人数走势图</w:t>
      </w:r>
    </w:p>
    <w:p>
      <w:pPr>
        <w:spacing w:after="150"/>
      </w:pPr>
      <w:r>
        <w:rPr/>
        <w:t xml:space="preserve">图表：2019-2023年我国广播和电视节目综合人口覆盖率走势图</w:t>
      </w:r>
    </w:p>
    <w:p>
      <w:pPr>
        <w:spacing w:after="150"/>
      </w:pPr>
      <w:r>
        <w:rPr/>
        <w:t xml:space="preserve">图表：2019-2023年中国城镇化率走势图</w:t>
      </w:r>
    </w:p>
    <w:p>
      <w:pPr>
        <w:spacing w:after="150"/>
      </w:pPr>
      <w:r>
        <w:rPr/>
        <w:t xml:space="preserve">图表：2019-2023年我国研究与试验发展(RD)经费支出走势图</w:t>
      </w:r>
    </w:p>
    <w:p>
      <w:pPr>
        <w:spacing w:after="150"/>
      </w:pPr>
      <w:r>
        <w:rPr/>
        <w:t xml:space="preserve">图表：四川浪莎控股股份有限公司主要经济指标走势图</w:t>
      </w:r>
    </w:p>
    <w:p>
      <w:pPr>
        <w:spacing w:after="150"/>
      </w:pPr>
      <w:r>
        <w:rPr/>
        <w:t xml:space="preserve">图表：四川浪莎控股股份有限公司经营收入走势图</w:t>
      </w:r>
    </w:p>
    <w:p>
      <w:pPr>
        <w:spacing w:after="150"/>
      </w:pPr>
      <w:r>
        <w:rPr/>
        <w:t xml:space="preserve">图表：四川浪莎控股股份有限公司盈利指标走势图</w:t>
      </w:r>
    </w:p>
    <w:p>
      <w:pPr>
        <w:spacing w:after="150"/>
      </w:pPr>
      <w:r>
        <w:rPr/>
        <w:t xml:space="preserve">图表：四川浪莎控股股份有限公司负债情况图</w:t>
      </w:r>
    </w:p>
    <w:p>
      <w:pPr>
        <w:spacing w:after="150"/>
      </w:pPr>
      <w:r>
        <w:rPr/>
        <w:t xml:space="preserve">图表：四川浪莎控股股份有限公司负债指标走势图</w:t>
      </w:r>
    </w:p>
    <w:p>
      <w:pPr>
        <w:spacing w:after="150"/>
      </w:pPr>
      <w:r>
        <w:rPr/>
        <w:t xml:space="preserve">图表：四川浪莎控股股份有限公司运营能力指标走势图</w:t>
      </w:r>
    </w:p>
    <w:p>
      <w:pPr>
        <w:spacing w:after="150"/>
      </w:pPr>
      <w:r>
        <w:rPr/>
        <w:t xml:space="preserve">图表：四川浪莎控股股份有限公司成长能力指标走势图</w:t>
      </w:r>
    </w:p>
    <w:p>
      <w:pPr>
        <w:spacing w:after="150"/>
      </w:pPr>
      <w:r>
        <w:rPr/>
        <w:t xml:space="preserve">图表：浙江梦娜针织袜业有限公司主要经济指标走势图</w:t>
      </w:r>
    </w:p>
    <w:p>
      <w:pPr>
        <w:spacing w:after="150"/>
      </w:pPr>
      <w:r>
        <w:rPr/>
        <w:t xml:space="preserve">图表：浙江梦娜针织袜业有限公司经营收入走势图</w:t>
      </w:r>
    </w:p>
    <w:p>
      <w:pPr>
        <w:spacing w:after="150"/>
      </w:pPr>
      <w:r>
        <w:rPr/>
        <w:t xml:space="preserve">图表：浙江梦娜针织袜业有限公司盈利指标走势图</w:t>
      </w:r>
    </w:p>
    <w:p>
      <w:pPr>
        <w:spacing w:after="150"/>
      </w:pPr>
      <w:r>
        <w:rPr/>
        <w:t xml:space="preserve">图表：浙江梦娜针织袜业有限公司负债情况图</w:t>
      </w:r>
    </w:p>
    <w:p>
      <w:pPr>
        <w:spacing w:after="150"/>
      </w:pPr>
      <w:r>
        <w:rPr/>
        <w:t xml:space="preserve">图表：浙江梦娜针织袜业有限公司负债指标走势图</w:t>
      </w:r>
    </w:p>
    <w:p>
      <w:pPr>
        <w:spacing w:after="150"/>
      </w:pPr>
      <w:r>
        <w:rPr/>
        <w:t xml:space="preserve">图表：浙江梦娜针织袜业有限公司运营能力指标走势图</w:t>
      </w:r>
    </w:p>
    <w:p>
      <w:pPr>
        <w:spacing w:after="150"/>
      </w:pPr>
      <w:r>
        <w:rPr/>
        <w:t xml:space="preserve">图表：浙江梦娜针织袜业有限公司成长能力指标走势图</w:t>
      </w:r>
    </w:p>
    <w:p>
      <w:pPr>
        <w:spacing w:after="150"/>
      </w:pPr>
      <w:r>
        <w:rPr/>
        <w:t xml:space="preserve">图表：海宁耐尔袜业有限公司主要经济指标走势图</w:t>
      </w:r>
    </w:p>
    <w:p>
      <w:pPr>
        <w:spacing w:after="150"/>
      </w:pPr>
      <w:r>
        <w:rPr/>
        <w:t xml:space="preserve">图表：海宁耐尔袜业有限公司经营收入走势图</w:t>
      </w:r>
    </w:p>
    <w:p>
      <w:pPr>
        <w:spacing w:after="150"/>
      </w:pPr>
      <w:r>
        <w:rPr/>
        <w:t xml:space="preserve">图表：海宁耐尔袜业有限公司盈利指标走势图</w:t>
      </w:r>
    </w:p>
    <w:p>
      <w:pPr>
        <w:spacing w:after="150"/>
      </w:pPr>
      <w:r>
        <w:rPr/>
        <w:t xml:space="preserve">图表：海宁耐尔袜业有限公司负债情况图</w:t>
      </w:r>
    </w:p>
    <w:p>
      <w:pPr>
        <w:spacing w:after="150"/>
      </w:pPr>
      <w:r>
        <w:rPr/>
        <w:t xml:space="preserve">图表：海宁耐尔袜业有限公司负债指标走势图</w:t>
      </w:r>
    </w:p>
    <w:p>
      <w:pPr>
        <w:spacing w:after="150"/>
      </w:pPr>
      <w:r>
        <w:rPr/>
        <w:t xml:space="preserve">图表：海宁耐尔袜业有限公司运营能力指标走势图</w:t>
      </w:r>
    </w:p>
    <w:p>
      <w:pPr>
        <w:spacing w:after="150"/>
      </w:pPr>
      <w:r>
        <w:rPr/>
        <w:t xml:space="preserve">图表：海宁耐尔袜业有限公司成长能力指标走势图</w:t>
      </w:r>
    </w:p>
    <w:p>
      <w:pPr>
        <w:spacing w:after="150"/>
      </w:pPr>
      <w:r>
        <w:rPr/>
        <w:t xml:space="preserve">图表：浙江袜业有限公司主要经济指标走势图</w:t>
      </w:r>
    </w:p>
    <w:p>
      <w:pPr>
        <w:spacing w:after="150"/>
      </w:pPr>
      <w:r>
        <w:rPr/>
        <w:t xml:space="preserve">图表：浙江袜业有限公司经营收入走势图</w:t>
      </w:r>
    </w:p>
    <w:p>
      <w:pPr>
        <w:spacing w:after="150"/>
      </w:pPr>
      <w:r>
        <w:rPr/>
        <w:t xml:space="preserve">图表：浙江袜业有限公司盈利指标走势图</w:t>
      </w:r>
    </w:p>
    <w:p>
      <w:pPr>
        <w:spacing w:after="150"/>
      </w:pPr>
      <w:r>
        <w:rPr/>
        <w:t xml:space="preserve">图表：浙江袜业有限公司负债情况图</w:t>
      </w:r>
    </w:p>
    <w:p>
      <w:pPr>
        <w:spacing w:after="150"/>
      </w:pPr>
      <w:r>
        <w:rPr/>
        <w:t xml:space="preserve">图表：浙江袜业有限公司负债指标走势图</w:t>
      </w:r>
    </w:p>
    <w:p>
      <w:pPr>
        <w:spacing w:after="150"/>
      </w:pPr>
      <w:r>
        <w:rPr/>
        <w:t xml:space="preserve">图表：浙江袜业有限公司运营能力指标走势图</w:t>
      </w:r>
    </w:p>
    <w:p>
      <w:pPr>
        <w:spacing w:after="150"/>
      </w:pPr>
      <w:r>
        <w:rPr/>
        <w:t xml:space="preserve">图表：浙江袜业有限公司成长能力指标走势图</w:t>
      </w:r>
    </w:p>
    <w:p>
      <w:pPr>
        <w:spacing w:after="150"/>
      </w:pPr>
      <w:r>
        <w:rPr/>
        <w:t xml:space="preserve">图表：阳春安蒂丝纤维有限公司主要经济指标走势图</w:t>
      </w:r>
    </w:p>
    <w:p>
      <w:pPr>
        <w:spacing w:after="150"/>
      </w:pPr>
      <w:r>
        <w:rPr/>
        <w:t xml:space="preserve">图表：阳春安蒂丝纤维有限公司经营收入走势图</w:t>
      </w:r>
    </w:p>
    <w:p>
      <w:pPr>
        <w:spacing w:after="150"/>
      </w:pPr>
      <w:r>
        <w:rPr/>
        <w:t xml:space="preserve">图表：阳春安蒂丝纤维有限公司盈利指标走势图</w:t>
      </w:r>
    </w:p>
    <w:p>
      <w:pPr>
        <w:spacing w:after="150"/>
      </w:pPr>
      <w:r>
        <w:rPr/>
        <w:t xml:space="preserve">图表：阳春安蒂丝纤维有限公司负债情况图</w:t>
      </w:r>
    </w:p>
    <w:p>
      <w:pPr>
        <w:spacing w:after="150"/>
      </w:pPr>
      <w:r>
        <w:rPr/>
        <w:t xml:space="preserve">图表：阳春安蒂丝纤维有限公司负债指标走势图</w:t>
      </w:r>
    </w:p>
    <w:p>
      <w:pPr>
        <w:spacing w:after="150"/>
      </w:pPr>
      <w:r>
        <w:rPr/>
        <w:t xml:space="preserve">图表：阳春安蒂丝纤维有限公司运营能力指标走势图</w:t>
      </w:r>
    </w:p>
    <w:p>
      <w:pPr>
        <w:spacing w:after="150"/>
      </w:pPr>
      <w:r>
        <w:rPr/>
        <w:t xml:space="preserve">图表：阳春安蒂丝纤维有限公司成长能力指标走势图</w:t>
      </w:r>
    </w:p>
    <w:p>
      <w:pPr>
        <w:spacing w:after="150"/>
      </w:pPr>
      <w:r>
        <w:rPr/>
        <w:t xml:space="preserve">图表：烟台厚木华润袜业有限公司主要经济指标走势图</w:t>
      </w:r>
    </w:p>
    <w:p>
      <w:pPr>
        <w:spacing w:after="150"/>
      </w:pPr>
      <w:r>
        <w:rPr/>
        <w:t xml:space="preserve">图表：烟台厚木华润袜业有限公司经营收入走势图</w:t>
      </w:r>
    </w:p>
    <w:p>
      <w:pPr>
        <w:spacing w:after="150"/>
      </w:pPr>
      <w:r>
        <w:rPr/>
        <w:t xml:space="preserve">图表：烟台厚木华润袜业有限公司盈利指标走势图</w:t>
      </w:r>
    </w:p>
    <w:p>
      <w:pPr>
        <w:spacing w:after="150"/>
      </w:pPr>
      <w:r>
        <w:rPr/>
        <w:t xml:space="preserve">图表：烟台厚木华润袜业有限公司负债情况图</w:t>
      </w:r>
    </w:p>
    <w:p>
      <w:pPr>
        <w:spacing w:after="150"/>
      </w:pPr>
      <w:r>
        <w:rPr/>
        <w:t xml:space="preserve">图表：烟台厚木华润袜业有限公司负债指标走势图</w:t>
      </w:r>
    </w:p>
    <w:p>
      <w:pPr>
        <w:spacing w:after="150"/>
      </w:pPr>
      <w:r>
        <w:rPr/>
        <w:t xml:space="preserve">图表：烟台厚木华润袜业有限公司运营能力指标走势图</w:t>
      </w:r>
    </w:p>
    <w:p>
      <w:pPr>
        <w:spacing w:after="150"/>
      </w:pPr>
      <w:r>
        <w:rPr/>
        <w:t xml:space="preserve">图表：烟台厚木华润袜业有限公司成长能力指标走势图</w:t>
      </w:r>
    </w:p>
    <w:p>
      <w:pPr>
        <w:spacing w:after="150"/>
      </w:pPr>
      <w:r>
        <w:rPr/>
        <w:t xml:space="preserve">图表：浙江步人袜业有限公司主要经济指标走势图</w:t>
      </w:r>
    </w:p>
    <w:p>
      <w:pPr>
        <w:spacing w:after="150"/>
      </w:pPr>
      <w:r>
        <w:rPr/>
        <w:t xml:space="preserve">图表：浙江步人袜业有限公司经营收入走势图</w:t>
      </w:r>
    </w:p>
    <w:p>
      <w:pPr>
        <w:spacing w:after="150"/>
      </w:pPr>
      <w:r>
        <w:rPr/>
        <w:t xml:space="preserve">图表：浙江步人袜业有限公司盈利指标走势图</w:t>
      </w:r>
    </w:p>
    <w:p>
      <w:pPr>
        <w:spacing w:after="150"/>
      </w:pPr>
      <w:r>
        <w:rPr/>
        <w:t xml:space="preserve">图表：浙江步人袜业有限公司负债情况图</w:t>
      </w:r>
    </w:p>
    <w:p>
      <w:pPr>
        <w:spacing w:after="150"/>
      </w:pPr>
      <w:r>
        <w:rPr/>
        <w:t xml:space="preserve">图表：浙江步人袜业有限公司负债指标走势图</w:t>
      </w:r>
    </w:p>
    <w:p>
      <w:pPr>
        <w:spacing w:after="150"/>
      </w:pPr>
      <w:r>
        <w:rPr/>
        <w:t xml:space="preserve">图表：浙江步人袜业有限公司运营能力指标走势图</w:t>
      </w:r>
    </w:p>
    <w:p>
      <w:pPr>
        <w:spacing w:after="150"/>
      </w:pPr>
      <w:r>
        <w:rPr/>
        <w:t xml:space="preserve">图表：浙江步人袜业有限公司成长能力指标走势图</w:t>
      </w:r>
    </w:p>
    <w:p>
      <w:pPr>
        <w:spacing w:after="150"/>
      </w:pPr>
      <w:r>
        <w:rPr/>
        <w:t xml:space="preserve">图表：青岛东山纤维有限公司主要经济指标走势图</w:t>
      </w:r>
    </w:p>
    <w:p>
      <w:pPr>
        <w:spacing w:after="150"/>
      </w:pPr>
      <w:r>
        <w:rPr/>
        <w:t xml:space="preserve">图表：青岛东山纤维有限公司经营收入走势图</w:t>
      </w:r>
    </w:p>
    <w:p>
      <w:pPr>
        <w:spacing w:after="150"/>
      </w:pPr>
      <w:r>
        <w:rPr/>
        <w:t xml:space="preserve">图表：青岛东山纤维有限公司盈利指标走势图</w:t>
      </w:r>
    </w:p>
    <w:p>
      <w:pPr>
        <w:spacing w:after="150"/>
      </w:pPr>
      <w:r>
        <w:rPr/>
        <w:t xml:space="preserve">图表：青岛东山纤维有限公司负债情况图</w:t>
      </w:r>
    </w:p>
    <w:p>
      <w:pPr>
        <w:spacing w:after="150"/>
      </w:pPr>
      <w:r>
        <w:rPr/>
        <w:t xml:space="preserve">图表：青岛东山纤维有限公司负债指标走势图</w:t>
      </w:r>
    </w:p>
    <w:p>
      <w:pPr>
        <w:spacing w:after="150"/>
      </w:pPr>
      <w:r>
        <w:rPr/>
        <w:t xml:space="preserve">图表：青岛东山纤维有限公司运营能力指标走势图</w:t>
      </w:r>
    </w:p>
    <w:p>
      <w:pPr>
        <w:spacing w:after="150"/>
      </w:pPr>
      <w:r>
        <w:rPr/>
        <w:t xml:space="preserve">图表：青岛东山纤维有限公司成长能力指标走势图</w:t>
      </w:r>
    </w:p>
    <w:p>
      <w:pPr>
        <w:spacing w:after="150"/>
      </w:pPr>
      <w:r>
        <w:rPr/>
        <w:t xml:space="preserve">图表：浙江美邦纺织有限公司主要经济指标走势图</w:t>
      </w:r>
    </w:p>
    <w:p>
      <w:pPr>
        <w:spacing w:after="150"/>
      </w:pPr>
      <w:r>
        <w:rPr/>
        <w:t xml:space="preserve">图表：浙江美邦纺织有限公司经营收入走势图</w:t>
      </w:r>
    </w:p>
    <w:p>
      <w:pPr>
        <w:spacing w:after="150"/>
      </w:pPr>
      <w:r>
        <w:rPr/>
        <w:t xml:space="preserve">图表：浙江美邦纺织有限公司盈利指标走势图</w:t>
      </w:r>
    </w:p>
    <w:p>
      <w:pPr>
        <w:spacing w:after="150"/>
      </w:pPr>
      <w:r>
        <w:rPr/>
        <w:t xml:space="preserve">图表：浙江美邦纺织有限公司负债情况图</w:t>
      </w:r>
    </w:p>
    <w:p>
      <w:pPr>
        <w:spacing w:after="150"/>
      </w:pPr>
      <w:r>
        <w:rPr/>
        <w:t xml:space="preserve">图表：浙江美邦纺织有限公司负债指标走势图</w:t>
      </w:r>
    </w:p>
    <w:p>
      <w:pPr>
        <w:spacing w:after="150"/>
      </w:pPr>
      <w:r>
        <w:rPr/>
        <w:t xml:space="preserve">图表：浙江美邦纺织有限公司运营能力指标走势图</w:t>
      </w:r>
    </w:p>
    <w:p>
      <w:pPr>
        <w:spacing w:after="150"/>
      </w:pPr>
      <w:r>
        <w:rPr/>
        <w:t xml:space="preserve">图表：浙江美邦纺织有限公司成长能力指标走势图</w:t>
      </w:r>
    </w:p>
    <w:p>
      <w:pPr>
        <w:spacing w:after="150"/>
      </w:pPr>
      <w:r>
        <w:rPr/>
        <w:t xml:space="preserve">图表：浙江紫清控股集团有限公司主要经济指标走势图</w:t>
      </w:r>
    </w:p>
    <w:p>
      <w:pPr>
        <w:spacing w:after="150"/>
      </w:pPr>
      <w:r>
        <w:rPr/>
        <w:t xml:space="preserve">图表：浙江紫清控股集团有限公司经营收入走势图</w:t>
      </w:r>
    </w:p>
    <w:p>
      <w:pPr>
        <w:spacing w:after="150"/>
      </w:pPr>
      <w:r>
        <w:rPr/>
        <w:t xml:space="preserve">图表：浙江紫清控股集团有限公司盈利指标走势图</w:t>
      </w:r>
    </w:p>
    <w:p>
      <w:pPr>
        <w:spacing w:after="150"/>
      </w:pPr>
      <w:r>
        <w:rPr/>
        <w:t xml:space="preserve">图表：浙江紫清控股集团有限公司负债情况图</w:t>
      </w:r>
    </w:p>
    <w:p>
      <w:pPr>
        <w:spacing w:after="150"/>
      </w:pPr>
      <w:r>
        <w:rPr/>
        <w:t xml:space="preserve">图表：浙江紫清控股集团有限公司负债指标走势图</w:t>
      </w:r>
    </w:p>
    <w:p>
      <w:pPr>
        <w:spacing w:after="150"/>
      </w:pPr>
      <w:r>
        <w:rPr/>
        <w:t xml:space="preserve">图表：浙江紫清控股集团有限公司运营能力指标走势图</w:t>
      </w:r>
    </w:p>
    <w:p>
      <w:pPr>
        <w:spacing w:after="150"/>
      </w:pPr>
      <w:r>
        <w:rPr/>
        <w:t xml:space="preserve">图表：浙江紫清控股集团有限公司成长能力指标走势图</w:t>
      </w:r>
    </w:p>
    <w:p>
      <w:pPr>
        <w:spacing w:after="150"/>
      </w:pPr>
      <w:r>
        <w:rPr/>
        <w:t xml:space="preserve">图表：2024-2029年中国连裤袜产品供给预测</w:t>
      </w:r>
    </w:p>
    <w:p>
      <w:pPr>
        <w:spacing w:after="150"/>
      </w:pPr>
      <w:r>
        <w:rPr/>
        <w:t xml:space="preserve">图表：2024-2029年中国连裤袜产品需求预测</w:t>
      </w:r>
    </w:p>
    <w:p>
      <w:pPr>
        <w:spacing w:after="150"/>
      </w:pPr>
      <w:r>
        <w:rPr/>
        <w:t xml:space="preserve">图表：2024-2029年中国连裤袜进出口趋势预测</w:t>
      </w:r>
    </w:p>
    <w:p>
      <w:pPr>
        <w:spacing w:after="150"/>
      </w:pPr>
      <w:r>
        <w:rPr/>
        <w:t xml:space="preserve">图表：2024-2029年中国连裤袜企业盈利能力预测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2024-2029年中国连裤袜行业供需市场调研分析及投资战略研究报告</dc:title>
  <dc:description>2024-2029年中国连裤袜行业供需市场调研分析及投资战略研究报告</dc:description>
  <dc:subject>2024-2029年中国连裤袜行业供需市场调研分析及投资战略研究报告</dc:subject>
  <cp:keywords>研究报告</cp:keywords>
  <cp:category>研究报告</cp:category>
  <cp:lastModifiedBy>北京中道泰和信息咨询有限公司</cp:lastModifiedBy>
  <dcterms:created xsi:type="dcterms:W3CDTF">2024-01-23T15:12:41+08:00</dcterms:created>
  <dcterms:modified xsi:type="dcterms:W3CDTF">2024-01-23T15:12:41+08:00</dcterms:modified>
</cp:coreProperties>
</file>

<file path=docProps/custom.xml><?xml version="1.0" encoding="utf-8"?>
<Properties xmlns="http://schemas.openxmlformats.org/officeDocument/2006/custom-properties" xmlns:vt="http://schemas.openxmlformats.org/officeDocument/2006/docPropsVTypes"/>
</file>