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2024-2029年中国甘肃省房车汽车营地行业发展战略及投资前景报告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美国是自驾车、房车营地市场发展较早的国家，具有旅游人群以及比较完善的房车营地。据统计，在美国有15%的人口参与到自驾车旅游当中，并且依旧在逐年增长当中。美国1/3的旅游土地以露营形式存在，有超过1000万的人口常年住房车，自驾车旅游营地总数更有2万多个。</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甘肃是闻名于世的丝绸之路所经的黄金路段和枢纽地带，是世界上四大文化体系的汇流之区。丝绸之路贯穿甘肃全境，甘肃遂成为中西经济文化交流不可替代的桥梁。甘肃省将在省内打造7个旅游房车宿营地的点，通过这7个点，拉动旅游房车生产企业及房车宿营地项目建设投资运营商参与到甘肃省建设旅游房车宿营地项目建设中来。</w:t>
      </w:r>
    </w:p>
    <w:p>
      <w:pPr>
        <w:spacing w:after="150"/>
      </w:pPr>
      <w:r>
        <w:rPr/>
        <w:t xml:space="preserve">甘肃发展旅游房车宿营地具有特殊的区域优势和厚重的历史文化做支撑。首先，甘肃东临陕西，南接四川，西连青海，北与内蒙古相接连，部分与蒙古国交界(沿边)，东北连宁夏，西北接新疆，是西部地区唯一具有承东启西、南拓北展区位优势的省份。其次，甘肃位于陇海兰新经济带上，在西陇海兰新线上有承东启西、举足轻重的地位，是全国覆盖面最大的物流产业集团中心所在地。河西走廊既是我国西北地区重要的生态屏障和战略通道，也是全国重要的物流通道、能源通道和“风光新能源”大道。更为重要的是，甘肃拥有厚重的历史文化资源和绚丽的自然风貌，奠定了打造旅游房车宿营地的特殊优势。为此，甘肃提出打造兰州、张掖、嘉峪关、敦煌、天水、甘南、平凉七个旅游房车宿营地，为甘肃省休闲旅游注入新的活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甘肃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甘肃省房车汽车营地市场发展环境概况</w:t>
      </w:r>
    </w:p>
    <w:p>
      <w:pPr>
        <w:spacing w:after="150"/>
      </w:pPr>
      <w:r>
        <w:rPr/>
        <w:t xml:space="preserve">第一节 甘肃省地理概况</w:t>
      </w:r>
    </w:p>
    <w:p>
      <w:pPr>
        <w:spacing w:after="150"/>
      </w:pPr>
      <w:r>
        <w:rPr/>
        <w:t xml:space="preserve">一、甘肃省地理位置</w:t>
      </w:r>
    </w:p>
    <w:p>
      <w:pPr>
        <w:spacing w:after="150"/>
      </w:pPr>
      <w:r>
        <w:rPr/>
        <w:t xml:space="preserve">二、甘肃省行政划分</w:t>
      </w:r>
    </w:p>
    <w:p>
      <w:pPr>
        <w:spacing w:after="150"/>
      </w:pPr>
      <w:r>
        <w:rPr/>
        <w:t xml:space="preserve">三、甘肃省交通网络情况</w:t>
      </w:r>
    </w:p>
    <w:p>
      <w:pPr>
        <w:spacing w:after="150"/>
      </w:pPr>
      <w:r>
        <w:rPr/>
        <w:t xml:space="preserve">第二节 甘肃省文化与社会发展情况</w:t>
      </w:r>
    </w:p>
    <w:p>
      <w:pPr>
        <w:spacing w:after="150"/>
      </w:pPr>
      <w:r>
        <w:rPr/>
        <w:t xml:space="preserve">一、甘肃省人口、人民生活和社会保障发展情况</w:t>
      </w:r>
    </w:p>
    <w:p>
      <w:pPr>
        <w:spacing w:after="150"/>
      </w:pPr>
      <w:r>
        <w:rPr/>
        <w:t xml:space="preserve">二、甘肃省教育和科学技术发展情况</w:t>
      </w:r>
    </w:p>
    <w:p>
      <w:pPr>
        <w:spacing w:after="150"/>
      </w:pPr>
      <w:r>
        <w:rPr/>
        <w:t xml:space="preserve">三、甘肃省文化、卫生和体育发展情况</w:t>
      </w:r>
    </w:p>
    <w:p>
      <w:pPr>
        <w:spacing w:after="150"/>
      </w:pPr>
      <w:r>
        <w:rPr/>
        <w:t xml:space="preserve">第三节 甘肃省经济发展情况</w:t>
      </w:r>
    </w:p>
    <w:p>
      <w:pPr>
        <w:spacing w:after="150"/>
      </w:pPr>
      <w:r>
        <w:rPr/>
        <w:t xml:space="preserve">一、甘肃省经济发展特征</w:t>
      </w:r>
    </w:p>
    <w:p>
      <w:pPr>
        <w:spacing w:after="150"/>
      </w:pPr>
      <w:r>
        <w:rPr/>
        <w:t xml:space="preserve">二、甘肃省总体经济指标</w:t>
      </w:r>
    </w:p>
    <w:p>
      <w:pPr>
        <w:spacing w:after="150"/>
      </w:pPr>
      <w:r>
        <w:rPr/>
        <w:t xml:space="preserve">三、甘肃省第一产业发展分析</w:t>
      </w:r>
    </w:p>
    <w:p>
      <w:pPr>
        <w:spacing w:after="150"/>
      </w:pPr>
      <w:r>
        <w:rPr/>
        <w:t xml:space="preserve">四、甘肃省第二产业发展分析</w:t>
      </w:r>
    </w:p>
    <w:p>
      <w:pPr>
        <w:spacing w:after="150"/>
      </w:pPr>
      <w:r>
        <w:rPr/>
        <w:t xml:space="preserve">五、甘肃省第三产业发展分析</w:t>
      </w:r>
    </w:p>
    <w:p>
      <w:pPr>
        <w:spacing w:after="150"/>
      </w:pPr>
      <w:r>
        <w:rPr/>
        <w:t xml:space="preserve">六、甘肃省经济发展最新动态</w:t>
      </w:r>
    </w:p>
    <w:p>
      <w:pPr>
        <w:spacing w:after="150"/>
      </w:pPr>
      <w:r>
        <w:rPr/>
        <w:t xml:space="preserve">第四节 甘肃省房车汽车营地市场发展政策分析</w:t>
      </w:r>
    </w:p>
    <w:p>
      <w:pPr>
        <w:spacing w:after="150"/>
      </w:pPr>
      <w:r>
        <w:rPr/>
        <w:t xml:space="preserve">一、甘肃省旅游业发展政策分析</w:t>
      </w:r>
    </w:p>
    <w:p>
      <w:pPr>
        <w:spacing w:after="150"/>
      </w:pPr>
      <w:r>
        <w:rPr/>
        <w:t xml:space="preserve">二、甘肃省房车汽车营地市场发展政策分析</w:t>
      </w:r>
    </w:p>
    <w:p>
      <w:pPr>
        <w:spacing w:after="150"/>
      </w:pPr>
      <w:r>
        <w:rPr>
          <w:b w:val="1"/>
          <w:bCs w:val="1"/>
        </w:rPr>
        <w:t xml:space="preserve">第五章 甘肃省房车汽车营地行业运行形势透析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甘肃省旅游业运行分析</w:t>
      </w:r>
    </w:p>
    <w:p>
      <w:pPr>
        <w:spacing w:after="150"/>
      </w:pPr>
      <w:r>
        <w:rPr/>
        <w:t xml:space="preserve">一、甘肃省旅游资源分布情况</w:t>
      </w:r>
    </w:p>
    <w:p>
      <w:pPr>
        <w:spacing w:after="150"/>
      </w:pPr>
      <w:r>
        <w:rPr/>
        <w:t xml:space="preserve">二、甘肃省旅游业运行情况</w:t>
      </w:r>
    </w:p>
    <w:p>
      <w:pPr>
        <w:spacing w:after="150"/>
      </w:pPr>
      <w:r>
        <w:rPr/>
        <w:t xml:space="preserve">三、甘肃省旅游配套产业发展情况</w:t>
      </w:r>
    </w:p>
    <w:p>
      <w:pPr>
        <w:spacing w:after="150"/>
      </w:pPr>
      <w:r>
        <w:rPr/>
        <w:t xml:space="preserve">四、甘肃省重点旅游景区发展情况</w:t>
      </w:r>
    </w:p>
    <w:p>
      <w:pPr>
        <w:spacing w:after="150"/>
      </w:pPr>
      <w:r>
        <w:rPr/>
        <w:t xml:space="preserve">五、甘肃省旅游出行人数分析</w:t>
      </w:r>
    </w:p>
    <w:p>
      <w:pPr>
        <w:spacing w:after="150"/>
      </w:pPr>
      <w:r>
        <w:rPr/>
        <w:t xml:space="preserve">六、甘肃省旅游业收入分析</w:t>
      </w:r>
    </w:p>
    <w:p>
      <w:pPr>
        <w:spacing w:after="150"/>
      </w:pPr>
      <w:r>
        <w:rPr/>
        <w:t xml:space="preserve">七、甘肃省旅游业发展趋势</w:t>
      </w:r>
    </w:p>
    <w:p>
      <w:pPr>
        <w:spacing w:after="150"/>
      </w:pPr>
      <w:r>
        <w:rPr/>
        <w:t xml:space="preserve">第四节 甘肃省度假旅游业运行综述</w:t>
      </w:r>
    </w:p>
    <w:p>
      <w:pPr>
        <w:spacing w:after="150"/>
      </w:pPr>
      <w:r>
        <w:rPr/>
        <w:t xml:space="preserve">一、甘肃省度假旅游业运行情况</w:t>
      </w:r>
    </w:p>
    <w:p>
      <w:pPr>
        <w:spacing w:after="150"/>
      </w:pPr>
      <w:r>
        <w:rPr/>
        <w:t xml:space="preserve">二、甘肃省度假旅游业发展预测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甘肃省自驾游市场发展分析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甘肃省房车市场发展分析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甘肃省房车汽车营地行业运行指标分析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甘肃省房车汽车营地供应情况</w:t>
      </w:r>
    </w:p>
    <w:p>
      <w:pPr>
        <w:spacing w:after="150"/>
      </w:pPr>
      <w:r>
        <w:rPr/>
        <w:t xml:space="preserve">一、甘肃省房车汽车营地数量</w:t>
      </w:r>
    </w:p>
    <w:p>
      <w:pPr>
        <w:spacing w:after="150"/>
      </w:pPr>
      <w:r>
        <w:rPr/>
        <w:t xml:space="preserve">二、甘肃省房车汽车营地分布情况</w:t>
      </w:r>
    </w:p>
    <w:p>
      <w:pPr>
        <w:spacing w:after="150"/>
      </w:pPr>
      <w:r>
        <w:rPr/>
        <w:t xml:space="preserve">三、甘肃省房车汽车营地在建拟建情况</w:t>
      </w:r>
    </w:p>
    <w:p>
      <w:pPr>
        <w:spacing w:after="150"/>
      </w:pPr>
      <w:r>
        <w:rPr/>
        <w:t xml:space="preserve">第三节 甘肃省房车汽车营地需求情况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四、甘肃省房车发展情况分析</w:t>
      </w:r>
    </w:p>
    <w:p>
      <w:pPr>
        <w:spacing w:after="150"/>
      </w:pPr>
      <w:r>
        <w:rPr/>
        <w:t xml:space="preserve">五、甘肃省汽车旅游发展情况分析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甘肃省房车汽车营地市场规模分析</w:t>
      </w:r>
    </w:p>
    <w:p>
      <w:pPr>
        <w:spacing w:after="150"/>
      </w:pPr>
      <w:r>
        <w:rPr/>
        <w:t xml:space="preserve">一、2019-2023年甘肃省房车汽车营地市场规模分析</w:t>
      </w:r>
    </w:p>
    <w:p>
      <w:pPr>
        <w:spacing w:after="150"/>
      </w:pPr>
      <w:r>
        <w:rPr/>
        <w:t xml:space="preserve">二、2024-2029年甘肃省房车汽车营地市场规模预测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甘肃省主要城市房车汽车营地行业发展现状及潜力分析</w:t>
      </w:r>
    </w:p>
    <w:p>
      <w:pPr>
        <w:spacing w:after="150"/>
      </w:pPr>
      <w:r>
        <w:rPr/>
        <w:t xml:space="preserve">第一节 兰州市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张掖市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天水市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酒泉市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甘肃省其他城市房车汽车营地行业发展现状及潜力分析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2024-2029年甘肃省房车汽车营地行业发展前景展望与趋势预测</w:t>
      </w:r>
    </w:p>
    <w:p>
      <w:pPr>
        <w:spacing w:after="150"/>
      </w:pPr>
      <w:r>
        <w:rPr/>
        <w:t xml:space="preserve">第一节 2024-2029年甘肃省房车汽车营地行业发展SWOT分析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2024-2029年甘肃省房车汽车营地行业发展前景展望</w:t>
      </w:r>
    </w:p>
    <w:p>
      <w:pPr>
        <w:spacing w:after="150"/>
      </w:pPr>
      <w:r>
        <w:rPr/>
        <w:t xml:space="preserve">一、2024-2029年甘肃省汽车保有量预测</w:t>
      </w:r>
    </w:p>
    <w:p>
      <w:pPr>
        <w:spacing w:after="150"/>
      </w:pPr>
      <w:r>
        <w:rPr/>
        <w:t xml:space="preserve">二、2024-2029年甘肃省房车保有量预测</w:t>
      </w:r>
    </w:p>
    <w:p>
      <w:pPr>
        <w:spacing w:after="150"/>
      </w:pPr>
      <w:r>
        <w:rPr/>
        <w:t xml:space="preserve">三、2024-2029年甘肃省房车汽车营地发展趋势预测</w:t>
      </w:r>
    </w:p>
    <w:p>
      <w:pPr>
        <w:spacing w:after="150"/>
      </w:pPr>
      <w:r>
        <w:rPr/>
        <w:t xml:space="preserve">四、2024-2029年甘肃省房车汽车营地发展市场规模预测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图表：2019-2023年甘肃省国内生产总值及其增长速度</w:t>
      </w:r>
    </w:p>
    <w:p>
      <w:pPr>
        <w:spacing w:after="150"/>
      </w:pPr>
      <w:r>
        <w:rPr/>
        <w:t xml:space="preserve">图表：2019-2023年甘肃省全社会固定资产投资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图表：2019-2023年甘肃省汽车保有量</w:t>
      </w:r>
    </w:p>
    <w:p>
      <w:pPr>
        <w:spacing w:after="150"/>
      </w:pPr>
      <w:r>
        <w:rPr/>
        <w:t xml:space="preserve">图表：2019-2023年甘肃省房车保有量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图表：2019-2023年甘肃省房车汽车营地数量</w:t>
      </w:r>
    </w:p>
    <w:p>
      <w:pPr>
        <w:spacing w:after="150"/>
      </w:pPr>
      <w:r>
        <w:rPr/>
        <w:t xml:space="preserve">图表：2019-2023年甘肃省房车汽车营地市场规模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图表：2024-2029年甘肃省汽车保有量预测</w:t>
      </w:r>
    </w:p>
    <w:p>
      <w:pPr>
        <w:spacing w:after="150"/>
      </w:pPr>
      <w:r>
        <w:rPr/>
        <w:t xml:space="preserve">图表：2024-2029年甘肃省房车保有量预测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图表：2024-2029年甘肃省房车汽车营地数量预测</w:t>
      </w:r>
    </w:p>
    <w:p>
      <w:pPr>
        <w:spacing w:after="150"/>
      </w:pPr>
      <w:r>
        <w:rPr/>
        <w:t xml:space="preserve">图表：2024-2029年甘肃省房车汽车营地市场规模预测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2024-2029年中国甘肃省房车汽车营地行业发展战略及投资前景报告</dc:title>
  <dc:description>2024-2029年中国甘肃省房车汽车营地行业发展战略及投资前景报告</dc:description>
  <dc:subject>2024-2029年中国甘肃省房车汽车营地行业发展战略及投资前景报告</dc:subject>
  <cp:keywords>研究报告</cp:keywords>
  <cp:category>研究报告</cp:category>
  <cp:lastModifiedBy>北京中道泰和信息咨询有限公司</cp:lastModifiedBy>
  <dcterms:created xsi:type="dcterms:W3CDTF">2024-01-23T15:00:44+08:00</dcterms:created>
  <dcterms:modified xsi:type="dcterms:W3CDTF">2024-01-23T15:00:44+08:00</dcterms:modified>
</cp:coreProperties>
</file>

<file path=docProps/custom.xml><?xml version="1.0" encoding="utf-8"?>
<Properties xmlns="http://schemas.openxmlformats.org/officeDocument/2006/custom-properties" xmlns:vt="http://schemas.openxmlformats.org/officeDocument/2006/docPropsVTypes"/>
</file>