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2026-2031年中国DSP行业发展评估与投资前景预测分析报告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DSP行业长期跟踪监测，分析DSP行业需求、供给、经营特性、获取能力、产业链和价值链等多方面的内容，整合行业、市场、企业、用户等多层面数据和信息资源，为客户提供深度的DSP行业研究报告，以专业的研究方法帮助客户深入的了解DSP行业，发现投资价值和投资机会，规避经营风险，提高管理和运营能力。DSP行业报告是从事DSP行业投资之前，对DSP行业相关各种因素进行具体调查、研究、分析，评估项目可行性、效果效益程度，提出建设性意见建议对策等，为DSP行业投资决策者和主管机关审批的研究性报告。以阐述对DSP行业的理论认识为主要内容，重在研究DSP行业本质及规律性认识的研究。DSP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DSP专业研究单位等公布和提供的大量资料。对我国DSP的行业现状、市场各类经营指标的情况、重点企业状况、区域市场发展情况等内容进行详细的阐述和深入的分析，着重对DSP业务的发展进行详尽深入的分析，并根据DSP行业的政策经济发展环境对DSP行业潜在的风险和防范建议进行分析。最后提出研究者对DSP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行业发展综述</w:t>
      </w:r>
    </w:p>
    <w:p>
      <w:pPr>
        <w:spacing w:before="75" w:after="0"/>
      </w:pPr>
      <w:r>
        <w:rPr>
          <w:b w:val="1"/>
          <w:bCs w:val="1"/>
        </w:rPr>
        <w:t xml:space="preserve">第一章 DSP行业基本概况 1</w:t>
      </w:r>
    </w:p>
    <w:p>
      <w:pPr>
        <w:spacing w:before="75" w:after="0"/>
      </w:pPr>
      <w:r>
        <w:rPr/>
        <w:t xml:space="preserve">第一节 DSP基本概念 1</w:t>
      </w:r>
    </w:p>
    <w:p>
      <w:pPr>
        <w:spacing w:before="75" w:after="0"/>
      </w:pPr>
      <w:r>
        <w:rPr/>
        <w:t xml:space="preserve">第二节 DSP发展历程 2</w:t>
      </w:r>
    </w:p>
    <w:p>
      <w:pPr>
        <w:spacing w:before="75" w:after="0"/>
      </w:pPr>
      <w:r>
        <w:rPr/>
        <w:t xml:space="preserve">第三节 DSP的特点 3</w:t>
      </w:r>
    </w:p>
    <w:p>
      <w:pPr>
        <w:spacing w:before="75" w:after="0"/>
      </w:pPr>
      <w:r>
        <w:rPr/>
        <w:t xml:space="preserve">一、硬件特点： 3</w:t>
      </w:r>
    </w:p>
    <w:p>
      <w:pPr>
        <w:spacing w:before="75" w:after="0"/>
      </w:pPr>
      <w:r>
        <w:rPr/>
        <w:t xml:space="preserve">二、技术特点 4</w:t>
      </w:r>
    </w:p>
    <w:p>
      <w:pPr>
        <w:spacing w:before="75" w:after="0"/>
      </w:pPr>
      <w:r>
        <w:rPr/>
        <w:t xml:space="preserve">三、DSP处理器同GPP通用处理器的异同 6</w:t>
      </w:r>
    </w:p>
    <w:p>
      <w:pPr>
        <w:spacing w:before="75" w:after="0"/>
      </w:pPr>
      <w:r>
        <w:rPr/>
        <w:t xml:space="preserve">第四节 我国DSP产业发展现状 8</w:t>
      </w:r>
    </w:p>
    <w:p>
      <w:pPr>
        <w:spacing w:before="75" w:after="0"/>
      </w:pPr>
      <w:r>
        <w:rPr/>
        <w:t xml:space="preserve">第五节 DSP发展趋势 11</w:t>
      </w:r>
    </w:p>
    <w:p>
      <w:pPr>
        <w:spacing w:before="75" w:after="0"/>
      </w:pPr>
      <w:r>
        <w:rPr>
          <w:b w:val="1"/>
          <w:bCs w:val="1"/>
        </w:rPr>
        <w:t xml:space="preserve">第二章 中国DSP行业发展环境分析 15</w:t>
      </w:r>
    </w:p>
    <w:p>
      <w:pPr>
        <w:spacing w:before="75" w:after="0"/>
      </w:pPr>
      <w:r>
        <w:rPr/>
        <w:t xml:space="preserve">第一节 国内经济环境分析 15</w:t>
      </w:r>
    </w:p>
    <w:p>
      <w:pPr>
        <w:spacing w:before="75" w:after="0"/>
      </w:pPr>
      <w:r>
        <w:rPr/>
        <w:t xml:space="preserve">一、国民经济运行情况GDP 15</w:t>
      </w:r>
    </w:p>
    <w:p>
      <w:pPr>
        <w:spacing w:before="75" w:after="0"/>
      </w:pPr>
      <w:r>
        <w:rPr/>
        <w:t xml:space="preserve">二、消费价格指数CPI、PPI 15</w:t>
      </w:r>
    </w:p>
    <w:p>
      <w:pPr>
        <w:spacing w:before="75" w:after="0"/>
      </w:pPr>
      <w:r>
        <w:rPr/>
        <w:t xml:space="preserve">三、全国居民收入情况 20</w:t>
      </w:r>
    </w:p>
    <w:p>
      <w:pPr>
        <w:spacing w:before="75" w:after="0"/>
      </w:pPr>
      <w:r>
        <w:rPr/>
        <w:t xml:space="preserve">四、恩格尔系数 22</w:t>
      </w:r>
    </w:p>
    <w:p>
      <w:pPr>
        <w:spacing w:before="75" w:after="0"/>
      </w:pPr>
      <w:r>
        <w:rPr/>
        <w:t xml:space="preserve">五、工业发展形势 26</w:t>
      </w:r>
    </w:p>
    <w:p>
      <w:pPr>
        <w:spacing w:before="75" w:after="0"/>
      </w:pPr>
      <w:r>
        <w:rPr/>
        <w:t xml:space="preserve">六、固定资产投资情况 28</w:t>
      </w:r>
    </w:p>
    <w:p>
      <w:pPr>
        <w:spacing w:before="75" w:after="0"/>
      </w:pPr>
      <w:r>
        <w:rPr/>
        <w:t xml:space="preserve">七、财政收支状况 30</w:t>
      </w:r>
    </w:p>
    <w:p>
      <w:pPr>
        <w:spacing w:before="75" w:after="0"/>
      </w:pPr>
      <w:r>
        <w:rPr/>
        <w:t xml:space="preserve">八、中国汇率调整 31</w:t>
      </w:r>
    </w:p>
    <w:p>
      <w:pPr>
        <w:spacing w:before="75" w:after="0"/>
      </w:pPr>
      <w:r>
        <w:rPr/>
        <w:t xml:space="preserve">九、社会消费品零售总额 31</w:t>
      </w:r>
    </w:p>
    <w:p>
      <w:pPr>
        <w:spacing w:before="75" w:after="0"/>
      </w:pPr>
      <w:r>
        <w:rPr/>
        <w:t xml:space="preserve">十、对外贸易进出口 34</w:t>
      </w:r>
    </w:p>
    <w:p>
      <w:pPr>
        <w:spacing w:before="75" w:after="0"/>
      </w:pPr>
      <w:r>
        <w:rPr/>
        <w:t xml:space="preserve">十一、交通、邮电和旅游 38</w:t>
      </w:r>
    </w:p>
    <w:p>
      <w:pPr>
        <w:spacing w:before="75" w:after="0"/>
      </w:pPr>
      <w:r>
        <w:rPr/>
        <w:t xml:space="preserve">第二节 国际经济环境分析 40</w:t>
      </w:r>
    </w:p>
    <w:p>
      <w:pPr>
        <w:spacing w:before="75" w:after="0"/>
      </w:pPr>
      <w:r>
        <w:rPr/>
        <w:t xml:space="preserve">一、2021-2026年世界经济运行基本情况 40</w:t>
      </w:r>
    </w:p>
    <w:p>
      <w:pPr>
        <w:spacing w:before="75" w:after="0"/>
      </w:pPr>
      <w:r>
        <w:rPr/>
        <w:t xml:space="preserve">二、2021-2026年世界经济运行的主要特点 44</w:t>
      </w:r>
    </w:p>
    <w:p>
      <w:pPr>
        <w:spacing w:before="75" w:after="0"/>
      </w:pPr>
      <w:r>
        <w:rPr/>
        <w:t xml:space="preserve">三、对2021-2026年世界经济的初步判断 46</w:t>
      </w:r>
    </w:p>
    <w:p>
      <w:pPr>
        <w:spacing w:before="75" w:after="0"/>
      </w:pPr>
      <w:r>
        <w:rPr/>
        <w:t xml:space="preserve">第三节 政策环境分析 47</w:t>
      </w:r>
    </w:p>
    <w:p>
      <w:pPr>
        <w:spacing w:before="75" w:after="0"/>
      </w:pPr>
      <w:r>
        <w:rPr/>
        <w:t xml:space="preserve">一、宏观政策环境 47</w:t>
      </w:r>
    </w:p>
    <w:p>
      <w:pPr>
        <w:spacing w:before="75" w:after="0"/>
      </w:pPr>
      <w:r>
        <w:rPr/>
        <w:t xml:space="preserve">二、行业政策影响分析 53</w:t>
      </w:r>
    </w:p>
    <w:p>
      <w:pPr>
        <w:spacing w:before="75" w:after="0"/>
      </w:pPr>
      <w:r>
        <w:rPr/>
        <w:t xml:space="preserve">三、相关行业标准分析 54</w:t>
      </w:r>
    </w:p>
    <w:p>
      <w:pPr>
        <w:spacing w:before="75" w:after="0"/>
      </w:pPr>
      <w:r>
        <w:rPr/>
        <w:t xml:space="preserve">1、中国互联网广告推荐使用标准 54</w:t>
      </w:r>
    </w:p>
    <w:p>
      <w:pPr>
        <w:spacing w:before="75" w:after="0"/>
      </w:pPr>
      <w:r>
        <w:rPr/>
        <w:t xml:space="preserve">2、《中国互联网定向广告用户信息保护行业框架标准》 55</w:t>
      </w:r>
    </w:p>
    <w:p>
      <w:pPr>
        <w:spacing w:before="75" w:after="0"/>
      </w:pPr>
      <w:r>
        <w:rPr/>
        <w:t xml:space="preserve">3、广告审核标准准则 56</w:t>
      </w:r>
    </w:p>
    <w:p>
      <w:pPr>
        <w:spacing w:before="75" w:after="0"/>
      </w:pPr>
      <w:r>
        <w:rPr/>
        <w:t xml:space="preserve">4、广告准则 58</w:t>
      </w:r>
    </w:p>
    <w:p>
      <w:pPr>
        <w:spacing w:before="75" w:after="0"/>
      </w:pPr>
      <w:r>
        <w:rPr/>
        <w:t xml:space="preserve">四、行业相关法律法规 63</w:t>
      </w:r>
    </w:p>
    <w:p>
      <w:pPr>
        <w:spacing w:before="75" w:after="0"/>
      </w:pPr>
      <w:r>
        <w:rPr/>
        <w:t xml:space="preserve">第四节 技术环境分析 72</w:t>
      </w:r>
    </w:p>
    <w:p>
      <w:pPr>
        <w:spacing w:before="75" w:after="0"/>
      </w:pPr>
      <w:r>
        <w:rPr/>
        <w:t xml:space="preserve">第五节 DSP行业地位分析 82</w:t>
      </w:r>
    </w:p>
    <w:p>
      <w:pPr>
        <w:spacing w:before="75" w:after="0"/>
      </w:pPr>
      <w:r>
        <w:rPr/>
        <w:t xml:space="preserve">一、行业对经济以及社会的影响 82</w:t>
      </w:r>
    </w:p>
    <w:p>
      <w:pPr>
        <w:spacing w:before="75" w:after="0"/>
      </w:pPr>
      <w:r>
        <w:rPr/>
        <w:t xml:space="preserve">二、行业关联度情况 86</w:t>
      </w:r>
    </w:p>
    <w:p>
      <w:pPr>
        <w:spacing w:before="75" w:after="0"/>
      </w:pPr>
      <w:r>
        <w:rPr/>
        <w:t xml:space="preserve">第六节 DSP行业发展的"波特五力模型"分析 88</w:t>
      </w:r>
    </w:p>
    <w:p>
      <w:pPr>
        <w:spacing w:before="75" w:after="0"/>
      </w:pPr>
      <w:r>
        <w:rPr/>
        <w:t xml:space="preserve">一、行业内竞争 89</w:t>
      </w:r>
    </w:p>
    <w:p>
      <w:pPr>
        <w:spacing w:before="75" w:after="0"/>
      </w:pPr>
      <w:r>
        <w:rPr/>
        <w:t xml:space="preserve">二、买方侃价能力 89</w:t>
      </w:r>
    </w:p>
    <w:p>
      <w:pPr>
        <w:spacing w:before="75" w:after="0"/>
      </w:pPr>
      <w:r>
        <w:rPr/>
        <w:t xml:space="preserve">三、卖方侃价能力 90</w:t>
      </w:r>
    </w:p>
    <w:p>
      <w:pPr>
        <w:spacing w:before="75" w:after="0"/>
      </w:pPr>
      <w:r>
        <w:rPr/>
        <w:t xml:space="preserve">四、进入威胁 91</w:t>
      </w:r>
    </w:p>
    <w:p>
      <w:pPr>
        <w:spacing w:before="75" w:after="0"/>
      </w:pPr>
      <w:r>
        <w:rPr/>
        <w:t xml:space="preserve">五、替代威胁 91</w:t>
      </w:r>
    </w:p>
    <w:p>
      <w:pPr>
        <w:spacing w:before="75" w:after="0"/>
      </w:pPr>
      <w:r>
        <w:rPr/>
        <w:t xml:space="preserve">第七节 影响DSP行业发展的主要因素分析 92</w:t>
      </w:r>
    </w:p>
    <w:p>
      <w:pPr>
        <w:spacing w:before="75" w:after="0"/>
      </w:pPr>
      <w:r>
        <w:rPr/>
        <w:t xml:space="preserve">一、影响行业发展的因素 92</w:t>
      </w:r>
    </w:p>
    <w:p>
      <w:pPr>
        <w:spacing w:before="75" w:after="0"/>
      </w:pPr>
      <w:r>
        <w:rPr/>
        <w:t xml:space="preserve">二、未来发展的积极因素 94</w:t>
      </w:r>
    </w:p>
    <w:p>
      <w:pPr>
        <w:spacing w:before="75" w:after="0"/>
      </w:pPr>
      <w:r>
        <w:rPr/>
        <w:t xml:space="preserve">三、未来发展的消极因素 94</w:t>
      </w:r>
    </w:p>
    <w:p>
      <w:pPr>
        <w:spacing w:before="75" w:after="0"/>
      </w:pPr>
      <w:r>
        <w:rPr>
          <w:b w:val="1"/>
          <w:bCs w:val="1"/>
        </w:rPr>
        <w:t xml:space="preserve">第三章 DSP产业发展现状分析 95</w:t>
      </w:r>
    </w:p>
    <w:p>
      <w:pPr>
        <w:spacing w:before="75" w:after="0"/>
      </w:pPr>
      <w:r>
        <w:rPr/>
        <w:t xml:space="preserve">第一节 产业链产品构成 95</w:t>
      </w:r>
    </w:p>
    <w:p>
      <w:pPr>
        <w:spacing w:before="75" w:after="0"/>
      </w:pPr>
      <w:r>
        <w:rPr/>
        <w:t xml:space="preserve">第二节 产业特点 97</w:t>
      </w:r>
    </w:p>
    <w:p>
      <w:pPr>
        <w:spacing w:before="75" w:after="0"/>
      </w:pPr>
      <w:r>
        <w:rPr/>
        <w:t xml:space="preserve">第三节 产业竞争分析 98</w:t>
      </w:r>
    </w:p>
    <w:p>
      <w:pPr>
        <w:spacing w:before="75" w:after="0"/>
      </w:pPr>
      <w:r>
        <w:rPr/>
        <w:t xml:space="preserve">第四节 产业技术水平 100</w:t>
      </w:r>
    </w:p>
    <w:p>
      <w:pPr>
        <w:spacing w:before="75" w:after="0"/>
      </w:pPr>
      <w:r>
        <w:rPr/>
        <w:t xml:space="preserve">一、技术发展路径 100</w:t>
      </w:r>
    </w:p>
    <w:p>
      <w:pPr>
        <w:spacing w:before="75" w:after="0"/>
      </w:pPr>
      <w:r>
        <w:rPr/>
        <w:t xml:space="preserve">二、当前市场准入壁垒 107</w:t>
      </w:r>
    </w:p>
    <w:p>
      <w:pPr>
        <w:spacing w:before="75" w:after="0"/>
      </w:pPr>
      <w:r>
        <w:rPr/>
        <w:t xml:space="preserve">第五节 2021-2026年产业规模 108</w:t>
      </w:r>
    </w:p>
    <w:p>
      <w:pPr>
        <w:spacing w:before="75" w:after="0"/>
      </w:pPr>
      <w:r>
        <w:rPr/>
        <w:t xml:space="preserve">第六节 近期产业政策 109</w:t>
      </w:r>
    </w:p>
    <w:p>
      <w:pPr>
        <w:spacing w:before="75" w:after="0"/>
      </w:pPr>
      <w:r>
        <w:rPr>
          <w:b w:val="1"/>
          <w:bCs w:val="1"/>
        </w:rPr>
        <w:t xml:space="preserve">第四章 国外DSP产业发展情况 120</w:t>
      </w:r>
    </w:p>
    <w:p>
      <w:pPr>
        <w:spacing w:before="75" w:after="0"/>
      </w:pPr>
      <w:r>
        <w:rPr/>
        <w:t xml:space="preserve">第一节 美国DSP行业发展状况 120</w:t>
      </w:r>
    </w:p>
    <w:p>
      <w:pPr>
        <w:spacing w:before="75" w:after="0"/>
      </w:pPr>
      <w:r>
        <w:rPr/>
        <w:t xml:space="preserve">第二节 欧洲DSP行业发展状况 120</w:t>
      </w:r>
    </w:p>
    <w:p>
      <w:pPr>
        <w:spacing w:before="75" w:after="0"/>
      </w:pPr>
      <w:r>
        <w:rPr/>
        <w:t xml:space="preserve">第三节 日本DSP行业发展状况 122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2021-2026年中国DSP行业市场规模分析及预测 124</w:t>
      </w:r>
    </w:p>
    <w:p>
      <w:pPr>
        <w:spacing w:before="75" w:after="0"/>
      </w:pPr>
      <w:r>
        <w:rPr/>
        <w:t xml:space="preserve">第一节 我国DSP市场结构分析 124</w:t>
      </w:r>
    </w:p>
    <w:p>
      <w:pPr>
        <w:spacing w:before="75" w:after="0"/>
      </w:pPr>
      <w:r>
        <w:rPr/>
        <w:t xml:space="preserve">第二节 2021-2026年中国DSP行业市场规模分析 125</w:t>
      </w:r>
    </w:p>
    <w:p>
      <w:pPr>
        <w:spacing w:before="75" w:after="0"/>
      </w:pPr>
      <w:r>
        <w:rPr/>
        <w:t xml:space="preserve">一、2021-2026年中国DSP展示类网络广告投放市场规模 125</w:t>
      </w:r>
    </w:p>
    <w:p>
      <w:pPr>
        <w:spacing w:before="75" w:after="0"/>
      </w:pPr>
      <w:r>
        <w:rPr/>
        <w:t xml:space="preserve">二、DSP定价方式分析及预测 126</w:t>
      </w:r>
    </w:p>
    <w:p>
      <w:pPr>
        <w:spacing w:before="75" w:after="0"/>
      </w:pPr>
      <w:r>
        <w:rPr/>
        <w:t xml:space="preserve">三、DSP购买方式分析及预测 127</w:t>
      </w:r>
    </w:p>
    <w:p>
      <w:pPr>
        <w:spacing w:before="75" w:after="0"/>
      </w:pPr>
      <w:r>
        <w:rPr/>
        <w:t xml:space="preserve">第三节 中国DSP行业区域市场规模分析 128</w:t>
      </w:r>
    </w:p>
    <w:p>
      <w:pPr>
        <w:spacing w:before="75" w:after="0"/>
      </w:pPr>
      <w:r>
        <w:rPr/>
        <w:t xml:space="preserve">一、中国DSP行业区域发展现状 128</w:t>
      </w:r>
    </w:p>
    <w:p>
      <w:pPr>
        <w:spacing w:before="75" w:after="0"/>
      </w:pPr>
      <w:r>
        <w:rPr/>
        <w:t xml:space="preserve">二、东北地区市场规模分析 129</w:t>
      </w:r>
    </w:p>
    <w:p>
      <w:pPr>
        <w:spacing w:before="75" w:after="0"/>
      </w:pPr>
      <w:r>
        <w:rPr/>
        <w:t xml:space="preserve">三、华北地区市场规模分析 129</w:t>
      </w:r>
    </w:p>
    <w:p>
      <w:pPr>
        <w:spacing w:before="75" w:after="0"/>
      </w:pPr>
      <w:r>
        <w:rPr/>
        <w:t xml:space="preserve">四、华东地区市场规模分析 130</w:t>
      </w:r>
    </w:p>
    <w:p>
      <w:pPr>
        <w:spacing w:before="75" w:after="0"/>
      </w:pPr>
      <w:r>
        <w:rPr/>
        <w:t xml:space="preserve">五、华中地区市场规模分析 131</w:t>
      </w:r>
    </w:p>
    <w:p>
      <w:pPr>
        <w:spacing w:before="75" w:after="0"/>
      </w:pPr>
      <w:r>
        <w:rPr/>
        <w:t xml:space="preserve">六、华南地区市场规模分析 131</w:t>
      </w:r>
    </w:p>
    <w:p>
      <w:pPr>
        <w:spacing w:before="75" w:after="0"/>
      </w:pPr>
      <w:r>
        <w:rPr/>
        <w:t xml:space="preserve">七、西部地区市场规模分析 132</w:t>
      </w:r>
    </w:p>
    <w:p>
      <w:pPr>
        <w:spacing w:before="75" w:after="0"/>
      </w:pPr>
      <w:r>
        <w:rPr/>
        <w:t xml:space="preserve">第四节 2026-2031年中国DSP行业市场规模预测 133</w:t>
      </w:r>
    </w:p>
    <w:p>
      <w:pPr>
        <w:spacing w:before="75" w:after="0"/>
      </w:pPr>
      <w:r>
        <w:rPr>
          <w:b w:val="1"/>
          <w:bCs w:val="1"/>
        </w:rPr>
        <w:t xml:space="preserve">第六章 DSP产业链整合策略研究 135</w:t>
      </w:r>
    </w:p>
    <w:p>
      <w:pPr>
        <w:spacing w:before="75" w:after="0"/>
      </w:pPr>
      <w:r>
        <w:rPr/>
        <w:t xml:space="preserve">第一节 当前产业链整合形势 135</w:t>
      </w:r>
    </w:p>
    <w:p>
      <w:pPr>
        <w:spacing w:before="75" w:after="0"/>
      </w:pPr>
      <w:r>
        <w:rPr/>
        <w:t xml:space="preserve">一、DMP 135</w:t>
      </w:r>
    </w:p>
    <w:p>
      <w:pPr>
        <w:spacing w:before="75" w:after="0"/>
      </w:pPr>
      <w:r>
        <w:rPr/>
        <w:t xml:space="preserve">二、TradingDesk 136</w:t>
      </w:r>
    </w:p>
    <w:p>
      <w:pPr>
        <w:spacing w:before="75" w:after="0"/>
      </w:pPr>
      <w:r>
        <w:rPr/>
        <w:t xml:space="preserve">三、SSP 137</w:t>
      </w:r>
    </w:p>
    <w:p>
      <w:pPr>
        <w:spacing w:before="75" w:after="0"/>
      </w:pPr>
      <w:r>
        <w:rPr/>
        <w:t xml:space="preserve">四、RTB 139</w:t>
      </w:r>
    </w:p>
    <w:p>
      <w:pPr>
        <w:spacing w:before="75" w:after="0"/>
      </w:pPr>
      <w:r>
        <w:rPr/>
        <w:t xml:space="preserve">第二节 产业链整合策略选择 140</w:t>
      </w:r>
    </w:p>
    <w:p>
      <w:pPr>
        <w:spacing w:before="75" w:after="0"/>
      </w:pPr>
      <w:r>
        <w:rPr/>
        <w:t xml:space="preserve">第三节 不同企业在产业链整合中的威胁与机遇 142</w:t>
      </w:r>
    </w:p>
    <w:p>
      <w:pPr>
        <w:spacing w:before="75" w:after="0"/>
      </w:pPr>
      <w:r>
        <w:rPr/>
        <w:t xml:space="preserve">一、大型生产企业 142</w:t>
      </w:r>
    </w:p>
    <w:p>
      <w:pPr>
        <w:spacing w:before="75" w:after="0"/>
      </w:pPr>
      <w:r>
        <w:rPr/>
        <w:t xml:space="preserve">二、中小生产企业 143</w:t>
      </w:r>
    </w:p>
    <w:p>
      <w:pPr>
        <w:spacing w:before="75" w:after="0"/>
      </w:pPr>
      <w:r>
        <w:rPr>
          <w:b w:val="1"/>
          <w:bCs w:val="1"/>
        </w:rPr>
        <w:t xml:space="preserve">第七章 DSP企业资源整合策略研究 144</w:t>
      </w:r>
    </w:p>
    <w:p>
      <w:pPr>
        <w:spacing w:before="75" w:after="0"/>
      </w:pPr>
      <w:r>
        <w:rPr/>
        <w:t xml:space="preserve">第一节 DSP企业存在问题 144</w:t>
      </w:r>
    </w:p>
    <w:p>
      <w:pPr>
        <w:spacing w:before="75" w:after="0"/>
      </w:pPr>
      <w:r>
        <w:rPr/>
        <w:t xml:space="preserve">一、内部资源问题 144</w:t>
      </w:r>
    </w:p>
    <w:p>
      <w:pPr>
        <w:spacing w:before="75" w:after="0"/>
      </w:pPr>
      <w:r>
        <w:rPr/>
        <w:t xml:space="preserve">二、外部资源成本问题 145</w:t>
      </w:r>
    </w:p>
    <w:p>
      <w:pPr>
        <w:spacing w:before="75" w:after="0"/>
      </w:pPr>
      <w:r>
        <w:rPr/>
        <w:t xml:space="preserve">三、资源管理机制问题 145</w:t>
      </w:r>
    </w:p>
    <w:p>
      <w:pPr>
        <w:spacing w:before="75" w:after="0"/>
      </w:pPr>
      <w:r>
        <w:rPr/>
        <w:t xml:space="preserve">四、企业产业链利用水平 147</w:t>
      </w:r>
    </w:p>
    <w:p>
      <w:pPr>
        <w:spacing w:before="75" w:after="0"/>
      </w:pPr>
      <w:r>
        <w:rPr/>
        <w:t xml:space="preserve">第二节 典型企业资源整合策略分析 147</w:t>
      </w:r>
    </w:p>
    <w:p>
      <w:pPr>
        <w:spacing w:before="75" w:after="0"/>
      </w:pPr>
      <w:r>
        <w:rPr/>
        <w:t xml:space="preserve">一、外部产业链协作 147</w:t>
      </w:r>
    </w:p>
    <w:p>
      <w:pPr>
        <w:spacing w:before="75" w:after="0"/>
      </w:pPr>
      <w:r>
        <w:rPr/>
        <w:t xml:space="preserve">二、成本管理 147</w:t>
      </w:r>
    </w:p>
    <w:p>
      <w:pPr>
        <w:spacing w:before="75" w:after="0"/>
      </w:pPr>
      <w:r>
        <w:rPr/>
        <w:t xml:space="preserve">三、集约化管理 148</w:t>
      </w:r>
    </w:p>
    <w:p>
      <w:pPr>
        <w:spacing w:before="75" w:after="0"/>
      </w:pPr>
      <w:r>
        <w:rPr/>
        <w:t xml:space="preserve">第三节 企业信息化管理 150</w:t>
      </w:r>
    </w:p>
    <w:p>
      <w:pPr>
        <w:spacing w:before="75" w:after="0"/>
      </w:pPr>
      <w:r>
        <w:rPr/>
        <w:t xml:space="preserve">一、财务信息化 150</w:t>
      </w:r>
    </w:p>
    <w:p>
      <w:pPr>
        <w:spacing w:before="75" w:after="0"/>
      </w:pPr>
      <w:r>
        <w:rPr/>
        <w:t xml:space="preserve">二、生产管理信息化 151</w:t>
      </w:r>
    </w:p>
    <w:p>
      <w:pPr>
        <w:spacing w:before="75" w:after="0"/>
      </w:pPr>
      <w:r>
        <w:rPr/>
        <w:t xml:space="preserve">第四节 企业资源整合经典案例 152</w:t>
      </w:r>
    </w:p>
    <w:p>
      <w:pPr>
        <w:spacing w:before="75" w:after="0"/>
      </w:pPr>
      <w:r>
        <w:rPr/>
        <w:t xml:space="preserve">一、案例一悠易互通企业资源整合 152</w:t>
      </w:r>
    </w:p>
    <w:p>
      <w:pPr>
        <w:spacing w:before="75" w:after="0"/>
      </w:pPr>
      <w:r>
        <w:rPr/>
        <w:t xml:space="preserve">二、案例二品友互动企业资源整合 152</w:t>
      </w:r>
    </w:p>
    <w:p>
      <w:pPr>
        <w:spacing w:before="75" w:after="0"/>
      </w:pPr>
      <w:r>
        <w:rPr/>
        <w:t xml:space="preserve">三、案例三亿玛企业资源整合 153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2021-2026年中国DSP经典案例分析 155</w:t>
      </w:r>
    </w:p>
    <w:p>
      <w:pPr>
        <w:spacing w:before="75" w:after="0"/>
      </w:pPr>
      <w:r>
        <w:rPr/>
        <w:t xml:space="preserve">第一节 某国际知名化妆品牌目标人群找寻 155</w:t>
      </w:r>
    </w:p>
    <w:p>
      <w:pPr>
        <w:spacing w:before="75" w:after="0"/>
      </w:pPr>
      <w:r>
        <w:rPr/>
        <w:t xml:space="preserve">第二节 海尔商城有效流量转化 157</w:t>
      </w:r>
    </w:p>
    <w:p>
      <w:pPr>
        <w:spacing w:before="75" w:after="0"/>
      </w:pPr>
      <w:r>
        <w:rPr/>
        <w:t xml:space="preserve">第三节 三全龙舟粽海量人群曝光 159</w:t>
      </w:r>
    </w:p>
    <w:p>
      <w:pPr>
        <w:spacing w:before="75" w:after="0"/>
      </w:pPr>
      <w:r>
        <w:rPr/>
        <w:t xml:space="preserve">第四节 跨屏DSP助力奥迪A5 161</w:t>
      </w:r>
    </w:p>
    <w:p>
      <w:pPr>
        <w:spacing w:before="75" w:after="0"/>
      </w:pPr>
      <w:r>
        <w:rPr/>
        <w:t xml:space="preserve">第五节 欧珀莱三款产品智能投放 163</w:t>
      </w:r>
    </w:p>
    <w:p>
      <w:pPr>
        <w:spacing w:before="75" w:after="0"/>
      </w:pPr>
      <w:r>
        <w:rPr/>
        <w:t xml:space="preserve">第六节 紫荆花漆品牌投放 165</w:t>
      </w:r>
    </w:p>
    <w:p>
      <w:pPr>
        <w:spacing w:before="75" w:after="0"/>
      </w:pPr>
      <w:r>
        <w:rPr/>
        <w:t xml:space="preserve">第七节 博士伦隐形眼镜人群定位营销 166</w:t>
      </w:r>
    </w:p>
    <w:p>
      <w:pPr>
        <w:spacing w:before="75" w:after="0"/>
      </w:pPr>
      <w:r>
        <w:rPr>
          <w:b w:val="1"/>
          <w:bCs w:val="1"/>
        </w:rPr>
        <w:t xml:space="preserve">第九章 DSP重点企业分析 169</w:t>
      </w:r>
    </w:p>
    <w:p>
      <w:pPr>
        <w:spacing w:before="75" w:after="0"/>
      </w:pPr>
      <w:r>
        <w:rPr/>
        <w:t xml:space="preserve">第一节 易传媒 169</w:t>
      </w:r>
    </w:p>
    <w:p>
      <w:pPr>
        <w:spacing w:before="75" w:after="0"/>
      </w:pPr>
      <w:r>
        <w:rPr/>
        <w:t xml:space="preserve">一、企业概况 169</w:t>
      </w:r>
    </w:p>
    <w:p>
      <w:pPr>
        <w:spacing w:before="75" w:after="0"/>
      </w:pPr>
      <w:r>
        <w:rPr/>
        <w:t xml:space="preserve">二、企业主营业务分析 170</w:t>
      </w:r>
    </w:p>
    <w:p>
      <w:pPr>
        <w:spacing w:before="75" w:after="0"/>
      </w:pPr>
      <w:r>
        <w:rPr/>
        <w:t xml:space="preserve">三、企业产品和服务分析 170</w:t>
      </w:r>
    </w:p>
    <w:p>
      <w:pPr>
        <w:spacing w:before="75" w:after="0"/>
      </w:pPr>
      <w:r>
        <w:rPr/>
        <w:t xml:space="preserve">1、展示广告网络 170</w:t>
      </w:r>
    </w:p>
    <w:p>
      <w:pPr>
        <w:spacing w:before="75" w:after="0"/>
      </w:pPr>
      <w:r>
        <w:rPr/>
        <w:t xml:space="preserve">2、视频广告网络 170</w:t>
      </w:r>
    </w:p>
    <w:p>
      <w:pPr>
        <w:spacing w:before="75" w:after="0"/>
      </w:pPr>
      <w:r>
        <w:rPr/>
        <w:t xml:space="preserve">3、网络电视WebTV 170</w:t>
      </w:r>
    </w:p>
    <w:p>
      <w:pPr>
        <w:spacing w:before="75" w:after="0"/>
      </w:pPr>
      <w:r>
        <w:rPr/>
        <w:t xml:space="preserve">4、社交(SNS)网络 171</w:t>
      </w:r>
    </w:p>
    <w:p>
      <w:pPr>
        <w:spacing w:before="75" w:after="0"/>
      </w:pPr>
      <w:r>
        <w:rPr/>
        <w:t xml:space="preserve">5、电子商务 171</w:t>
      </w:r>
    </w:p>
    <w:p>
      <w:pPr>
        <w:spacing w:before="75" w:after="0"/>
      </w:pPr>
      <w:r>
        <w:rPr/>
        <w:t xml:space="preserve">6、公关网络 171</w:t>
      </w:r>
    </w:p>
    <w:p>
      <w:pPr>
        <w:spacing w:before="75" w:after="0"/>
      </w:pPr>
      <w:r>
        <w:rPr/>
        <w:t xml:space="preserve">7、移动无线网络 172</w:t>
      </w:r>
    </w:p>
    <w:p>
      <w:pPr>
        <w:spacing w:before="75" w:after="0"/>
      </w:pPr>
      <w:r>
        <w:rPr/>
        <w:t xml:space="preserve">四、企业DSP市场竞争优势分析 172</w:t>
      </w:r>
    </w:p>
    <w:p>
      <w:pPr>
        <w:spacing w:before="75" w:after="0"/>
      </w:pPr>
      <w:r>
        <w:rPr/>
        <w:t xml:space="preserve">五、企业SWOT分析 174</w:t>
      </w:r>
    </w:p>
    <w:p>
      <w:pPr>
        <w:spacing w:before="75" w:after="0"/>
      </w:pPr>
      <w:r>
        <w:rPr/>
        <w:t xml:space="preserve">第二节 好耶 175</w:t>
      </w:r>
    </w:p>
    <w:p>
      <w:pPr>
        <w:spacing w:before="75" w:after="0"/>
      </w:pPr>
      <w:r>
        <w:rPr/>
        <w:t xml:space="preserve">一、企业概况 175</w:t>
      </w:r>
    </w:p>
    <w:p>
      <w:pPr>
        <w:spacing w:before="75" w:after="0"/>
      </w:pPr>
      <w:r>
        <w:rPr/>
        <w:t xml:space="preserve">二、企业产品和服务分析 175</w:t>
      </w:r>
    </w:p>
    <w:p>
      <w:pPr>
        <w:spacing w:before="75" w:after="0"/>
      </w:pPr>
      <w:r>
        <w:rPr/>
        <w:t xml:space="preserve">三、企业SWOT分析 181</w:t>
      </w:r>
    </w:p>
    <w:p>
      <w:pPr>
        <w:spacing w:before="75" w:after="0"/>
      </w:pPr>
      <w:r>
        <w:rPr/>
        <w:t xml:space="preserve">第三节 亿玛 181</w:t>
      </w:r>
    </w:p>
    <w:p>
      <w:pPr>
        <w:spacing w:before="75" w:after="0"/>
      </w:pPr>
      <w:r>
        <w:rPr/>
        <w:t xml:space="preserve">一、企业概况 181</w:t>
      </w:r>
    </w:p>
    <w:p>
      <w:pPr>
        <w:spacing w:before="75" w:after="0"/>
      </w:pPr>
      <w:r>
        <w:rPr/>
        <w:t xml:space="preserve">二、企业产品与服务分析 182</w:t>
      </w:r>
    </w:p>
    <w:p>
      <w:pPr>
        <w:spacing w:before="75" w:after="0"/>
      </w:pPr>
      <w:r>
        <w:rPr/>
        <w:t xml:space="preserve">1、亿起发 182</w:t>
      </w:r>
    </w:p>
    <w:p>
      <w:pPr>
        <w:spacing w:before="75" w:after="0"/>
      </w:pPr>
      <w:r>
        <w:rPr/>
        <w:t xml:space="preserve">2、购物客 183</w:t>
      </w:r>
    </w:p>
    <w:p>
      <w:pPr>
        <w:spacing w:before="75" w:after="0"/>
      </w:pPr>
      <w:r>
        <w:rPr/>
        <w:t xml:space="preserve">3、亿玛--亿告 184</w:t>
      </w:r>
    </w:p>
    <w:p>
      <w:pPr>
        <w:spacing w:before="75" w:after="0"/>
      </w:pPr>
      <w:r>
        <w:rPr/>
        <w:t xml:space="preserve">4、亿玛--易博EMARBOX 185</w:t>
      </w:r>
    </w:p>
    <w:p>
      <w:pPr>
        <w:spacing w:before="75" w:after="0"/>
      </w:pPr>
      <w:r>
        <w:rPr/>
        <w:t xml:space="preserve">5、EMARBOX旗舰产品--SEMWinner 186</w:t>
      </w:r>
    </w:p>
    <w:p>
      <w:pPr>
        <w:spacing w:before="75" w:after="0"/>
      </w:pPr>
      <w:r>
        <w:rPr/>
        <w:t xml:space="preserve">6、亿玛--易购网 186</w:t>
      </w:r>
    </w:p>
    <w:p>
      <w:pPr>
        <w:spacing w:before="75" w:after="0"/>
      </w:pPr>
      <w:r>
        <w:rPr/>
        <w:t xml:space="preserve">7、亿玛--效果整合营销 187</w:t>
      </w:r>
    </w:p>
    <w:p>
      <w:pPr>
        <w:spacing w:before="75" w:after="0"/>
      </w:pPr>
      <w:r>
        <w:rPr/>
        <w:t xml:space="preserve">8、亿玛--KA全程营销 188</w:t>
      </w:r>
    </w:p>
    <w:p>
      <w:pPr>
        <w:spacing w:before="75" w:after="0"/>
      </w:pPr>
      <w:r>
        <w:rPr/>
        <w:t xml:space="preserve">三、企业SWOT分析 189</w:t>
      </w:r>
    </w:p>
    <w:p>
      <w:pPr>
        <w:spacing w:before="75" w:after="0"/>
      </w:pPr>
      <w:r>
        <w:rPr/>
        <w:t xml:space="preserve">四、企业最新动向 189</w:t>
      </w:r>
    </w:p>
    <w:p>
      <w:pPr>
        <w:spacing w:before="75" w:after="0"/>
      </w:pPr>
      <w:r>
        <w:rPr/>
        <w:t xml:space="preserve">第四节 品友互动 190</w:t>
      </w:r>
    </w:p>
    <w:p>
      <w:pPr>
        <w:spacing w:before="75" w:after="0"/>
      </w:pPr>
      <w:r>
        <w:rPr/>
        <w:t xml:space="preserve">一、企业概况 190</w:t>
      </w:r>
    </w:p>
    <w:p>
      <w:pPr>
        <w:spacing w:before="75" w:after="0"/>
      </w:pPr>
      <w:r>
        <w:rPr/>
        <w:t xml:space="preserve">二、企业产品和服务分析 192</w:t>
      </w:r>
    </w:p>
    <w:p>
      <w:pPr>
        <w:spacing w:before="75" w:after="0"/>
      </w:pPr>
      <w:r>
        <w:rPr/>
        <w:t xml:space="preserve">1、需求方平台(DSP) 192</w:t>
      </w:r>
    </w:p>
    <w:p>
      <w:pPr>
        <w:spacing w:before="75" w:after="0"/>
      </w:pPr>
      <w:r>
        <w:rPr/>
        <w:t xml:space="preserve">2、视频需求方平台(VDSP) 193</w:t>
      </w:r>
    </w:p>
    <w:p>
      <w:pPr>
        <w:spacing w:before="75" w:after="0"/>
      </w:pPr>
      <w:r>
        <w:rPr/>
        <w:t xml:space="preserve">3、品友大算盘(SDSP) 194</w:t>
      </w:r>
    </w:p>
    <w:p>
      <w:pPr>
        <w:spacing w:before="75" w:after="0"/>
      </w:pPr>
      <w:r>
        <w:rPr/>
        <w:t xml:space="preserve">4、富媒体人群网络(RAN) 195</w:t>
      </w:r>
    </w:p>
    <w:p>
      <w:pPr>
        <w:spacing w:before="75" w:after="0"/>
      </w:pPr>
      <w:r>
        <w:rPr/>
        <w:t xml:space="preserve">5、供应方平台(SSP) 196</w:t>
      </w:r>
    </w:p>
    <w:p>
      <w:pPr>
        <w:spacing w:before="75" w:after="0"/>
      </w:pPr>
      <w:r>
        <w:rPr/>
        <w:t xml:space="preserve">三、企业竞争优势分析 197</w:t>
      </w:r>
    </w:p>
    <w:p>
      <w:pPr>
        <w:spacing w:before="75" w:after="0"/>
      </w:pPr>
      <w:r>
        <w:rPr/>
        <w:t xml:space="preserve">1、中国RTB市场领导者 197</w:t>
      </w:r>
    </w:p>
    <w:p>
      <w:pPr>
        <w:spacing w:before="75" w:after="0"/>
      </w:pPr>
      <w:r>
        <w:rPr/>
        <w:t xml:space="preserve">2、拥有先进的人群定向技术和中国最大的互联网人群数据 198</w:t>
      </w:r>
    </w:p>
    <w:p>
      <w:pPr>
        <w:spacing w:before="75" w:after="0"/>
      </w:pPr>
      <w:r>
        <w:rPr/>
        <w:t xml:space="preserve">3、具有国际化管理团队服务全球企业 198</w:t>
      </w:r>
    </w:p>
    <w:p>
      <w:pPr>
        <w:spacing w:before="75" w:after="0"/>
      </w:pPr>
      <w:r>
        <w:rPr/>
        <w:t xml:space="preserve">四、企业SWOT分析 199</w:t>
      </w:r>
    </w:p>
    <w:p>
      <w:pPr>
        <w:spacing w:before="75" w:after="0"/>
      </w:pPr>
      <w:r>
        <w:rPr/>
        <w:t xml:space="preserve">第五节 聚胜万合MediaV 199</w:t>
      </w:r>
    </w:p>
    <w:p>
      <w:pPr>
        <w:spacing w:before="75" w:after="0"/>
      </w:pPr>
      <w:r>
        <w:rPr/>
        <w:t xml:space="preserve">一、企业概况 199</w:t>
      </w:r>
    </w:p>
    <w:p>
      <w:pPr>
        <w:spacing w:before="75" w:after="0"/>
      </w:pPr>
      <w:r>
        <w:rPr/>
        <w:t xml:space="preserve">二、企业产品与服务分析 200</w:t>
      </w:r>
    </w:p>
    <w:p>
      <w:pPr>
        <w:spacing w:before="75" w:after="0"/>
      </w:pPr>
      <w:r>
        <w:rPr/>
        <w:t xml:space="preserve">三、企业SWOT分析 201</w:t>
      </w:r>
    </w:p>
    <w:p>
      <w:pPr>
        <w:spacing w:before="75" w:after="0"/>
      </w:pPr>
      <w:r>
        <w:rPr/>
        <w:t xml:space="preserve">第六节 悠易互通 201</w:t>
      </w:r>
    </w:p>
    <w:p>
      <w:pPr>
        <w:spacing w:before="75" w:after="0"/>
      </w:pPr>
      <w:r>
        <w:rPr/>
        <w:t xml:space="preserve">一、企业概况 201</w:t>
      </w:r>
    </w:p>
    <w:p>
      <w:pPr>
        <w:spacing w:before="75" w:after="0"/>
      </w:pPr>
      <w:r>
        <w:rPr/>
        <w:t xml:space="preserve">二、企业产品与服务分析 202</w:t>
      </w:r>
    </w:p>
    <w:p>
      <w:pPr>
        <w:spacing w:before="75" w:after="0"/>
      </w:pPr>
      <w:r>
        <w:rPr/>
        <w:t xml:space="preserve">1、AIR(AudienceInvestmentReturners)悠选广告平台 202</w:t>
      </w:r>
    </w:p>
    <w:p>
      <w:pPr>
        <w:spacing w:before="75" w:after="0"/>
      </w:pPr>
      <w:r>
        <w:rPr/>
        <w:t xml:space="preserve">2、DNA(DataNerveofAudience)悠众数据中心 203</w:t>
      </w:r>
    </w:p>
    <w:p>
      <w:pPr>
        <w:spacing w:before="75" w:after="0"/>
      </w:pPr>
      <w:r>
        <w:rPr/>
        <w:t xml:space="preserve">3、ASK(AudienceSEMKit)悠效搜索营销 203</w:t>
      </w:r>
    </w:p>
    <w:p>
      <w:pPr>
        <w:spacing w:before="75" w:after="0"/>
      </w:pPr>
      <w:r>
        <w:rPr/>
        <w:t xml:space="preserve">4、AIM(AudienceInventoryManager)悠胜广告管家 204</w:t>
      </w:r>
    </w:p>
    <w:p>
      <w:pPr>
        <w:spacing w:before="75" w:after="0"/>
      </w:pPr>
      <w:r>
        <w:rPr/>
        <w:t xml:space="preserve">5、ACT(AudienceCommunicationsTransformer)悠跃广告系统 204</w:t>
      </w:r>
    </w:p>
    <w:p>
      <w:pPr>
        <w:spacing w:before="75" w:after="0"/>
      </w:pPr>
      <w:r>
        <w:rPr/>
        <w:t xml:space="preserve">三、企业SWOT分析 205</w:t>
      </w:r>
    </w:p>
    <w:p>
      <w:pPr>
        <w:spacing w:before="75" w:after="0"/>
      </w:pPr>
      <w:r>
        <w:rPr/>
        <w:t xml:space="preserve">四、企业动向分析 205</w:t>
      </w:r>
    </w:p>
    <w:p>
      <w:pPr>
        <w:spacing w:before="75" w:after="0"/>
      </w:pPr>
      <w:r>
        <w:rPr/>
        <w:t xml:space="preserve">第七节 WiseMedia(新数网络) 207</w:t>
      </w:r>
    </w:p>
    <w:p>
      <w:pPr>
        <w:spacing w:before="75" w:after="0"/>
      </w:pPr>
      <w:r>
        <w:rPr/>
        <w:t xml:space="preserve">一、企业概况 207</w:t>
      </w:r>
    </w:p>
    <w:p>
      <w:pPr>
        <w:spacing w:before="75" w:after="0"/>
      </w:pPr>
      <w:r>
        <w:rPr/>
        <w:t xml:space="preserve">二、企业主要产品分析 208</w:t>
      </w:r>
    </w:p>
    <w:p>
      <w:pPr>
        <w:spacing w:before="75" w:after="0"/>
      </w:pPr>
      <w:r>
        <w:rPr/>
        <w:t xml:space="preserve">1、RTB(Real-TimeBidding) 208</w:t>
      </w:r>
    </w:p>
    <w:p>
      <w:pPr>
        <w:spacing w:before="75" w:after="0"/>
      </w:pPr>
      <w:r>
        <w:rPr/>
        <w:t xml:space="preserve">2、DSP(Demand-SidePlatform) 208</w:t>
      </w:r>
    </w:p>
    <w:p>
      <w:pPr>
        <w:spacing w:before="75" w:after="0"/>
      </w:pPr>
      <w:r>
        <w:rPr/>
        <w:t xml:space="preserve">3、AdWise 208</w:t>
      </w:r>
    </w:p>
    <w:p>
      <w:pPr>
        <w:spacing w:before="75" w:after="0"/>
      </w:pPr>
      <w:r>
        <w:rPr/>
        <w:t xml:space="preserve">4、重定向综合决策引擎 209</w:t>
      </w:r>
    </w:p>
    <w:p>
      <w:pPr>
        <w:spacing w:before="75" w:after="0"/>
      </w:pPr>
      <w:r>
        <w:rPr/>
        <w:t xml:space="preserve">三、企业技术解决方案分析 209</w:t>
      </w:r>
    </w:p>
    <w:p>
      <w:pPr>
        <w:spacing w:before="75" w:after="0"/>
      </w:pPr>
      <w:r>
        <w:rPr/>
        <w:t xml:space="preserve">1、品牌提升 209</w:t>
      </w:r>
    </w:p>
    <w:p>
      <w:pPr>
        <w:spacing w:before="75" w:after="0"/>
      </w:pPr>
      <w:r>
        <w:rPr/>
        <w:t xml:space="preserve">2、实效营销 210</w:t>
      </w:r>
    </w:p>
    <w:p>
      <w:pPr>
        <w:spacing w:before="75" w:after="0"/>
      </w:pPr>
      <w:r>
        <w:rPr/>
        <w:t xml:space="preserve">3、用户数据库维护 210</w:t>
      </w:r>
    </w:p>
    <w:p>
      <w:pPr>
        <w:spacing w:before="75" w:after="0"/>
      </w:pPr>
      <w:r>
        <w:rPr/>
        <w:t xml:space="preserve">4、行业研究 210</w:t>
      </w:r>
    </w:p>
    <w:p>
      <w:pPr>
        <w:spacing w:before="75" w:after="0"/>
      </w:pPr>
      <w:r>
        <w:rPr/>
        <w:t xml:space="preserve">5、数据监测 210</w:t>
      </w:r>
    </w:p>
    <w:p>
      <w:pPr>
        <w:spacing w:before="75" w:after="0"/>
      </w:pPr>
      <w:r>
        <w:rPr/>
        <w:t xml:space="preserve">第八节 传漾 210</w:t>
      </w:r>
    </w:p>
    <w:p>
      <w:pPr>
        <w:spacing w:before="75" w:after="0"/>
      </w:pPr>
      <w:r>
        <w:rPr/>
        <w:t xml:space="preserve">一、企业概况 210</w:t>
      </w:r>
    </w:p>
    <w:p>
      <w:pPr>
        <w:spacing w:before="75" w:after="0"/>
      </w:pPr>
      <w:r>
        <w:rPr/>
        <w:t xml:space="preserve">二、企业产品和服务分析 211</w:t>
      </w:r>
    </w:p>
    <w:p>
      <w:pPr>
        <w:spacing w:before="75" w:after="0"/>
      </w:pPr>
      <w:r>
        <w:rPr/>
        <w:t xml:space="preserve">三、企业技术解决方案分析 211</w:t>
      </w:r>
    </w:p>
    <w:p>
      <w:pPr>
        <w:spacing w:before="75" w:after="0"/>
      </w:pPr>
      <w:r>
        <w:rPr/>
        <w:t xml:space="preserve">1、Dolphin广告发布协作平台 211</w:t>
      </w:r>
    </w:p>
    <w:p>
      <w:pPr>
        <w:spacing w:before="75" w:after="0"/>
      </w:pPr>
      <w:r>
        <w:rPr/>
        <w:t xml:space="preserve">2、Eagle广告监测协作平台 212</w:t>
      </w:r>
    </w:p>
    <w:p>
      <w:pPr>
        <w:spacing w:before="75" w:after="0"/>
      </w:pPr>
      <w:r>
        <w:rPr/>
        <w:t xml:space="preserve">3、Vertical广告智能管家 212</w:t>
      </w:r>
    </w:p>
    <w:p>
      <w:pPr>
        <w:spacing w:before="75" w:after="0"/>
      </w:pPr>
      <w:r>
        <w:rPr/>
        <w:t xml:space="preserve">4、SamBa(桑巴)富媒体广告协作平台 212</w:t>
      </w:r>
    </w:p>
    <w:p>
      <w:pPr>
        <w:spacing w:before="75" w:after="0"/>
      </w:pPr>
      <w:r>
        <w:rPr/>
        <w:t xml:space="preserve">5、EagleMobile移动广告监测协作平台 212</w:t>
      </w:r>
    </w:p>
    <w:p>
      <w:pPr>
        <w:spacing w:before="75" w:after="0"/>
      </w:pPr>
      <w:r>
        <w:rPr/>
        <w:t xml:space="preserve">6、基础定向BasicTargeting 212</w:t>
      </w:r>
    </w:p>
    <w:p>
      <w:pPr>
        <w:spacing w:before="75" w:after="0"/>
      </w:pPr>
      <w:r>
        <w:rPr/>
        <w:t xml:space="preserve">7、高阶定向AdvancedTargeting 213</w:t>
      </w:r>
    </w:p>
    <w:p>
      <w:pPr>
        <w:spacing w:before="75" w:after="0"/>
      </w:pPr>
      <w:r>
        <w:rPr/>
        <w:t xml:space="preserve">四、企业营销平台分析 214</w:t>
      </w:r>
    </w:p>
    <w:p>
      <w:pPr>
        <w:spacing w:before="75" w:after="0"/>
      </w:pPr>
      <w:r>
        <w:rPr/>
        <w:t xml:space="preserve">五、企业动向分析 216</w:t>
      </w:r>
    </w:p>
    <w:p>
      <w:pPr>
        <w:spacing w:before="75" w:after="0"/>
      </w:pPr>
      <w:r>
        <w:rPr/>
        <w:t xml:space="preserve">第九节 互动通 216</w:t>
      </w:r>
    </w:p>
    <w:p>
      <w:pPr>
        <w:spacing w:before="75" w:after="0"/>
      </w:pPr>
      <w:r>
        <w:rPr/>
        <w:t xml:space="preserve">一、企业概况 217</w:t>
      </w:r>
    </w:p>
    <w:p>
      <w:pPr>
        <w:spacing w:before="75" w:after="0"/>
      </w:pPr>
      <w:r>
        <w:rPr/>
        <w:t xml:space="preserve">二、企业技术解决方案分析 218</w:t>
      </w:r>
    </w:p>
    <w:p>
      <w:pPr>
        <w:spacing w:before="75" w:after="0"/>
      </w:pPr>
      <w:r>
        <w:rPr/>
        <w:t xml:space="preserve">1、iCast网络富媒体广告解决方案 218</w:t>
      </w:r>
    </w:p>
    <w:p>
      <w:pPr>
        <w:spacing w:before="75" w:after="0"/>
      </w:pPr>
      <w:r>
        <w:rPr/>
        <w:t xml:space="preserve">2、iFocus网络用户定向广告解决方案 218</w:t>
      </w:r>
    </w:p>
    <w:p>
      <w:pPr>
        <w:spacing w:before="75" w:after="0"/>
      </w:pPr>
      <w:r>
        <w:rPr/>
        <w:t xml:space="preserve">3、MoCast 218</w:t>
      </w:r>
    </w:p>
    <w:p>
      <w:pPr>
        <w:spacing w:before="75" w:after="0"/>
      </w:pPr>
      <w:r>
        <w:rPr/>
        <w:t xml:space="preserve">4、MoCity 218</w:t>
      </w:r>
    </w:p>
    <w:p>
      <w:pPr>
        <w:spacing w:before="75" w:after="0"/>
      </w:pPr>
      <w:r>
        <w:rPr/>
        <w:t xml:space="preserve">5、hdtDXP 219</w:t>
      </w:r>
    </w:p>
    <w:p>
      <w:pPr>
        <w:spacing w:before="75" w:after="0"/>
      </w:pPr>
      <w:r>
        <w:rPr/>
        <w:t xml:space="preserve">第十节 艾维邑动 219</w:t>
      </w:r>
    </w:p>
    <w:p>
      <w:pPr>
        <w:spacing w:before="75" w:after="0"/>
      </w:pPr>
      <w:r>
        <w:rPr/>
        <w:t xml:space="preserve">一、企业概况 219</w:t>
      </w:r>
    </w:p>
    <w:p>
      <w:pPr>
        <w:spacing w:before="75" w:after="0"/>
      </w:pPr>
      <w:r>
        <w:rPr/>
        <w:t xml:space="preserve">二、企业主营业务 220</w:t>
      </w:r>
    </w:p>
    <w:p>
      <w:pPr>
        <w:spacing w:before="75" w:after="0"/>
      </w:pPr>
      <w:r>
        <w:rPr/>
        <w:t xml:space="preserve">1、产品介绍 220</w:t>
      </w:r>
    </w:p>
    <w:p>
      <w:pPr>
        <w:spacing w:before="75" w:after="0"/>
      </w:pPr>
      <w:r>
        <w:rPr/>
        <w:t xml:space="preserve">2、业务介绍 220</w:t>
      </w:r>
    </w:p>
    <w:p>
      <w:pPr>
        <w:spacing w:before="75" w:after="0"/>
      </w:pPr>
      <w:r>
        <w:rPr/>
        <w:t xml:space="preserve">三、企业竞争优势 221</w:t>
      </w:r>
    </w:p>
    <w:p>
      <w:pPr>
        <w:spacing w:before="75" w:after="0"/>
      </w:pPr>
      <w:r>
        <w:rPr/>
        <w:t xml:space="preserve">1、专业手游评估 221</w:t>
      </w:r>
    </w:p>
    <w:p>
      <w:pPr>
        <w:spacing w:before="75" w:after="0"/>
      </w:pPr>
      <w:r>
        <w:rPr/>
        <w:t xml:space="preserve">2、全球发行 221</w:t>
      </w:r>
    </w:p>
    <w:p>
      <w:pPr>
        <w:spacing w:before="75" w:after="0"/>
      </w:pPr>
      <w:r>
        <w:rPr/>
        <w:t xml:space="preserve">3、专业本地化服务 221</w:t>
      </w:r>
    </w:p>
    <w:p>
      <w:pPr>
        <w:spacing w:before="75" w:after="0"/>
      </w:pPr>
      <w:r>
        <w:rPr/>
        <w:t xml:space="preserve">4、7x24小时多语种客服支持 221</w:t>
      </w:r>
    </w:p>
    <w:p>
      <w:pPr>
        <w:spacing w:before="75" w:after="0"/>
      </w:pPr>
      <w:r>
        <w:rPr/>
        <w:t xml:space="preserve">5、资深数据研究 221</w:t>
      </w:r>
    </w:p>
    <w:p>
      <w:pPr>
        <w:spacing w:before="75" w:after="0"/>
      </w:pPr>
      <w:r>
        <w:rPr/>
        <w:t xml:space="preserve">6、技术支持团队 222</w:t>
      </w:r>
    </w:p>
    <w:p>
      <w:pPr>
        <w:spacing w:before="75" w:after="0"/>
      </w:pPr>
      <w:r>
        <w:rPr/>
        <w:t xml:space="preserve">第十一节 泰一指尚 222</w:t>
      </w:r>
    </w:p>
    <w:p>
      <w:pPr>
        <w:spacing w:before="75" w:after="0"/>
      </w:pPr>
      <w:r>
        <w:rPr/>
        <w:t xml:space="preserve">一、企业概况 222</w:t>
      </w:r>
    </w:p>
    <w:p>
      <w:pPr>
        <w:spacing w:before="75" w:after="0"/>
      </w:pPr>
      <w:r>
        <w:rPr/>
        <w:t xml:space="preserve">二、企业产品平台分析 223</w:t>
      </w:r>
    </w:p>
    <w:p>
      <w:pPr>
        <w:spacing w:before="75" w:after="0"/>
      </w:pPr>
      <w:r>
        <w:rPr/>
        <w:t xml:space="preserve">1、互联网精准广告智能投放平台：CCM 223</w:t>
      </w:r>
    </w:p>
    <w:p>
      <w:pPr>
        <w:spacing w:before="75" w:after="0"/>
      </w:pPr>
      <w:r>
        <w:rPr/>
        <w:t xml:space="preserve">2、移动互联网精准广告智能投放平台：手指客 223</w:t>
      </w:r>
    </w:p>
    <w:p>
      <w:pPr>
        <w:spacing w:before="75" w:after="0"/>
      </w:pPr>
      <w:r>
        <w:rPr/>
        <w:t xml:space="preserve">3、XAD 223</w:t>
      </w:r>
    </w:p>
    <w:p>
      <w:pPr>
        <w:spacing w:before="75" w:after="0"/>
      </w:pPr>
      <w:r>
        <w:rPr/>
        <w:t xml:space="preserve">4、社会化媒体营销平台：SNS+ 224</w:t>
      </w:r>
    </w:p>
    <w:p>
      <w:pPr>
        <w:spacing w:before="75" w:after="0"/>
      </w:pPr>
      <w:r>
        <w:rPr/>
        <w:t xml:space="preserve">5、广告口碑及效果管理平台：ADMonitor 224</w:t>
      </w:r>
    </w:p>
    <w:p>
      <w:pPr>
        <w:spacing w:before="75" w:after="0"/>
      </w:pPr>
      <w:r>
        <w:rPr>
          <w:b w:val="1"/>
          <w:bCs w:val="1"/>
        </w:rPr>
        <w:t xml:space="preserve">第十章 我国DSP行业投资价值与投资策略咨询 225</w:t>
      </w:r>
    </w:p>
    <w:p>
      <w:pPr>
        <w:spacing w:before="75" w:after="0"/>
      </w:pPr>
      <w:r>
        <w:rPr/>
        <w:t xml:space="preserve">第一节 行业SWOT模型分析 225</w:t>
      </w:r>
    </w:p>
    <w:p>
      <w:pPr>
        <w:spacing w:before="75" w:after="0"/>
      </w:pPr>
      <w:r>
        <w:rPr/>
        <w:t xml:space="preserve">一、优势分析 225</w:t>
      </w:r>
    </w:p>
    <w:p>
      <w:pPr>
        <w:spacing w:before="75" w:after="0"/>
      </w:pPr>
      <w:r>
        <w:rPr/>
        <w:t xml:space="preserve">二、劣势分析 226</w:t>
      </w:r>
    </w:p>
    <w:p>
      <w:pPr>
        <w:spacing w:before="75" w:after="0"/>
      </w:pPr>
      <w:r>
        <w:rPr/>
        <w:t xml:space="preserve">三、机会分析 229</w:t>
      </w:r>
    </w:p>
    <w:p>
      <w:pPr>
        <w:spacing w:before="75" w:after="0"/>
      </w:pPr>
      <w:r>
        <w:rPr/>
        <w:t xml:space="preserve">四、风险分析 229</w:t>
      </w:r>
    </w:p>
    <w:p>
      <w:pPr>
        <w:spacing w:before="75" w:after="0"/>
      </w:pPr>
      <w:r>
        <w:rPr/>
        <w:t xml:space="preserve">第二节 DSP行业投资价值分析 230</w:t>
      </w:r>
    </w:p>
    <w:p>
      <w:pPr>
        <w:spacing w:before="75" w:after="0"/>
      </w:pPr>
      <w:r>
        <w:rPr/>
        <w:t xml:space="preserve">一、DSP行业发展前景分析 230</w:t>
      </w:r>
    </w:p>
    <w:p>
      <w:pPr>
        <w:spacing w:before="75" w:after="0"/>
      </w:pPr>
      <w:r>
        <w:rPr/>
        <w:t xml:space="preserve">二、投资机会分析 231</w:t>
      </w:r>
    </w:p>
    <w:p>
      <w:pPr>
        <w:spacing w:before="75" w:after="0"/>
      </w:pPr>
      <w:r>
        <w:rPr/>
        <w:t xml:space="preserve">第三节 DSP行业投资风险分析 238</w:t>
      </w:r>
    </w:p>
    <w:p>
      <w:pPr>
        <w:spacing w:before="75" w:after="0"/>
      </w:pPr>
      <w:r>
        <w:rPr/>
        <w:t xml:space="preserve">一、市场竞争风险 238</w:t>
      </w:r>
    </w:p>
    <w:p>
      <w:pPr>
        <w:spacing w:before="75" w:after="0"/>
      </w:pPr>
      <w:r>
        <w:rPr/>
        <w:t xml:space="preserve">二、技术风险分析 238</w:t>
      </w:r>
    </w:p>
    <w:p>
      <w:pPr>
        <w:spacing w:before="75" w:after="0"/>
      </w:pPr>
      <w:r>
        <w:rPr/>
        <w:t xml:space="preserve">三、政策和体制风险 239</w:t>
      </w:r>
    </w:p>
    <w:p>
      <w:pPr>
        <w:spacing w:before="75" w:after="0"/>
      </w:pPr>
      <w:r>
        <w:rPr>
          <w:b w:val="1"/>
          <w:bCs w:val="1"/>
        </w:rPr>
        <w:t xml:space="preserve">第十一章 DSP发展前景预测 241</w:t>
      </w:r>
    </w:p>
    <w:p>
      <w:pPr>
        <w:spacing w:before="75" w:after="0"/>
      </w:pPr>
      <w:r>
        <w:rPr/>
        <w:t xml:space="preserve">第一节 行业发展趋势预测 241</w:t>
      </w:r>
    </w:p>
    <w:p>
      <w:pPr>
        <w:spacing w:before="75" w:after="0"/>
      </w:pPr>
      <w:r>
        <w:rPr/>
        <w:t xml:space="preserve">第二节 2026-2031年行业市场容量预测 242</w:t>
      </w:r>
    </w:p>
    <w:p>
      <w:pPr>
        <w:spacing w:before="75" w:after="0"/>
      </w:pPr>
      <w:r>
        <w:rPr/>
        <w:t xml:space="preserve">第三节 影响未来行业发展的主要因素分析预测 243</w:t>
      </w:r>
    </w:p>
    <w:p>
      <w:pPr>
        <w:spacing w:before="75" w:after="0"/>
      </w:pPr>
      <w:r>
        <w:rPr/>
        <w:t xml:space="preserve">第四节 未来企业分工趋势 244</w:t>
      </w:r>
    </w:p>
    <w:p>
      <w:pPr>
        <w:spacing w:before="75" w:after="0"/>
      </w:pPr>
      <w:r>
        <w:rPr/>
        <w:t xml:space="preserve">第五节 行业资源整合趋势 245</w:t>
      </w:r>
    </w:p>
    <w:p>
      <w:pPr>
        <w:spacing w:before="75" w:after="0"/>
      </w:pPr>
      <w:r>
        <w:rPr/>
        <w:t xml:space="preserve">第六节 产业链竞争态势发展预测 246</w:t>
      </w:r>
    </w:p>
    <w:p>
      <w:pPr>
        <w:spacing w:before="75" w:after="0"/>
      </w:pPr>
      <w:r>
        <w:rPr/>
        <w:t xml:space="preserve">第七节 技术发展趋势 249</w:t>
      </w:r>
    </w:p>
    <w:p>
      <w:pPr>
        <w:spacing w:before="75" w:after="0"/>
      </w:pPr>
      <w:r>
        <w:rPr/>
        <w:t xml:space="preserve">第八节 专家观点 251</w:t>
      </w:r>
    </w:p>
    <w:p>
      <w:pPr>
        <w:spacing w:before="75" w:after="0"/>
      </w:pPr>
      <w:r>
        <w:rPr>
          <w:b w:val="1"/>
          <w:bCs w:val="1"/>
        </w:rPr>
        <w:t xml:space="preserve">第十二章 DSP行业竞争格局分析 252</w:t>
      </w:r>
    </w:p>
    <w:p>
      <w:pPr>
        <w:spacing w:before="75" w:after="0"/>
      </w:pPr>
      <w:r>
        <w:rPr/>
        <w:t xml:space="preserve">第一节 DSP行业竞争结构分析 252</w:t>
      </w:r>
    </w:p>
    <w:p>
      <w:pPr>
        <w:spacing w:before="75" w:after="0"/>
      </w:pPr>
      <w:r>
        <w:rPr/>
        <w:t xml:space="preserve">一、现有企业间竞争 252</w:t>
      </w:r>
    </w:p>
    <w:p>
      <w:pPr>
        <w:spacing w:before="75" w:after="0"/>
      </w:pPr>
      <w:r>
        <w:rPr/>
        <w:t xml:space="preserve">二、潜在进入者分析 253</w:t>
      </w:r>
    </w:p>
    <w:p>
      <w:pPr>
        <w:spacing w:before="75" w:after="0"/>
      </w:pPr>
      <w:r>
        <w:rPr/>
        <w:t xml:space="preserve">三、替代品分析 255</w:t>
      </w:r>
    </w:p>
    <w:p>
      <w:pPr>
        <w:spacing w:before="75" w:after="0"/>
      </w:pPr>
      <w:r>
        <w:rPr/>
        <w:t xml:space="preserve">四、供应商议价能力 256</w:t>
      </w:r>
    </w:p>
    <w:p>
      <w:pPr>
        <w:spacing w:before="75" w:after="0"/>
      </w:pPr>
      <w:r>
        <w:rPr/>
        <w:t xml:space="preserve">五、客户议价能力 257</w:t>
      </w:r>
    </w:p>
    <w:p>
      <w:pPr>
        <w:spacing w:before="75" w:after="0"/>
      </w:pPr>
      <w:r>
        <w:rPr/>
        <w:t xml:space="preserve">第二节 DSP行业集中度分析 258</w:t>
      </w:r>
    </w:p>
    <w:p>
      <w:pPr>
        <w:spacing w:before="75" w:after="0"/>
      </w:pPr>
      <w:r>
        <w:rPr/>
        <w:t xml:space="preserve">一、市场集中度分析 258</w:t>
      </w:r>
    </w:p>
    <w:p>
      <w:pPr>
        <w:spacing w:before="75" w:after="0"/>
      </w:pPr>
      <w:r>
        <w:rPr/>
        <w:t xml:space="preserve">二、企业集中度分析 261</w:t>
      </w:r>
    </w:p>
    <w:p>
      <w:pPr>
        <w:spacing w:before="75" w:after="0"/>
      </w:pPr>
      <w:r>
        <w:rPr/>
        <w:t xml:space="preserve">三、区域集中度分析 261</w:t>
      </w:r>
    </w:p>
    <w:p>
      <w:pPr>
        <w:spacing w:before="75" w:after="0"/>
      </w:pPr>
      <w:r>
        <w:rPr>
          <w:b w:val="1"/>
          <w:bCs w:val="1"/>
        </w:rPr>
        <w:t xml:space="preserve">第四部分 投资价值分析</w:t>
      </w:r>
    </w:p>
    <w:p>
      <w:pPr>
        <w:spacing w:before="75" w:after="0"/>
      </w:pPr>
      <w:r>
        <w:rPr>
          <w:b w:val="1"/>
          <w:bCs w:val="1"/>
        </w:rPr>
        <w:t xml:space="preserve">第十三章 DSP行业投资战略研究 263</w:t>
      </w:r>
    </w:p>
    <w:p>
      <w:pPr>
        <w:spacing w:before="75" w:after="0"/>
      </w:pPr>
      <w:r>
        <w:rPr/>
        <w:t xml:space="preserve">第一节 DSP行业发展战略研究 263</w:t>
      </w:r>
    </w:p>
    <w:p>
      <w:pPr>
        <w:spacing w:before="75" w:after="0"/>
      </w:pPr>
      <w:r>
        <w:rPr/>
        <w:t xml:space="preserve">一、战略综合规划 263</w:t>
      </w:r>
    </w:p>
    <w:p>
      <w:pPr>
        <w:spacing w:before="75" w:after="0"/>
      </w:pPr>
      <w:r>
        <w:rPr/>
        <w:t xml:space="preserve">二、业务组合战略 264</w:t>
      </w:r>
    </w:p>
    <w:p>
      <w:pPr>
        <w:spacing w:before="75" w:after="0"/>
      </w:pPr>
      <w:r>
        <w:rPr/>
        <w:t xml:space="preserve">三、区域战略规划 265</w:t>
      </w:r>
    </w:p>
    <w:p>
      <w:pPr>
        <w:spacing w:before="75" w:after="0"/>
      </w:pPr>
      <w:r>
        <w:rPr/>
        <w:t xml:space="preserve">四、产业战略规划 266</w:t>
      </w:r>
    </w:p>
    <w:p>
      <w:pPr>
        <w:spacing w:before="75" w:after="0"/>
      </w:pPr>
      <w:r>
        <w:rPr/>
        <w:t xml:space="preserve">五、营销品牌战略 267</w:t>
      </w:r>
    </w:p>
    <w:p>
      <w:pPr>
        <w:spacing w:before="75" w:after="0"/>
      </w:pPr>
      <w:r>
        <w:rPr/>
        <w:t xml:space="preserve">六、竞争战略规划 268</w:t>
      </w:r>
    </w:p>
    <w:p>
      <w:pPr>
        <w:spacing w:before="75" w:after="0"/>
      </w:pPr>
      <w:r>
        <w:rPr/>
        <w:t xml:space="preserve">第二节 对我国DSP品牌的战略思考 271</w:t>
      </w:r>
    </w:p>
    <w:p>
      <w:pPr>
        <w:spacing w:before="75" w:after="0"/>
      </w:pPr>
      <w:r>
        <w:rPr/>
        <w:t xml:space="preserve">一、DSP品牌的重要性 271</w:t>
      </w:r>
    </w:p>
    <w:p>
      <w:pPr>
        <w:spacing w:before="75" w:after="0"/>
      </w:pPr>
      <w:r>
        <w:rPr/>
        <w:t xml:space="preserve">二、DSP实施品牌战略的意义 272</w:t>
      </w:r>
    </w:p>
    <w:p>
      <w:pPr>
        <w:spacing w:before="75" w:after="0"/>
      </w:pPr>
      <w:r>
        <w:rPr/>
        <w:t xml:space="preserve">三、DSP企业品牌的现状分析 273</w:t>
      </w:r>
    </w:p>
    <w:p>
      <w:pPr>
        <w:spacing w:before="75" w:after="0"/>
      </w:pPr>
      <w:r>
        <w:rPr/>
        <w:t xml:space="preserve">四、我国DSP企业的品牌战略 274</w:t>
      </w:r>
    </w:p>
    <w:p>
      <w:pPr>
        <w:spacing w:before="75" w:after="0"/>
      </w:pPr>
      <w:r>
        <w:rPr/>
        <w:t xml:space="preserve">五、DSP品牌战略管理的策略 274</w:t>
      </w:r>
    </w:p>
    <w:p>
      <w:pPr>
        <w:spacing w:before="75" w:after="0"/>
      </w:pPr>
      <w:r>
        <w:rPr/>
        <w:t xml:space="preserve">第三节 DSP经营策略分析 276</w:t>
      </w:r>
    </w:p>
    <w:p>
      <w:pPr>
        <w:spacing w:before="75" w:after="0"/>
      </w:pPr>
      <w:r>
        <w:rPr/>
        <w:t xml:space="preserve">一、DSP市场细分策略 276</w:t>
      </w:r>
    </w:p>
    <w:p>
      <w:pPr>
        <w:spacing w:before="75" w:after="0"/>
      </w:pPr>
      <w:r>
        <w:rPr/>
        <w:t xml:space="preserve">二、DSP市场创新策略 278</w:t>
      </w:r>
    </w:p>
    <w:p>
      <w:pPr>
        <w:spacing w:before="75" w:after="0"/>
      </w:pPr>
      <w:r>
        <w:rPr/>
        <w:t xml:space="preserve">三、品牌定位与品类规划 278</w:t>
      </w:r>
    </w:p>
    <w:p>
      <w:pPr>
        <w:spacing w:before="75" w:after="0"/>
      </w:pPr>
      <w:r>
        <w:rPr/>
        <w:t xml:space="preserve">四、DSP新产品差异化战略 279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2026-2031年中国DSP行业投资建议 281</w:t>
      </w:r>
    </w:p>
    <w:p>
      <w:pPr>
        <w:spacing w:before="75" w:after="0"/>
      </w:pPr>
      <w:r>
        <w:rPr/>
        <w:t xml:space="preserve">第一节 政策和体制风险 281</w:t>
      </w:r>
    </w:p>
    <w:p>
      <w:pPr>
        <w:spacing w:before="75" w:after="0"/>
      </w:pPr>
      <w:r>
        <w:rPr/>
        <w:t xml:space="preserve">第二节 技术发展风险 281</w:t>
      </w:r>
    </w:p>
    <w:p>
      <w:pPr>
        <w:spacing w:before="75" w:after="0"/>
      </w:pPr>
      <w:r>
        <w:rPr/>
        <w:t xml:space="preserve">第三节 市场竞争风险 281</w:t>
      </w:r>
    </w:p>
    <w:p>
      <w:pPr>
        <w:spacing w:before="75" w:after="0"/>
      </w:pPr>
      <w:r>
        <w:rPr/>
        <w:t xml:space="preserve">第四节 经营管理风险 284</w:t>
      </w:r>
    </w:p>
    <w:p>
      <w:pPr>
        <w:spacing w:before="75" w:after="0"/>
      </w:pPr>
      <w:r>
        <w:rPr/>
        <w:t xml:space="preserve">第五节 专家观点 287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图表：DSP特点 5</w:t>
      </w:r>
    </w:p>
    <w:p>
      <w:pPr>
        <w:spacing w:before="75" w:after="0"/>
      </w:pPr>
      <w:r>
        <w:rPr/>
        <w:t xml:space="preserve">图表：2021-2026年国内生产总值和增长速度 15</w:t>
      </w:r>
    </w:p>
    <w:p>
      <w:pPr>
        <w:spacing w:before="75" w:after="0"/>
      </w:pPr>
      <w:r>
        <w:rPr/>
        <w:t xml:space="preserve">图表：2021-2026年居民消费价格指数月度增长幅度 16</w:t>
      </w:r>
    </w:p>
    <w:p>
      <w:pPr>
        <w:spacing w:before="75" w:after="0"/>
      </w:pPr>
      <w:r>
        <w:rPr/>
        <w:t xml:space="preserve">图表：2021-2026年局面消费价格指数较上一年涨跌幅度 16</w:t>
      </w:r>
    </w:p>
    <w:p>
      <w:pPr>
        <w:spacing w:before="75" w:after="0"/>
      </w:pPr>
      <w:r>
        <w:rPr/>
        <w:t xml:space="preserve">图表：2021-2026年工业生产者出厂价格跌涨幅情况 17</w:t>
      </w:r>
    </w:p>
    <w:p>
      <w:pPr>
        <w:spacing w:before="75" w:after="0"/>
      </w:pPr>
      <w:r>
        <w:rPr/>
        <w:t xml:space="preserve">图表：2021-2026年工业生产者购进价格跌涨幅情况 17</w:t>
      </w:r>
    </w:p>
    <w:p>
      <w:pPr>
        <w:spacing w:before="75" w:after="0"/>
      </w:pPr>
      <w:r>
        <w:rPr/>
        <w:t xml:space="preserve">图表：2021-2026年生产资料出厂价格跌涨幅情况 18</w:t>
      </w:r>
    </w:p>
    <w:p>
      <w:pPr>
        <w:spacing w:before="75" w:after="0"/>
      </w:pPr>
      <w:r>
        <w:rPr/>
        <w:t xml:space="preserve">图表：2021-2026年生活资料出厂价格跌涨幅情况 18</w:t>
      </w:r>
    </w:p>
    <w:p>
      <w:pPr>
        <w:spacing w:before="75" w:after="0"/>
      </w:pPr>
      <w:r>
        <w:rPr/>
        <w:t xml:space="preserve">图表：2021-2026年份工业生产者价格主要数据 20</w:t>
      </w:r>
    </w:p>
    <w:p>
      <w:pPr>
        <w:spacing w:before="75" w:after="0"/>
      </w:pPr>
      <w:r>
        <w:rPr/>
        <w:t xml:space="preserve">图表：2021-2026年农村人均纯收入 21</w:t>
      </w:r>
    </w:p>
    <w:p>
      <w:pPr>
        <w:spacing w:before="75" w:after="0"/>
      </w:pPr>
      <w:r>
        <w:rPr/>
        <w:t xml:space="preserve">图表：2021-2026年城镇人均可支配收入 22</w:t>
      </w:r>
    </w:p>
    <w:p>
      <w:pPr>
        <w:spacing w:before="75" w:after="0"/>
      </w:pPr>
      <w:r>
        <w:rPr/>
        <w:t xml:space="preserve">图表：世界各国恩格尔系数一览表 24</w:t>
      </w:r>
    </w:p>
    <w:p>
      <w:pPr>
        <w:spacing w:before="75" w:after="0"/>
      </w:pPr>
      <w:r>
        <w:rPr/>
        <w:t xml:space="preserve">图表：2021-2026年规模以上工业增加值增速 26</w:t>
      </w:r>
    </w:p>
    <w:p>
      <w:pPr>
        <w:spacing w:before="75" w:after="0"/>
      </w:pPr>
      <w:r>
        <w:rPr/>
        <w:t xml:space="preserve">图表：2021-2026年建筑业增加值 27</w:t>
      </w:r>
    </w:p>
    <w:p>
      <w:pPr>
        <w:spacing w:before="75" w:after="0"/>
      </w:pPr>
      <w:r>
        <w:rPr/>
        <w:t xml:space="preserve">图表：2021-2026年主要工业产品产量及其增长速度 28</w:t>
      </w:r>
    </w:p>
    <w:p>
      <w:pPr>
        <w:spacing w:before="75" w:after="0"/>
      </w:pPr>
      <w:r>
        <w:rPr/>
        <w:t xml:space="preserve">图表：2021-2026年固定资产累计投资增速 29</w:t>
      </w:r>
    </w:p>
    <w:p>
      <w:pPr>
        <w:spacing w:before="75" w:after="0"/>
      </w:pPr>
      <w:r>
        <w:rPr/>
        <w:t xml:space="preserve">图表：2021-2026年分行业固定资产投资(不含农户)及其增长速度 29</w:t>
      </w:r>
    </w:p>
    <w:p>
      <w:pPr>
        <w:spacing w:before="75" w:after="0"/>
      </w:pPr>
      <w:r>
        <w:rPr/>
        <w:t xml:space="preserve">图表：2021-2026年固定资产投资新增主要生产能力 30</w:t>
      </w:r>
    </w:p>
    <w:p>
      <w:pPr>
        <w:spacing w:before="75" w:after="0"/>
      </w:pPr>
      <w:r>
        <w:rPr/>
        <w:t xml:space="preserve">图表：2021-2026年房地产开发和销售主要指标完成情况及其增长速度 30</w:t>
      </w:r>
    </w:p>
    <w:p>
      <w:pPr>
        <w:spacing w:before="75" w:after="0"/>
      </w:pPr>
      <w:r>
        <w:rPr/>
        <w:t xml:space="preserve">图表：2021-2026年我国公共财政收入 31</w:t>
      </w:r>
    </w:p>
    <w:p>
      <w:pPr>
        <w:spacing w:before="75" w:after="0"/>
      </w:pPr>
      <w:r>
        <w:rPr/>
        <w:t xml:space="preserve">图表：2021-2026年国家外汇储备 31</w:t>
      </w:r>
    </w:p>
    <w:p>
      <w:pPr>
        <w:spacing w:before="75" w:after="0"/>
      </w:pPr>
      <w:r>
        <w:rPr/>
        <w:t xml:space="preserve">图表：社会消费品零售总额增速(月度同比) 32</w:t>
      </w:r>
    </w:p>
    <w:p>
      <w:pPr>
        <w:spacing w:before="75" w:after="0"/>
      </w:pPr>
      <w:r>
        <w:rPr/>
        <w:t xml:space="preserve">图表：2021-2026年社会消费品零售总额环比增速 33</w:t>
      </w:r>
    </w:p>
    <w:p>
      <w:pPr>
        <w:spacing w:before="75" w:after="0"/>
      </w:pPr>
      <w:r>
        <w:rPr/>
        <w:t xml:space="preserve">图表：2021-2026年全年社会消费品零售总额主要数据 34</w:t>
      </w:r>
    </w:p>
    <w:p>
      <w:pPr>
        <w:spacing w:before="75" w:after="0"/>
      </w:pPr>
      <w:r>
        <w:rPr/>
        <w:t xml:space="preserve">图表：2021-2026年货物进出口总额 35</w:t>
      </w:r>
    </w:p>
    <w:p>
      <w:pPr>
        <w:spacing w:before="75" w:after="0"/>
      </w:pPr>
      <w:r>
        <w:rPr/>
        <w:t xml:space="preserve">图表：2021-2026年货物进出口总额及其增长速度 35</w:t>
      </w:r>
    </w:p>
    <w:p>
      <w:pPr>
        <w:spacing w:before="75" w:after="0"/>
      </w:pPr>
      <w:r>
        <w:rPr/>
        <w:t xml:space="preserve">图表：2021-2026年主要商品出口数量、金额及其增长速度 36</w:t>
      </w:r>
    </w:p>
    <w:p>
      <w:pPr>
        <w:spacing w:before="75" w:after="0"/>
      </w:pPr>
      <w:r>
        <w:rPr/>
        <w:t xml:space="preserve">图表：2021-2026年主要商品进口数量、金额及其增长速度 36</w:t>
      </w:r>
    </w:p>
    <w:p>
      <w:pPr>
        <w:spacing w:before="75" w:after="0"/>
      </w:pPr>
      <w:r>
        <w:rPr/>
        <w:t xml:space="preserve">图表：2021-2026年对主要国家和地区货物进出口额及其增长速度 37</w:t>
      </w:r>
    </w:p>
    <w:p>
      <w:pPr>
        <w:spacing w:before="75" w:after="0"/>
      </w:pPr>
      <w:r>
        <w:rPr/>
        <w:t xml:space="preserve">图表：2021-2026年非金融领域外商直接投资及其增长速度 37</w:t>
      </w:r>
    </w:p>
    <w:p>
      <w:pPr>
        <w:spacing w:before="75" w:after="0"/>
      </w:pPr>
      <w:r>
        <w:rPr/>
        <w:t xml:space="preserve">图表：2021-2026年各种运输方式完成货物运输量及其增长速度 38</w:t>
      </w:r>
    </w:p>
    <w:p>
      <w:pPr>
        <w:spacing w:before="75" w:after="0"/>
      </w:pPr>
      <w:r>
        <w:rPr/>
        <w:t xml:space="preserve">图表：2021-2026年各种运输方式完成旅客运输量及其增长速度 38</w:t>
      </w:r>
    </w:p>
    <w:p>
      <w:pPr>
        <w:spacing w:before="75" w:after="0"/>
      </w:pPr>
      <w:r>
        <w:rPr/>
        <w:t xml:space="preserve">图表：2021-2026年移动用户数量 39</w:t>
      </w:r>
    </w:p>
    <w:p>
      <w:pPr>
        <w:spacing w:before="75" w:after="0"/>
      </w:pPr>
      <w:r>
        <w:rPr/>
        <w:t xml:space="preserve">图表：2021-2026年7国集团GDP增长率 40</w:t>
      </w:r>
    </w:p>
    <w:p>
      <w:pPr>
        <w:spacing w:before="75" w:after="0"/>
      </w:pPr>
      <w:r>
        <w:rPr/>
        <w:t xml:space="preserve">图表：2021-2026年金砖国家及部分亚洲经济体GDP增长率 41</w:t>
      </w:r>
    </w:p>
    <w:p>
      <w:pPr>
        <w:spacing w:before="75" w:after="0"/>
      </w:pPr>
      <w:r>
        <w:rPr/>
        <w:t xml:space="preserve">图表：全球及主要经济体制造业和服务业PMI 43</w:t>
      </w:r>
    </w:p>
    <w:p>
      <w:pPr>
        <w:spacing w:before="75" w:after="0"/>
      </w:pPr>
      <w:r>
        <w:rPr/>
        <w:t xml:space="preserve">图表：全球及主要经济体制造业PMI新订单和出口新订单指数 43</w:t>
      </w:r>
    </w:p>
    <w:p>
      <w:pPr>
        <w:spacing w:before="75" w:after="0"/>
      </w:pPr>
      <w:r>
        <w:rPr/>
        <w:t xml:space="preserve">图表：DSP行业关联度模型 88</w:t>
      </w:r>
    </w:p>
    <w:p>
      <w:pPr>
        <w:spacing w:before="75" w:after="0"/>
      </w:pPr>
      <w:r>
        <w:rPr/>
        <w:t xml:space="preserve">图表：波特五力模型 88</w:t>
      </w:r>
    </w:p>
    <w:p>
      <w:pPr>
        <w:spacing w:before="75" w:after="0"/>
      </w:pPr>
      <w:r>
        <w:rPr/>
        <w:t xml:space="preserve">图表：影响DSP行业发展的主要因素 93</w:t>
      </w:r>
    </w:p>
    <w:p>
      <w:pPr>
        <w:spacing w:before="75" w:after="0"/>
      </w:pPr>
      <w:r>
        <w:rPr/>
        <w:t xml:space="preserve">图表：DSP改变广告投放模式对比 95</w:t>
      </w:r>
    </w:p>
    <w:p>
      <w:pPr>
        <w:spacing w:before="75" w:after="0"/>
      </w:pPr>
      <w:r>
        <w:rPr/>
        <w:t xml:space="preserve">图表：DSP产业链全景 97</w:t>
      </w:r>
    </w:p>
    <w:p>
      <w:pPr>
        <w:spacing w:before="75" w:after="0"/>
      </w:pPr>
      <w:r>
        <w:rPr/>
        <w:t xml:space="preserve">图表：2021-2026年互联网广告产业市场份额及预测 109</w:t>
      </w:r>
    </w:p>
    <w:p>
      <w:pPr>
        <w:spacing w:before="75" w:after="0"/>
      </w:pPr>
      <w:r>
        <w:rPr/>
        <w:t xml:space="preserve">图表：2021-2026年美国RTB展示广告市场规模及预期 120</w:t>
      </w:r>
    </w:p>
    <w:p>
      <w:pPr>
        <w:spacing w:before="75" w:after="0"/>
      </w:pPr>
      <w:r>
        <w:rPr/>
        <w:t xml:space="preserve">图表：2021-2026年欧洲RTB广告支出分布情况 121</w:t>
      </w:r>
    </w:p>
    <w:p>
      <w:pPr>
        <w:spacing w:before="75" w:after="0"/>
      </w:pPr>
      <w:r>
        <w:rPr/>
        <w:t xml:space="preserve">图表：2021-2026年英、德、法RTB广告占网络展示广告比重 121</w:t>
      </w:r>
    </w:p>
    <w:p>
      <w:pPr>
        <w:spacing w:before="75" w:after="0"/>
      </w:pPr>
      <w:r>
        <w:rPr/>
        <w:t xml:space="preserve">图表：2021-2026年日本RTB展示广告市场规模 122</w:t>
      </w:r>
    </w:p>
    <w:p>
      <w:pPr>
        <w:spacing w:before="75" w:after="0"/>
      </w:pPr>
      <w:r>
        <w:rPr/>
        <w:t xml:space="preserve">图表：2021-2026年日本RTB展示广告市场结构 123</w:t>
      </w:r>
    </w:p>
    <w:p>
      <w:pPr>
        <w:spacing w:before="75" w:after="0"/>
      </w:pPr>
      <w:r>
        <w:rPr/>
        <w:t xml:space="preserve">图表：广告交易平台运营商的产业链布局 124</w:t>
      </w:r>
    </w:p>
    <w:p>
      <w:pPr>
        <w:spacing w:before="75" w:after="0"/>
      </w:pPr>
      <w:r>
        <w:rPr/>
        <w:t xml:space="preserve">图表：2021-2026年中国DSP展示类网络广告投放市场规模 125</w:t>
      </w:r>
    </w:p>
    <w:p>
      <w:pPr>
        <w:spacing w:before="75" w:after="0"/>
      </w:pPr>
      <w:r>
        <w:rPr/>
        <w:t xml:space="preserve">图表：2021-2026年DSP各细分市场规模 126</w:t>
      </w:r>
    </w:p>
    <w:p>
      <w:pPr>
        <w:spacing w:before="75" w:after="0"/>
      </w:pPr>
      <w:r>
        <w:rPr/>
        <w:t xml:space="preserve">图表：2021-2026年DSP各细分市场占比 126</w:t>
      </w:r>
    </w:p>
    <w:p>
      <w:pPr>
        <w:spacing w:before="75" w:after="0"/>
      </w:pPr>
      <w:r>
        <w:rPr/>
        <w:t xml:space="preserve">图表：2021-2026年中国DSP展示类网络广告定价方式占比表 127</w:t>
      </w:r>
    </w:p>
    <w:p>
      <w:pPr>
        <w:spacing w:before="75" w:after="0"/>
      </w:pPr>
      <w:r>
        <w:rPr/>
        <w:t xml:space="preserve">图表：2021-2026年中国DSP展示类网络广告定价方式占比图 127</w:t>
      </w:r>
    </w:p>
    <w:p>
      <w:pPr>
        <w:spacing w:before="75" w:after="0"/>
      </w:pPr>
      <w:r>
        <w:rPr/>
        <w:t xml:space="preserve">图表：2021-2026年中国第三方DSP广告购买方式占比表 127</w:t>
      </w:r>
    </w:p>
    <w:p>
      <w:pPr>
        <w:spacing w:before="75" w:after="0"/>
      </w:pPr>
      <w:r>
        <w:rPr/>
        <w:t xml:space="preserve">图表：2021-2026年中国第三方DSP广告购买方式占比走势图 128</w:t>
      </w:r>
    </w:p>
    <w:p>
      <w:pPr>
        <w:spacing w:before="75" w:after="0"/>
      </w:pPr>
      <w:r>
        <w:rPr/>
        <w:t xml:space="preserve">图表：中国DSP行业区域市场份额占比 128</w:t>
      </w:r>
    </w:p>
    <w:p>
      <w:pPr>
        <w:spacing w:before="75" w:after="0"/>
      </w:pPr>
      <w:r>
        <w:rPr/>
        <w:t xml:space="preserve">图表：东北地区市场规模 129</w:t>
      </w:r>
    </w:p>
    <w:p>
      <w:pPr>
        <w:spacing w:before="75" w:after="0"/>
      </w:pPr>
      <w:r>
        <w:rPr/>
        <w:t xml:space="preserve">图表：华北地区市场规模 130</w:t>
      </w:r>
    </w:p>
    <w:p>
      <w:pPr>
        <w:spacing w:before="75" w:after="0"/>
      </w:pPr>
      <w:r>
        <w:rPr/>
        <w:t xml:space="preserve">图表：华东地区市场规模 130</w:t>
      </w:r>
    </w:p>
    <w:p>
      <w:pPr>
        <w:spacing w:before="75" w:after="0"/>
      </w:pPr>
      <w:r>
        <w:rPr/>
        <w:t xml:space="preserve">图表：华中地区市场规模 131</w:t>
      </w:r>
    </w:p>
    <w:p>
      <w:pPr>
        <w:spacing w:before="75" w:after="0"/>
      </w:pPr>
      <w:r>
        <w:rPr/>
        <w:t xml:space="preserve">图表：华南地区市场规模 132</w:t>
      </w:r>
    </w:p>
    <w:p>
      <w:pPr>
        <w:spacing w:before="75" w:after="0"/>
      </w:pPr>
      <w:r>
        <w:rPr/>
        <w:t xml:space="preserve">图表：华中地区市场规模 132</w:t>
      </w:r>
    </w:p>
    <w:p>
      <w:pPr>
        <w:spacing w:before="75" w:after="0"/>
      </w:pPr>
      <w:r>
        <w:rPr/>
        <w:t xml:space="preserve">图表：西部地区市场规模 132</w:t>
      </w:r>
    </w:p>
    <w:p>
      <w:pPr>
        <w:spacing w:before="75" w:after="0"/>
      </w:pPr>
      <w:r>
        <w:rPr/>
        <w:t xml:space="preserve">图表：华中地区市场规模 132</w:t>
      </w:r>
    </w:p>
    <w:p>
      <w:pPr>
        <w:spacing w:before="75" w:after="0"/>
      </w:pPr>
      <w:r>
        <w:rPr/>
        <w:t xml:space="preserve">图表：2026-2031年中国DSP行业市场规模预测 133</w:t>
      </w:r>
    </w:p>
    <w:p>
      <w:pPr>
        <w:spacing w:before="75" w:after="0"/>
      </w:pPr>
      <w:r>
        <w:rPr/>
        <w:t xml:space="preserve">图表：2026-2031年中国DSP行业细分市场规模预测 133</w:t>
      </w:r>
    </w:p>
    <w:p>
      <w:pPr>
        <w:spacing w:before="75" w:after="0"/>
      </w:pPr>
      <w:r>
        <w:rPr/>
        <w:t xml:space="preserve">图表：2026-2031年中国DSP行业细分市场占比预测 134</w:t>
      </w:r>
    </w:p>
    <w:p>
      <w:pPr>
        <w:spacing w:before="75" w:after="0"/>
      </w:pPr>
      <w:r>
        <w:rPr/>
        <w:t xml:space="preserve">图表：TradingDesk的特点 136</w:t>
      </w:r>
    </w:p>
    <w:p>
      <w:pPr>
        <w:spacing w:before="75" w:after="0"/>
      </w:pPr>
      <w:r>
        <w:rPr/>
        <w:t xml:space="preserve">图表：SSP流程图 138</w:t>
      </w:r>
    </w:p>
    <w:p>
      <w:pPr>
        <w:spacing w:before="75" w:after="0"/>
      </w:pPr>
      <w:r>
        <w:rPr/>
        <w:t xml:space="preserve">图表：RTB标准处理流程 139</w:t>
      </w:r>
    </w:p>
    <w:p>
      <w:pPr>
        <w:spacing w:before="75" w:after="0"/>
      </w:pPr>
      <w:r>
        <w:rPr/>
        <w:t xml:space="preserve">图表：RTB实时竞价流程 140</w:t>
      </w:r>
    </w:p>
    <w:p>
      <w:pPr>
        <w:spacing w:before="75" w:after="0"/>
      </w:pPr>
      <w:r>
        <w:rPr/>
        <w:t xml:space="preserve">图表：悠易互通企业资源整合情况 152</w:t>
      </w:r>
    </w:p>
    <w:p>
      <w:pPr>
        <w:spacing w:before="75" w:after="0"/>
      </w:pPr>
      <w:r>
        <w:rPr/>
        <w:t xml:space="preserve">图表：品友互动企业资源整合情况 153</w:t>
      </w:r>
    </w:p>
    <w:p>
      <w:pPr>
        <w:spacing w:before="75" w:after="0"/>
      </w:pPr>
      <w:r>
        <w:rPr/>
        <w:t xml:space="preserve">图表：亿玛企业资源整合情况 154</w:t>
      </w:r>
    </w:p>
    <w:p>
      <w:pPr>
        <w:spacing w:before="75" w:after="0"/>
      </w:pPr>
      <w:r>
        <w:rPr/>
        <w:t xml:space="preserve">图表：投放周期内曝光量和点击成本 156</w:t>
      </w:r>
    </w:p>
    <w:p>
      <w:pPr>
        <w:spacing w:before="75" w:after="0"/>
      </w:pPr>
      <w:r>
        <w:rPr/>
        <w:t xml:space="preserve">图表：投放关键行动成本 157</w:t>
      </w:r>
    </w:p>
    <w:p>
      <w:pPr>
        <w:spacing w:before="75" w:after="0"/>
      </w:pPr>
      <w:r>
        <w:rPr/>
        <w:t xml:space="preserve">图表：二跳率 159</w:t>
      </w:r>
    </w:p>
    <w:p>
      <w:pPr>
        <w:spacing w:before="75" w:after="0"/>
      </w:pPr>
      <w:r>
        <w:rPr/>
        <w:t xml:space="preserve">图表：曝光转化率 159</w:t>
      </w:r>
    </w:p>
    <w:p>
      <w:pPr>
        <w:spacing w:before="75" w:after="0"/>
      </w:pPr>
      <w:r>
        <w:rPr/>
        <w:t xml:space="preserve">图表：关键字流行程度 161</w:t>
      </w:r>
    </w:p>
    <w:p>
      <w:pPr>
        <w:spacing w:before="75" w:after="0"/>
      </w:pPr>
      <w:r>
        <w:rPr/>
        <w:t xml:space="preserve">图表：媒体投放过程 164</w:t>
      </w:r>
    </w:p>
    <w:p>
      <w:pPr>
        <w:spacing w:before="75" w:after="0"/>
      </w:pPr>
      <w:r>
        <w:rPr/>
        <w:t xml:space="preserve">图表：投放结果 164</w:t>
      </w:r>
    </w:p>
    <w:p>
      <w:pPr>
        <w:spacing w:before="75" w:after="0"/>
      </w:pPr>
      <w:r>
        <w:rPr/>
        <w:t xml:space="preserve">图表：品牌投放流程 166</w:t>
      </w:r>
    </w:p>
    <w:p>
      <w:pPr>
        <w:spacing w:before="75" w:after="0"/>
      </w:pPr>
      <w:r>
        <w:rPr/>
        <w:t xml:space="preserve">图表：定位流程 167</w:t>
      </w:r>
    </w:p>
    <w:p>
      <w:pPr>
        <w:spacing w:before="75" w:after="0"/>
      </w:pPr>
      <w:r>
        <w:rPr/>
        <w:t xml:space="preserve">图表：用户每日跳出率 168</w:t>
      </w:r>
    </w:p>
    <w:p>
      <w:pPr>
        <w:spacing w:before="75" w:after="0"/>
      </w:pPr>
      <w:r>
        <w:rPr/>
        <w:t xml:space="preserve">图表：每日新访问次数比例 168</w:t>
      </w:r>
    </w:p>
    <w:p>
      <w:pPr>
        <w:spacing w:before="75" w:after="0"/>
      </w:pPr>
      <w:r>
        <w:rPr/>
        <w:t xml:space="preserve">图表：企业DSP流程图 169</w:t>
      </w:r>
    </w:p>
    <w:p>
      <w:pPr>
        <w:spacing w:before="75" w:after="0"/>
      </w:pPr>
      <w:r>
        <w:rPr/>
        <w:t xml:space="preserve">图表：DSP展示广告需求方平台优势 173</w:t>
      </w:r>
    </w:p>
    <w:p>
      <w:pPr>
        <w:spacing w:before="75" w:after="0"/>
      </w:pPr>
      <w:r>
        <w:rPr/>
        <w:t xml:space="preserve">图表：DSP视频广告需求方平台优势 173</w:t>
      </w:r>
    </w:p>
    <w:p>
      <w:pPr>
        <w:spacing w:before="75" w:after="0"/>
      </w:pPr>
      <w:r>
        <w:rPr/>
        <w:t xml:space="preserve">图表：DSP移动广告需求方平台优势 174</w:t>
      </w:r>
    </w:p>
    <w:p>
      <w:pPr>
        <w:spacing w:before="75" w:after="0"/>
      </w:pPr>
      <w:r>
        <w:rPr/>
        <w:t xml:space="preserve">图表：企业SWOT分析矩阵 174</w:t>
      </w:r>
    </w:p>
    <w:p>
      <w:pPr>
        <w:spacing w:before="75" w:after="0"/>
      </w:pPr>
      <w:r>
        <w:rPr/>
        <w:t xml:space="preserve">图表：企业SWOT分析矩阵 181</w:t>
      </w:r>
    </w:p>
    <w:p>
      <w:pPr>
        <w:spacing w:before="75" w:after="0"/>
      </w:pPr>
      <w:r>
        <w:rPr/>
        <w:t xml:space="preserve">图表：企业SWOT分析矩阵 189</w:t>
      </w:r>
    </w:p>
    <w:p>
      <w:pPr>
        <w:spacing w:before="75" w:after="0"/>
      </w:pPr>
      <w:r>
        <w:rPr/>
        <w:t xml:space="preserve">图表：企业SWOT分析矩阵 199</w:t>
      </w:r>
    </w:p>
    <w:p>
      <w:pPr>
        <w:spacing w:before="75" w:after="0"/>
      </w:pPr>
      <w:r>
        <w:rPr/>
        <w:t xml:space="preserve">图表：企业SWOT分析矩阵 201</w:t>
      </w:r>
    </w:p>
    <w:p>
      <w:pPr>
        <w:spacing w:before="75" w:after="0"/>
      </w:pPr>
      <w:r>
        <w:rPr/>
        <w:t xml:space="preserve">图表：企业SWOT分析矩阵 205</w:t>
      </w:r>
    </w:p>
    <w:p>
      <w:pPr>
        <w:spacing w:before="75" w:after="0"/>
      </w:pPr>
      <w:r>
        <w:rPr/>
        <w:t xml:space="preserve">图表：AdWise流程 209</w:t>
      </w:r>
    </w:p>
    <w:p>
      <w:pPr>
        <w:spacing w:before="75" w:after="0"/>
      </w:pPr>
      <w:r>
        <w:rPr/>
        <w:t xml:space="preserve">图表：重定向综合决策引擎示意图 209</w:t>
      </w:r>
    </w:p>
    <w:p>
      <w:pPr>
        <w:spacing w:before="75" w:after="0"/>
      </w:pPr>
      <w:r>
        <w:rPr/>
        <w:t xml:space="preserve">图表：广告市场生态系统 232</w:t>
      </w:r>
    </w:p>
    <w:p>
      <w:pPr>
        <w:spacing w:before="75" w:after="0"/>
      </w:pPr>
      <w:r>
        <w:rPr/>
        <w:t xml:space="preserve">图表：DSP广告投放生态系统 233</w:t>
      </w:r>
    </w:p>
    <w:p>
      <w:pPr>
        <w:spacing w:before="75" w:after="0"/>
      </w:pPr>
      <w:r>
        <w:rPr/>
        <w:t xml:space="preserve">图表：现状RTB 234</w:t>
      </w:r>
    </w:p>
    <w:p>
      <w:pPr>
        <w:spacing w:before="75" w:after="0"/>
      </w:pPr>
      <w:r>
        <w:rPr/>
        <w:t xml:space="preserve">图表：DSP带来的市场变革 235</w:t>
      </w:r>
    </w:p>
    <w:p>
      <w:pPr>
        <w:spacing w:before="75" w:after="0"/>
      </w:pPr>
      <w:r>
        <w:rPr/>
        <w:t xml:space="preserve">图表：竞争格局分析 238</w:t>
      </w:r>
    </w:p>
    <w:p>
      <w:pPr>
        <w:spacing w:before="75" w:after="0"/>
      </w:pPr>
      <w:r>
        <w:rPr/>
        <w:t xml:space="preserve">图表：影响未来行业发展的主要因素分析预测 244</w:t>
      </w:r>
    </w:p>
    <w:p>
      <w:pPr>
        <w:spacing w:before="75" w:after="0"/>
      </w:pPr>
      <w:r>
        <w:rPr/>
        <w:t xml:space="preserve">图表：未来企业分工趋势 245</w:t>
      </w:r>
    </w:p>
    <w:p>
      <w:pPr>
        <w:spacing w:before="75" w:after="0"/>
      </w:pPr>
      <w:r>
        <w:rPr/>
        <w:t xml:space="preserve">图表：行业资源整合趋势 245</w:t>
      </w:r>
    </w:p>
    <w:p>
      <w:pPr>
        <w:spacing w:before="75" w:after="0"/>
      </w:pPr>
      <w:r>
        <w:rPr/>
        <w:t xml:space="preserve">图表：产业链的变革趋势 247</w:t>
      </w:r>
    </w:p>
    <w:p>
      <w:pPr>
        <w:spacing w:before="75" w:after="0"/>
      </w:pPr>
      <w:r>
        <w:rPr/>
        <w:t xml:space="preserve">图表：企业集中度 261</w:t>
      </w:r>
    </w:p>
    <w:p>
      <w:pPr>
        <w:spacing w:before="75" w:after="0"/>
      </w:pPr>
      <w:r>
        <w:rPr/>
        <w:t xml:space="preserve">图表：区域集中度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本文地址：https://www.51baogao.cn/bg/20170406/64027.shtml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4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2026-2031年中国DSP行业发展评估与投资前景预测分析报告</dc:title>
  <dc:description>2026-2031年中国DSP行业发展评估与投资前景预测分析报告</dc:description>
  <dc:subject>2026-2031年中国DSP行业发展评估与投资前景预测分析报告</dc:subject>
  <cp:keywords>研究报告</cp:keywords>
  <cp:category>研究报告</cp:category>
  <cp:lastModifiedBy>北京中道泰和信息咨询有限公司</cp:lastModifiedBy>
  <dcterms:created xsi:type="dcterms:W3CDTF">2026-03-27T18:33:16+08:00</dcterms:created>
  <dcterms:modified xsi:type="dcterms:W3CDTF">2026-03-27T18:33:16+08:00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