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2024-2029年中国超市自有品牌商品行业调查分析及发展规划建议报告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市自有品牌商品行业进行了长期追踪，结合我们对超市自有品牌商品相关企业的调查研究，对我国超市自有品牌商品行业发展现状与前景、市场竞争格局与形势、赢利水平与企业发展、投资策略与风险预警、发展趋势与规划建议等进行深入研究，并重点分析了超市自有品牌商品行业的前景与风险。报告揭示了超市自有品牌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中国超市自有品牌商品现状篇</w:t>
      </w:r>
    </w:p>
    <w:p>
      <w:pPr>
        <w:spacing w:after="150"/>
      </w:pPr>
      <w:r>
        <w:rPr>
          <w:b w:val="1"/>
          <w:bCs w:val="1"/>
        </w:rPr>
        <w:t xml:space="preserve">第一章 2019-2023年中国超市自有品牌商品市场运行环境解析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九、对外贸易进出口</w:t>
      </w:r>
    </w:p>
    <w:p>
      <w:pPr>
        <w:spacing w:after="150"/>
      </w:pPr>
      <w:r>
        <w:rPr/>
        <w:t xml:space="preserve">第二节 2019-2023年中国超市自有品牌商品行业政策环境分析</w:t>
      </w:r>
    </w:p>
    <w:p>
      <w:pPr>
        <w:spacing w:after="150"/>
      </w:pPr>
      <w:r>
        <w:rPr/>
        <w:t xml:space="preserve">第三节 2019-2023年中国超市自有品牌商品行业社会环境分析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2019-2023年中国超市自有品牌商品产业概述</w:t>
      </w:r>
    </w:p>
    <w:p>
      <w:pPr>
        <w:spacing w:after="150"/>
      </w:pPr>
      <w:r>
        <w:rPr/>
        <w:t xml:space="preserve">第一节 超市自有品牌商品经济技术特点分析</w:t>
      </w:r>
    </w:p>
    <w:p>
      <w:pPr>
        <w:spacing w:after="150"/>
      </w:pPr>
      <w:r>
        <w:rPr/>
        <w:t xml:space="preserve">一、超市自有品牌商品生产的工艺与技术研究</w:t>
      </w:r>
    </w:p>
    <w:p>
      <w:pPr>
        <w:spacing w:after="150"/>
      </w:pPr>
      <w:r>
        <w:rPr/>
        <w:t xml:space="preserve">二、超市自有品牌商品需求特点</w:t>
      </w:r>
    </w:p>
    <w:p>
      <w:pPr>
        <w:spacing w:after="150"/>
      </w:pPr>
      <w:r>
        <w:rPr/>
        <w:t xml:space="preserve">三、超市自有品牌商品市场结构分析</w:t>
      </w:r>
    </w:p>
    <w:p>
      <w:pPr>
        <w:spacing w:after="150"/>
      </w:pPr>
      <w:r>
        <w:rPr/>
        <w:t xml:space="preserve">第二节 超市自有品牌商品市场与专业市场联系分析</w:t>
      </w:r>
    </w:p>
    <w:p>
      <w:pPr>
        <w:spacing w:after="150"/>
      </w:pPr>
      <w:r>
        <w:rPr/>
        <w:t xml:space="preserve">一、超市自有品牌商品市场与集贸市场、专业市场的界分</w:t>
      </w:r>
    </w:p>
    <w:p>
      <w:pPr>
        <w:spacing w:after="150"/>
      </w:pPr>
      <w:r>
        <w:rPr/>
        <w:t xml:space="preserve">二、专业市场的分类</w:t>
      </w:r>
    </w:p>
    <w:p>
      <w:pPr>
        <w:spacing w:after="150"/>
      </w:pPr>
      <w:r>
        <w:rPr/>
        <w:t xml:space="preserve">三、超市自有品牌商品综合性专业市场探讨</w:t>
      </w:r>
    </w:p>
    <w:p>
      <w:pPr>
        <w:spacing w:after="150"/>
      </w:pPr>
      <w:r>
        <w:rPr/>
        <w:t xml:space="preserve">第三节 超市自有品牌商品市场的交易效率探讨</w:t>
      </w:r>
    </w:p>
    <w:p>
      <w:pPr>
        <w:spacing w:after="150"/>
      </w:pPr>
      <w:r>
        <w:rPr/>
        <w:t xml:space="preserve">一、超市自有品牌商品市场的专业化经济</w:t>
      </w:r>
    </w:p>
    <w:p>
      <w:pPr>
        <w:spacing w:after="150"/>
      </w:pPr>
      <w:r>
        <w:rPr/>
        <w:t xml:space="preserve">二、超市自有品牌商品市场的信息规模经济</w:t>
      </w:r>
    </w:p>
    <w:p>
      <w:pPr>
        <w:spacing w:after="150"/>
      </w:pPr>
      <w:r>
        <w:rPr/>
        <w:t xml:space="preserve">三、超市自有品牌商品市场的外部规模经济</w:t>
      </w:r>
    </w:p>
    <w:p>
      <w:pPr>
        <w:spacing w:after="150"/>
      </w:pPr>
      <w:r>
        <w:rPr>
          <w:b w:val="1"/>
          <w:bCs w:val="1"/>
        </w:rPr>
        <w:t xml:space="preserve">第三章 2019-2023年中国超市自有品牌商品市场运行新形势透析</w:t>
      </w:r>
    </w:p>
    <w:p>
      <w:pPr>
        <w:spacing w:after="150"/>
      </w:pPr>
      <w:r>
        <w:rPr/>
        <w:t xml:space="preserve">第一节 我国超市自有品牌商品市场经济效应探讨</w:t>
      </w:r>
    </w:p>
    <w:p>
      <w:pPr>
        <w:spacing w:after="150"/>
      </w:pPr>
      <w:r>
        <w:rPr/>
        <w:t xml:space="preserve">一、超市自有品牌商品市场的“斯密悖论”效应</w:t>
      </w:r>
    </w:p>
    <w:p>
      <w:pPr>
        <w:spacing w:after="150"/>
      </w:pPr>
      <w:r>
        <w:rPr/>
        <w:t xml:space="preserve">二、超市自有品牌商品市场的规模经济效应</w:t>
      </w:r>
    </w:p>
    <w:p>
      <w:pPr>
        <w:spacing w:after="150"/>
      </w:pPr>
      <w:r>
        <w:rPr/>
        <w:t xml:space="preserve">三、超市自有品牌商品市场的范围经济效应</w:t>
      </w:r>
    </w:p>
    <w:p>
      <w:pPr>
        <w:spacing w:after="150"/>
      </w:pPr>
      <w:r>
        <w:rPr/>
        <w:t xml:space="preserve">第二节 2019-2023年中国篇超市自有品牌商品市场供给情况分析</w:t>
      </w:r>
    </w:p>
    <w:p>
      <w:pPr>
        <w:spacing w:after="150"/>
      </w:pPr>
      <w:r>
        <w:rPr/>
        <w:t xml:space="preserve">一、电子类超市自有品牌商品供给分析</w:t>
      </w:r>
    </w:p>
    <w:p>
      <w:pPr>
        <w:spacing w:after="150"/>
      </w:pPr>
      <w:r>
        <w:rPr/>
        <w:t xml:space="preserve">二、家电类超市自有品牌商品供给分析</w:t>
      </w:r>
    </w:p>
    <w:p>
      <w:pPr>
        <w:spacing w:after="150"/>
      </w:pPr>
      <w:r>
        <w:rPr/>
        <w:t xml:space="preserve">三、纺织类超市自有品牌商品供给分析</w:t>
      </w:r>
    </w:p>
    <w:p>
      <w:pPr>
        <w:spacing w:after="150"/>
      </w:pPr>
      <w:r>
        <w:rPr/>
        <w:t xml:space="preserve">四、食品类超市自有品牌商品供给分析</w:t>
      </w:r>
    </w:p>
    <w:p>
      <w:pPr>
        <w:spacing w:after="150"/>
      </w:pPr>
      <w:r>
        <w:rPr/>
        <w:t xml:space="preserve">第三节 2019-2023年中国超市自有品牌商品市场发展探讨</w:t>
      </w:r>
    </w:p>
    <w:p>
      <w:pPr>
        <w:spacing w:after="150"/>
      </w:pPr>
      <w:r>
        <w:rPr/>
        <w:t xml:space="preserve">一、我国超市自有品牌商品发展探讨</w:t>
      </w:r>
    </w:p>
    <w:p>
      <w:pPr>
        <w:spacing w:after="150"/>
      </w:pPr>
      <w:r>
        <w:rPr/>
        <w:t xml:space="preserve">二、我国超市自有品牌商品价格变化探讨</w:t>
      </w:r>
    </w:p>
    <w:p>
      <w:pPr>
        <w:spacing w:after="150"/>
      </w:pPr>
      <w:r>
        <w:rPr/>
        <w:t xml:space="preserve">三、我国超市自有品牌商品市场营销策略探讨</w:t>
      </w:r>
    </w:p>
    <w:p>
      <w:pPr>
        <w:spacing w:after="150"/>
      </w:pPr>
      <w:r>
        <w:rPr/>
        <w:t xml:space="preserve">第四节 2019-2023年我国大型超市自有品牌商品市场动态分析</w:t>
      </w:r>
    </w:p>
    <w:p>
      <w:pPr>
        <w:spacing w:after="150"/>
      </w:pPr>
      <w:r>
        <w:rPr/>
        <w:t xml:space="preserve">一、吉之岛</w:t>
      </w:r>
    </w:p>
    <w:p>
      <w:pPr>
        <w:spacing w:after="150"/>
      </w:pPr>
      <w:r>
        <w:rPr/>
        <w:t xml:space="preserve">二、百佳</w:t>
      </w:r>
    </w:p>
    <w:p>
      <w:pPr>
        <w:spacing w:after="150"/>
      </w:pPr>
      <w:r>
        <w:rPr/>
        <w:t xml:space="preserve">三、沃尔玛</w:t>
      </w:r>
    </w:p>
    <w:p>
      <w:pPr>
        <w:spacing w:after="150"/>
      </w:pPr>
      <w:r>
        <w:rPr/>
        <w:t xml:space="preserve">四、其它超市</w:t>
      </w:r>
    </w:p>
    <w:p>
      <w:pPr>
        <w:spacing w:after="150"/>
      </w:pPr>
      <w:r>
        <w:rPr>
          <w:b w:val="1"/>
          <w:bCs w:val="1"/>
        </w:rPr>
        <w:t xml:space="preserve">第四章 2019-2023年中国超市自有品牌商品细分市场运行态势分析</w:t>
      </w:r>
    </w:p>
    <w:p>
      <w:pPr>
        <w:spacing w:after="150"/>
      </w:pPr>
      <w:r>
        <w:rPr/>
        <w:t xml:space="preserve">第一节 生鲜类</w:t>
      </w:r>
    </w:p>
    <w:p>
      <w:pPr>
        <w:spacing w:after="150"/>
      </w:pPr>
      <w:r>
        <w:rPr/>
        <w:t xml:space="preserve">第二节 酒类</w:t>
      </w:r>
    </w:p>
    <w:p>
      <w:pPr>
        <w:spacing w:after="150"/>
      </w:pPr>
      <w:r>
        <w:rPr/>
        <w:t xml:space="preserve">第三节 厨房用品类</w:t>
      </w:r>
    </w:p>
    <w:p>
      <w:pPr>
        <w:spacing w:after="150"/>
      </w:pPr>
      <w:r>
        <w:rPr/>
        <w:t xml:space="preserve">第四节 休闲食品类</w:t>
      </w:r>
    </w:p>
    <w:p>
      <w:pPr>
        <w:spacing w:after="150"/>
      </w:pPr>
      <w:r>
        <w:rPr/>
        <w:t xml:space="preserve">第五节 生活日用品类</w:t>
      </w:r>
    </w:p>
    <w:p>
      <w:pPr>
        <w:spacing w:after="150"/>
      </w:pPr>
      <w:r>
        <w:rPr/>
        <w:t xml:space="preserve">第六节 其他类</w:t>
      </w:r>
    </w:p>
    <w:p>
      <w:pPr>
        <w:spacing w:after="150"/>
      </w:pPr>
      <w:r>
        <w:rPr>
          <w:b w:val="1"/>
          <w:bCs w:val="1"/>
        </w:rPr>
        <w:t xml:space="preserve">第五章 2019-2023年中国超市自有品牌商品重点区域市场运行分析</w:t>
      </w:r>
    </w:p>
    <w:p>
      <w:pPr>
        <w:spacing w:after="150"/>
      </w:pPr>
      <w:r>
        <w:rPr/>
        <w:t xml:space="preserve">第一节 广东省超市自有品牌商品市场发展情况</w:t>
      </w:r>
    </w:p>
    <w:p>
      <w:pPr>
        <w:spacing w:after="150"/>
      </w:pPr>
      <w:r>
        <w:rPr/>
        <w:t xml:space="preserve">一、佛山市盐步超市自有品牌商品市场发展情况</w:t>
      </w:r>
    </w:p>
    <w:p>
      <w:pPr>
        <w:spacing w:after="150"/>
      </w:pPr>
      <w:r>
        <w:rPr/>
        <w:t xml:space="preserve">二、东莞市虎门超市自有品牌商品批发市场分析</w:t>
      </w:r>
    </w:p>
    <w:p>
      <w:pPr>
        <w:spacing w:after="150"/>
      </w:pPr>
      <w:r>
        <w:rPr/>
        <w:t xml:space="preserve">三、深圳市超市自有品牌商品市场发展动态</w:t>
      </w:r>
    </w:p>
    <w:p>
      <w:pPr>
        <w:spacing w:after="150"/>
      </w:pPr>
      <w:r>
        <w:rPr/>
        <w:t xml:space="preserve">第二节 浙江省超市自有品牌商品市场发展分析</w:t>
      </w:r>
    </w:p>
    <w:p>
      <w:pPr>
        <w:spacing w:after="150"/>
      </w:pPr>
      <w:r>
        <w:rPr/>
        <w:t xml:space="preserve">一、义乌超市自有品牌商品市场概况</w:t>
      </w:r>
    </w:p>
    <w:p>
      <w:pPr>
        <w:spacing w:after="150"/>
      </w:pPr>
      <w:r>
        <w:rPr/>
        <w:t xml:space="preserve">二、义乌超市自有品牌商品市场建设情况</w:t>
      </w:r>
    </w:p>
    <w:p>
      <w:pPr>
        <w:spacing w:after="150"/>
      </w:pPr>
      <w:r>
        <w:rPr/>
        <w:t xml:space="preserve">三、东阳超市自有品牌商品市场发展分析</w:t>
      </w:r>
    </w:p>
    <w:p>
      <w:pPr>
        <w:spacing w:after="150"/>
      </w:pPr>
      <w:r>
        <w:rPr/>
        <w:t xml:space="preserve">四、义乌超市自有品牌商品市场和东阳超市自有品牌商品市场竞争分析</w:t>
      </w:r>
    </w:p>
    <w:p>
      <w:pPr>
        <w:spacing w:after="150"/>
      </w:pPr>
      <w:r>
        <w:rPr/>
        <w:t xml:space="preserve">五、浙江永康市超市自有品牌商品市场建设情况</w:t>
      </w:r>
    </w:p>
    <w:p>
      <w:pPr>
        <w:spacing w:after="150"/>
      </w:pPr>
      <w:r>
        <w:rPr/>
        <w:t xml:space="preserve">六、台州市小商市场发展情况</w:t>
      </w:r>
    </w:p>
    <w:p>
      <w:pPr>
        <w:spacing w:after="150"/>
      </w:pPr>
      <w:r>
        <w:rPr/>
        <w:t xml:space="preserve">第三节 沈阳市超市自有品牌商品市场发展情况</w:t>
      </w:r>
    </w:p>
    <w:p>
      <w:pPr>
        <w:spacing w:after="150"/>
      </w:pPr>
      <w:r>
        <w:rPr/>
        <w:t xml:space="preserve">一、沈阳五爱超市自有品牌商品市场简介</w:t>
      </w:r>
    </w:p>
    <w:p>
      <w:pPr>
        <w:spacing w:after="150"/>
      </w:pPr>
      <w:r>
        <w:rPr/>
        <w:t xml:space="preserve">二、沈阳五爱超市自有品牌商品市场发展历史</w:t>
      </w:r>
    </w:p>
    <w:p>
      <w:pPr>
        <w:spacing w:after="150"/>
      </w:pPr>
      <w:r>
        <w:rPr/>
        <w:t xml:space="preserve">三、沈阳五爱超市自有品牌商品市场建设和招商情况</w:t>
      </w:r>
    </w:p>
    <w:p>
      <w:pPr>
        <w:spacing w:after="150"/>
      </w:pPr>
      <w:r>
        <w:rPr/>
        <w:t xml:space="preserve">第四节 山东省超市自有品牌商品市场发展分析</w:t>
      </w:r>
    </w:p>
    <w:p>
      <w:pPr>
        <w:spacing w:after="150"/>
      </w:pPr>
      <w:r>
        <w:rPr/>
        <w:t xml:space="preserve">一、青岛市小港湾超市自有品牌商品市场发展分析</w:t>
      </w:r>
    </w:p>
    <w:p>
      <w:pPr>
        <w:spacing w:after="150"/>
      </w:pPr>
      <w:r>
        <w:rPr/>
        <w:t xml:space="preserve">二、2019-2023年莱芜市超市自有品牌商品市场发展情况</w:t>
      </w:r>
    </w:p>
    <w:p>
      <w:pPr>
        <w:spacing w:after="150"/>
      </w:pPr>
      <w:r>
        <w:rPr/>
        <w:t xml:space="preserve">第五节 其他地区超市自有品牌商品市场发展分析</w:t>
      </w:r>
    </w:p>
    <w:p>
      <w:pPr>
        <w:spacing w:after="150"/>
      </w:pPr>
      <w:r>
        <w:rPr/>
        <w:t xml:space="preserve">一、上海市</w:t>
      </w:r>
    </w:p>
    <w:p>
      <w:pPr>
        <w:spacing w:after="150"/>
      </w:pPr>
      <w:r>
        <w:rPr/>
        <w:t xml:space="preserve">二、石家庄市</w:t>
      </w:r>
    </w:p>
    <w:p>
      <w:pPr>
        <w:spacing w:after="150"/>
      </w:pPr>
      <w:r>
        <w:rPr/>
        <w:t xml:space="preserve">三、天津市</w:t>
      </w:r>
    </w:p>
    <w:p>
      <w:pPr>
        <w:spacing w:after="150"/>
      </w:pPr>
      <w:r>
        <w:rPr/>
        <w:t xml:space="preserve">四、厦门市</w:t>
      </w:r>
    </w:p>
    <w:p>
      <w:pPr>
        <w:spacing w:after="150"/>
      </w:pPr>
      <w:r>
        <w:rPr/>
        <w:t xml:space="preserve">五、武汉市</w:t>
      </w:r>
    </w:p>
    <w:p>
      <w:pPr>
        <w:spacing w:after="150"/>
      </w:pPr>
      <w:r>
        <w:rPr/>
        <w:t xml:space="preserve">六、齐齐哈尔市</w:t>
      </w:r>
    </w:p>
    <w:p>
      <w:pPr>
        <w:spacing w:after="150"/>
      </w:pPr>
      <w:r>
        <w:rPr>
          <w:b w:val="1"/>
          <w:bCs w:val="1"/>
        </w:rPr>
        <w:t xml:space="preserve">第六章 2019-2023年中国超市自有品牌商品进出口贸易分析</w:t>
      </w:r>
    </w:p>
    <w:p>
      <w:pPr>
        <w:spacing w:after="150"/>
      </w:pPr>
      <w:r>
        <w:rPr/>
        <w:t xml:space="preserve">第一节 2019-2023年中国超市自有品牌商品进出口贸易综述</w:t>
      </w:r>
    </w:p>
    <w:p>
      <w:pPr>
        <w:spacing w:after="150"/>
      </w:pPr>
      <w:r>
        <w:rPr/>
        <w:t xml:space="preserve">一、我国超市自有品牌商品市场贸易特点</w:t>
      </w:r>
    </w:p>
    <w:p>
      <w:pPr>
        <w:spacing w:after="150"/>
      </w:pPr>
      <w:r>
        <w:rPr/>
        <w:t xml:space="preserve">二、我国与欧洲超市自有品牌商品国际贸易新情况</w:t>
      </w:r>
    </w:p>
    <w:p>
      <w:pPr>
        <w:spacing w:after="150"/>
      </w:pPr>
      <w:r>
        <w:rPr/>
        <w:t xml:space="preserve">三、广东超市自有品牌商品出口情况分析</w:t>
      </w:r>
    </w:p>
    <w:p>
      <w:pPr>
        <w:spacing w:after="150"/>
      </w:pPr>
      <w:r>
        <w:rPr/>
        <w:t xml:space="preserve">四、国家退税率下调广东超市自有品牌商品出口的影响</w:t>
      </w:r>
    </w:p>
    <w:p>
      <w:pPr>
        <w:spacing w:after="150"/>
      </w:pPr>
      <w:r>
        <w:rPr/>
        <w:t xml:space="preserve">第二节 2019-2023年中国超市自有品牌商品细分产品进出口数据监测</w:t>
      </w:r>
    </w:p>
    <w:p>
      <w:pPr>
        <w:spacing w:after="150"/>
      </w:pPr>
      <w:r>
        <w:rPr>
          <w:b w:val="1"/>
          <w:bCs w:val="1"/>
        </w:rPr>
        <w:t xml:space="preserve">第二部分 中国超市自有品牌商品业竞争篇</w:t>
      </w:r>
    </w:p>
    <w:p>
      <w:pPr>
        <w:spacing w:after="150"/>
      </w:pPr>
      <w:r>
        <w:rPr>
          <w:b w:val="1"/>
          <w:bCs w:val="1"/>
        </w:rPr>
        <w:t xml:space="preserve">第七章 2019-2023年中国超市自有品牌商品行业竞争新格局透析</w:t>
      </w:r>
    </w:p>
    <w:p>
      <w:pPr>
        <w:spacing w:after="150"/>
      </w:pPr>
      <w:r>
        <w:rPr/>
        <w:t xml:space="preserve">第一节 2019-2023年中国超市自有品牌商品市场竞争分析</w:t>
      </w:r>
    </w:p>
    <w:p>
      <w:pPr>
        <w:spacing w:after="150"/>
      </w:pPr>
      <w:r>
        <w:rPr/>
        <w:t xml:space="preserve">一、超市自有品牌商品产品的竞争优势</w:t>
      </w:r>
    </w:p>
    <w:p>
      <w:pPr>
        <w:spacing w:after="150"/>
      </w:pPr>
      <w:r>
        <w:rPr/>
        <w:t xml:space="preserve">二、中国超市与外资超市自有品牌商品核心竞争力比较</w:t>
      </w:r>
    </w:p>
    <w:p>
      <w:pPr>
        <w:spacing w:after="150"/>
      </w:pPr>
      <w:r>
        <w:rPr/>
        <w:t xml:space="preserve">三、超市自有品牌商品市场竞争力的构建</w:t>
      </w:r>
    </w:p>
    <w:p>
      <w:pPr>
        <w:spacing w:after="150"/>
      </w:pPr>
      <w:r>
        <w:rPr/>
        <w:t xml:space="preserve">第二节 2019-2023年中国超市自有品牌商品市场集中度分析</w:t>
      </w:r>
    </w:p>
    <w:p>
      <w:pPr>
        <w:spacing w:after="150"/>
      </w:pPr>
      <w:r>
        <w:rPr/>
        <w:t xml:space="preserve">第三节 2024-2029年中国超市自有品牌商品市场竞争趋势探析</w:t>
      </w:r>
    </w:p>
    <w:p>
      <w:pPr>
        <w:spacing w:after="150"/>
      </w:pPr>
      <w:r>
        <w:rPr>
          <w:b w:val="1"/>
          <w:bCs w:val="1"/>
        </w:rPr>
        <w:t xml:space="preserve">第八章 2019-2023年中国重点超市自有品牌商品企业竞争力对比分析（企业可自选）</w:t>
      </w:r>
    </w:p>
    <w:p>
      <w:pPr>
        <w:spacing w:after="150"/>
      </w:pPr>
      <w:r>
        <w:rPr/>
        <w:t xml:space="preserve">第一节 北京华联集团投资控股有限公司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北京京客隆商业集团股份有限公司</w:t>
      </w:r>
    </w:p>
    <w:p>
      <w:pPr>
        <w:spacing w:after="150"/>
      </w:pPr>
      <w:r>
        <w:rPr/>
        <w:t xml:space="preserve">一、基本概况</w:t>
      </w:r>
    </w:p>
    <w:p>
      <w:pPr>
        <w:spacing w:after="150"/>
      </w:pPr>
      <w:r>
        <w:rPr/>
        <w:t xml:space="preserve">二、竞争力体现析</w:t>
      </w:r>
    </w:p>
    <w:p>
      <w:pPr>
        <w:spacing w:after="150"/>
      </w:pPr>
      <w:r>
        <w:rPr/>
        <w:t xml:space="preserve">三、运营状况分析</w:t>
      </w:r>
    </w:p>
    <w:p>
      <w:pPr>
        <w:spacing w:after="150"/>
      </w:pPr>
      <w:r>
        <w:rPr/>
        <w:t xml:space="preserve">四、未来发展战略分析</w:t>
      </w:r>
    </w:p>
    <w:p>
      <w:pPr>
        <w:spacing w:after="150"/>
      </w:pPr>
      <w:r>
        <w:rPr/>
        <w:t xml:space="preserve">第三节 沃尔玛</w:t>
      </w:r>
    </w:p>
    <w:p>
      <w:pPr>
        <w:spacing w:after="150"/>
      </w:pPr>
      <w:r>
        <w:rPr/>
        <w:t xml:space="preserve">一、公司概况</w:t>
      </w:r>
    </w:p>
    <w:p>
      <w:pPr>
        <w:spacing w:after="150"/>
      </w:pPr>
      <w:r>
        <w:rPr/>
        <w:t xml:space="preserve">二、公司动态分析</w:t>
      </w:r>
    </w:p>
    <w:p>
      <w:pPr>
        <w:spacing w:after="150"/>
      </w:pPr>
      <w:r>
        <w:rPr/>
        <w:t xml:space="preserve">三、公司在中国的政策性壁垒</w:t>
      </w:r>
    </w:p>
    <w:p>
      <w:pPr>
        <w:spacing w:after="150"/>
      </w:pPr>
      <w:r>
        <w:rPr/>
        <w:t xml:space="preserve">四、公司市场再定位策略</w:t>
      </w:r>
    </w:p>
    <w:p>
      <w:pPr>
        <w:spacing w:after="150"/>
      </w:pPr>
      <w:r>
        <w:rPr/>
        <w:t xml:space="preserve">五、沃尔玛激励经营策略</w:t>
      </w:r>
    </w:p>
    <w:p>
      <w:pPr>
        <w:spacing w:after="150"/>
      </w:pPr>
      <w:r>
        <w:rPr/>
        <w:t xml:space="preserve">第四节 家乐福</w:t>
      </w:r>
    </w:p>
    <w:p>
      <w:pPr>
        <w:spacing w:after="150"/>
      </w:pPr>
      <w:r>
        <w:rPr/>
        <w:t xml:space="preserve">一、公司简介</w:t>
      </w:r>
    </w:p>
    <w:p>
      <w:pPr>
        <w:spacing w:after="150"/>
      </w:pPr>
      <w:r>
        <w:rPr/>
        <w:t xml:space="preserve">二、公司经营之道</w:t>
      </w:r>
    </w:p>
    <w:p>
      <w:pPr>
        <w:spacing w:after="150"/>
      </w:pPr>
      <w:r>
        <w:rPr/>
        <w:t xml:space="preserve">三、解读公司突出成就</w:t>
      </w:r>
    </w:p>
    <w:p>
      <w:pPr>
        <w:spacing w:after="150"/>
      </w:pPr>
      <w:r>
        <w:rPr/>
        <w:t xml:space="preserve">四、公司经营情况分析</w:t>
      </w:r>
    </w:p>
    <w:p>
      <w:pPr>
        <w:spacing w:after="150"/>
      </w:pPr>
      <w:r>
        <w:rPr/>
        <w:t xml:space="preserve">五、公司发展计划</w:t>
      </w:r>
    </w:p>
    <w:p>
      <w:pPr>
        <w:spacing w:after="150"/>
      </w:pPr>
      <w:r>
        <w:rPr/>
        <w:t xml:space="preserve">第五节 华润万家</w:t>
      </w:r>
    </w:p>
    <w:p>
      <w:pPr>
        <w:spacing w:after="150"/>
      </w:pPr>
      <w:r>
        <w:rPr/>
        <w:t xml:space="preserve">一、公司概况</w:t>
      </w:r>
    </w:p>
    <w:p>
      <w:pPr>
        <w:spacing w:after="150"/>
      </w:pPr>
      <w:r>
        <w:rPr/>
        <w:t xml:space="preserve">二、公司动态分析</w:t>
      </w:r>
    </w:p>
    <w:p>
      <w:pPr>
        <w:spacing w:after="150"/>
      </w:pPr>
      <w:r>
        <w:rPr/>
        <w:t xml:space="preserve">三、华润万家竞争力分析</w:t>
      </w:r>
    </w:p>
    <w:p>
      <w:pPr>
        <w:spacing w:after="150"/>
      </w:pPr>
      <w:r>
        <w:rPr/>
        <w:t xml:space="preserve">四、企业未来发展战略分析</w:t>
      </w:r>
    </w:p>
    <w:p>
      <w:pPr>
        <w:spacing w:after="150"/>
      </w:pPr>
      <w:r>
        <w:rPr>
          <w:b w:val="1"/>
          <w:bCs w:val="1"/>
        </w:rPr>
        <w:t xml:space="preserve">第三部分 中国超市自有品牌商品业前景篇</w:t>
      </w:r>
    </w:p>
    <w:p>
      <w:pPr>
        <w:spacing w:after="150"/>
      </w:pPr>
      <w:r>
        <w:rPr>
          <w:b w:val="1"/>
          <w:bCs w:val="1"/>
        </w:rPr>
        <w:t xml:space="preserve">第九章 2024-2029年中国超市自有品牌商品业趋势预测分析</w:t>
      </w:r>
    </w:p>
    <w:p>
      <w:pPr>
        <w:spacing w:after="150"/>
      </w:pPr>
      <w:r>
        <w:rPr/>
        <w:t xml:space="preserve">第一节 2024-2029年中国超市自有品牌商品市场发展总体趋势</w:t>
      </w:r>
    </w:p>
    <w:p>
      <w:pPr>
        <w:spacing w:after="150"/>
      </w:pPr>
      <w:r>
        <w:rPr/>
        <w:t xml:space="preserve">一、超市自有品牌商品市场兴起趋势</w:t>
      </w:r>
    </w:p>
    <w:p>
      <w:pPr>
        <w:spacing w:after="150"/>
      </w:pPr>
      <w:r>
        <w:rPr/>
        <w:t xml:space="preserve">二、中国超市自有品牌商品未来发展前景广阔</w:t>
      </w:r>
    </w:p>
    <w:p>
      <w:pPr>
        <w:spacing w:after="150"/>
      </w:pPr>
      <w:r>
        <w:rPr/>
        <w:t xml:space="preserve">三、2024-2029年中国超市自有品牌商品发展方向探讨</w:t>
      </w:r>
    </w:p>
    <w:p>
      <w:pPr>
        <w:spacing w:after="150"/>
      </w:pPr>
      <w:r>
        <w:rPr/>
        <w:t xml:space="preserve">第二节 2024-2029年中国超市自有品牌商品行业发展趋势</w:t>
      </w:r>
    </w:p>
    <w:p>
      <w:pPr>
        <w:spacing w:after="150"/>
      </w:pPr>
      <w:r>
        <w:rPr/>
        <w:t xml:space="preserve">第三节 2024-2029年超市自有品牌商品市场预测分析</w:t>
      </w:r>
    </w:p>
    <w:p>
      <w:pPr>
        <w:spacing w:after="150"/>
      </w:pPr>
      <w:r>
        <w:rPr/>
        <w:t xml:space="preserve">一、2024-2029年中国超市自有品牌商品市场规模预测分析</w:t>
      </w:r>
    </w:p>
    <w:p>
      <w:pPr>
        <w:spacing w:after="150"/>
      </w:pPr>
      <w:r>
        <w:rPr/>
        <w:t xml:space="preserve">二、2024-2029年中国超市自有品牌商品市场供需预测分析</w:t>
      </w:r>
    </w:p>
    <w:p>
      <w:pPr>
        <w:spacing w:after="150"/>
      </w:pPr>
      <w:r>
        <w:rPr/>
        <w:t xml:space="preserve">三、2024-2029年中国超市自有品牌商品进出口贸易预测分析</w:t>
      </w:r>
    </w:p>
    <w:p>
      <w:pPr>
        <w:spacing w:after="150"/>
      </w:pPr>
      <w:r>
        <w:rPr/>
        <w:t xml:space="preserve">第四节 2024-2029年中国超市自有品牌商品市场盈利预测分析</w:t>
      </w:r>
    </w:p>
    <w:p>
      <w:pPr>
        <w:spacing w:after="150"/>
      </w:pPr>
      <w:r>
        <w:rPr>
          <w:b w:val="1"/>
          <w:bCs w:val="1"/>
        </w:rPr>
        <w:t xml:space="preserve">第十章2024-2029年中国超市自有品牌商品业投资战略解析</w:t>
      </w:r>
    </w:p>
    <w:p>
      <w:pPr>
        <w:spacing w:after="150"/>
      </w:pPr>
      <w:r>
        <w:rPr/>
        <w:t xml:space="preserve">第一节 2019-2023年中国超市自有品牌商品业投资概况</w:t>
      </w:r>
    </w:p>
    <w:p>
      <w:pPr>
        <w:spacing w:after="150"/>
      </w:pPr>
      <w:r>
        <w:rPr/>
        <w:t xml:space="preserve">一、2019-2023年中国超市自有品牌商品投资特性</w:t>
      </w:r>
    </w:p>
    <w:p>
      <w:pPr>
        <w:spacing w:after="150"/>
      </w:pPr>
      <w:r>
        <w:rPr/>
        <w:t xml:space="preserve">二、2019-2023年中国超市自有品牌商品投资环境分析</w:t>
      </w:r>
    </w:p>
    <w:p>
      <w:pPr>
        <w:spacing w:after="150"/>
      </w:pPr>
      <w:r>
        <w:rPr/>
        <w:t xml:space="preserve">第二节 2024-2029年中国超市自有品牌商品市场投资机会分析</w:t>
      </w:r>
    </w:p>
    <w:p>
      <w:pPr>
        <w:spacing w:after="150"/>
      </w:pPr>
      <w:r>
        <w:rPr/>
        <w:t xml:space="preserve">一、超市自有品牌商品市场投资热潮分析</w:t>
      </w:r>
    </w:p>
    <w:p>
      <w:pPr>
        <w:spacing w:after="150"/>
      </w:pPr>
      <w:r>
        <w:rPr/>
        <w:t xml:space="preserve">二、超市自有品牌商品城抵御机构投资分析</w:t>
      </w:r>
    </w:p>
    <w:p>
      <w:pPr>
        <w:spacing w:after="150"/>
      </w:pPr>
      <w:r>
        <w:rPr/>
        <w:t xml:space="preserve">三、生鲜市场的投资潜力分析</w:t>
      </w:r>
    </w:p>
    <w:p>
      <w:pPr>
        <w:spacing w:after="150"/>
      </w:pPr>
      <w:r>
        <w:rPr/>
        <w:t xml:space="preserve">四、自由品牌商品投资吸引力分析</w:t>
      </w:r>
    </w:p>
    <w:p>
      <w:pPr>
        <w:spacing w:after="150"/>
      </w:pPr>
      <w:r>
        <w:rPr/>
        <w:t xml:space="preserve">第三节 2024-2029年中国超市自有品牌商品市场风险预警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图表：1978-2019-2023中国城乡居民恩格尔系数走势图</w:t>
      </w:r>
    </w:p>
    <w:p>
      <w:pPr>
        <w:spacing w:after="150"/>
      </w:pPr>
      <w:r>
        <w:rPr/>
        <w:t xml:space="preserve">图表：2017.12-2017.12年我国工业增加值增速统计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图表：2017.12-2017.12中国货币供应量月度数据统计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 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图表：2019-2023年中国超市自有品牌商品细分产品进出口数据监测</w:t>
      </w:r>
    </w:p>
    <w:p>
      <w:pPr>
        <w:spacing w:after="150"/>
      </w:pPr>
      <w:r>
        <w:rPr/>
        <w:t xml:space="preserve">图表：部分企业主要经济指标走势图</w:t>
      </w:r>
    </w:p>
    <w:p>
      <w:pPr>
        <w:spacing w:after="150"/>
      </w:pPr>
      <w:r>
        <w:rPr/>
        <w:t xml:space="preserve">图表：部分企业经营收入走势图</w:t>
      </w:r>
    </w:p>
    <w:p>
      <w:pPr>
        <w:spacing w:after="150"/>
      </w:pPr>
      <w:r>
        <w:rPr/>
        <w:t xml:space="preserve">图表：部分企业盈利指标走势图</w:t>
      </w:r>
    </w:p>
    <w:p>
      <w:pPr>
        <w:spacing w:after="150"/>
      </w:pPr>
      <w:r>
        <w:rPr/>
        <w:t xml:space="preserve">图表：部分企业负债情况图</w:t>
      </w:r>
    </w:p>
    <w:p>
      <w:pPr>
        <w:spacing w:after="150"/>
      </w:pPr>
      <w:r>
        <w:rPr/>
        <w:t xml:space="preserve">图表：部分企业负债指标走势图</w:t>
      </w:r>
    </w:p>
    <w:p>
      <w:pPr>
        <w:spacing w:after="150"/>
      </w:pPr>
      <w:r>
        <w:rPr/>
        <w:t xml:space="preserve">图表：部分企业运营能力指标走势图</w:t>
      </w:r>
    </w:p>
    <w:p>
      <w:pPr>
        <w:spacing w:after="150"/>
      </w:pPr>
      <w:r>
        <w:rPr/>
        <w:t xml:space="preserve">图表：部分企业成长能力指标走势图</w:t>
      </w:r>
    </w:p>
    <w:p>
      <w:pPr>
        <w:spacing w:after="150"/>
      </w:pPr>
      <w:r>
        <w:rPr/>
        <w:t xml:space="preserve">图表：2024-2029年中国超市自有品牌商品市场规模预测分析</w:t>
      </w:r>
    </w:p>
    <w:p>
      <w:pPr>
        <w:spacing w:after="150"/>
      </w:pPr>
      <w:r>
        <w:rPr/>
        <w:t xml:space="preserve">图表：2024-2029年中国超市自有品牌商品市场供需预测分析</w:t>
      </w:r>
    </w:p>
    <w:p>
      <w:pPr>
        <w:spacing w:after="150"/>
      </w:pPr>
      <w:r>
        <w:rPr/>
        <w:t xml:space="preserve">图表：2024-2029年中国超市自有品牌商品进出口贸易预测分析</w:t>
      </w:r>
    </w:p>
    <w:p>
      <w:pPr>
        <w:spacing w:after="150"/>
      </w:pPr>
      <w:r>
        <w:rPr/>
        <w:t xml:space="preserve">图表：2024-2029年中国超市自有品牌商品市场盈利预测分析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2024-2029年中国超市自有品牌商品行业调查分析及发展规划建议报告</dc:title>
  <dc:description>2024-2029年中国超市自有品牌商品行业调查分析及发展规划建议报告</dc:description>
  <dc:subject>2024-2029年中国超市自有品牌商品行业调查分析及发展规划建议报告</dc:subject>
  <cp:keywords>研究报告</cp:keywords>
  <cp:category>研究报告</cp:category>
  <cp:lastModifiedBy>北京中道泰和信息咨询有限公司</cp:lastModifiedBy>
  <dcterms:created xsi:type="dcterms:W3CDTF">2024-01-23T14:35:23+08:00</dcterms:created>
  <dcterms:modified xsi:type="dcterms:W3CDTF">2024-01-23T14:35:23+08:00</dcterms:modified>
</cp:coreProperties>
</file>

<file path=docProps/custom.xml><?xml version="1.0" encoding="utf-8"?>
<Properties xmlns="http://schemas.openxmlformats.org/officeDocument/2006/custom-properties" xmlns:vt="http://schemas.openxmlformats.org/officeDocument/2006/docPropsVTypes"/>
</file>