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2026-2031年中国折叠自行车行业发展趋势展望及投资战略分析报告</w:t>
      </w:r>
    </w:p>
    <w:p>
      <w:pPr>
        <w:spacing w:after="150"/>
      </w:pPr>
      <w:r>
        <w:rPr>
          <w:b w:val="1"/>
          <w:bCs w:val="1"/>
        </w:rPr>
        <w:t xml:space="preserve">报告简介</w:t>
      </w:r>
    </w:p>
    <w:p>
      <w:pPr>
        <w:spacing w:after="150"/>
      </w:pPr>
      <w:r>
        <w:rPr/>
        <w:t xml:space="preserve">折叠自行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折叠自行车市场进行了分析研究。报告在总结中国折叠自行车行业发展历程的基础上，结合新时期的各方面因素，对中国折叠自行车行业的发展趋势给予了细致和审慎的预测论证。报告资料详实，图表丰富，既有深入的分析，又有直观的比较，为折叠自行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折叠自行车产业相关概述</w:t>
      </w:r>
    </w:p>
    <w:p>
      <w:pPr>
        <w:spacing w:before="75" w:after="0"/>
      </w:pPr>
      <w:r>
        <w:rPr/>
        <w:t xml:space="preserve">第一节 自行车相关阐述</w:t>
      </w:r>
    </w:p>
    <w:p>
      <w:pPr>
        <w:spacing w:before="75" w:after="0"/>
      </w:pPr>
      <w:r>
        <w:rPr/>
        <w:t xml:space="preserve">一、自行车的种类</w:t>
      </w:r>
    </w:p>
    <w:p>
      <w:pPr>
        <w:spacing w:before="75" w:after="0"/>
      </w:pPr>
      <w:r>
        <w:rPr/>
        <w:t xml:space="preserve">二、自行车的发展革新</w:t>
      </w:r>
    </w:p>
    <w:p>
      <w:pPr>
        <w:spacing w:before="75" w:after="0"/>
      </w:pPr>
      <w:r>
        <w:rPr/>
        <w:t xml:space="preserve">三、中国自行车的制造工艺</w:t>
      </w:r>
    </w:p>
    <w:p>
      <w:pPr>
        <w:spacing w:before="75" w:after="0"/>
      </w:pPr>
      <w:r>
        <w:rPr/>
        <w:t xml:space="preserve">第二节 自行车制造材料分析</w:t>
      </w:r>
    </w:p>
    <w:p>
      <w:pPr>
        <w:spacing w:before="75" w:after="0"/>
      </w:pPr>
      <w:r>
        <w:rPr/>
        <w:t xml:space="preserve">一、铬钼钢车架</w:t>
      </w:r>
    </w:p>
    <w:p>
      <w:pPr>
        <w:spacing w:before="75" w:after="0"/>
      </w:pPr>
      <w:r>
        <w:rPr/>
        <w:t xml:space="preserve">二、碳纤车架</w:t>
      </w:r>
    </w:p>
    <w:p>
      <w:pPr>
        <w:spacing w:before="75" w:after="0"/>
      </w:pPr>
      <w:r>
        <w:rPr/>
        <w:t xml:space="preserve">三、钛车架</w:t>
      </w:r>
    </w:p>
    <w:p>
      <w:pPr>
        <w:spacing w:before="75" w:after="0"/>
      </w:pPr>
      <w:r>
        <w:rPr/>
        <w:t xml:space="preserve">四、铝制车架</w:t>
      </w:r>
    </w:p>
    <w:p>
      <w:pPr>
        <w:spacing w:before="75" w:after="0"/>
      </w:pPr>
      <w:r>
        <w:rPr/>
        <w:t xml:space="preserve">第三节 折叠车概述</w:t>
      </w:r>
    </w:p>
    <w:p>
      <w:pPr>
        <w:spacing w:before="75" w:after="0"/>
      </w:pPr>
      <w:r>
        <w:rPr/>
        <w:t xml:space="preserve">一、折叠车设计原则</w:t>
      </w:r>
    </w:p>
    <w:p>
      <w:pPr>
        <w:spacing w:before="75" w:after="0"/>
      </w:pPr>
      <w:r>
        <w:rPr/>
        <w:t xml:space="preserve">二、车架管材与原料</w:t>
      </w:r>
    </w:p>
    <w:p>
      <w:pPr>
        <w:spacing w:before="75" w:after="0"/>
      </w:pPr>
      <w:r>
        <w:rPr/>
        <w:t xml:space="preserve">三、折叠车技术组成</w:t>
      </w:r>
    </w:p>
    <w:p>
      <w:pPr>
        <w:spacing w:before="75" w:after="0"/>
      </w:pPr>
      <w:r>
        <w:rPr>
          <w:b w:val="1"/>
          <w:bCs w:val="1"/>
        </w:rPr>
        <w:t xml:space="preserve">第二章 2021-2026年世界折叠自行车运行态势分析</w:t>
      </w:r>
    </w:p>
    <w:p>
      <w:pPr>
        <w:spacing w:before="75" w:after="0"/>
      </w:pPr>
      <w:r>
        <w:rPr/>
        <w:t xml:space="preserve">第一节 2021-2026年世界折叠自行车行业市场透析</w:t>
      </w:r>
    </w:p>
    <w:p>
      <w:pPr>
        <w:spacing w:before="75" w:after="0"/>
      </w:pPr>
      <w:r>
        <w:rPr/>
        <w:t xml:space="preserve">一、世界折叠自行车市场消费特点</w:t>
      </w:r>
    </w:p>
    <w:p>
      <w:pPr>
        <w:spacing w:before="75" w:after="0"/>
      </w:pPr>
      <w:r>
        <w:rPr/>
        <w:t xml:space="preserve">二、世界折叠自行车品牌市场分析</w:t>
      </w:r>
    </w:p>
    <w:p>
      <w:pPr>
        <w:spacing w:before="75" w:after="0"/>
      </w:pPr>
      <w:r>
        <w:rPr/>
        <w:t xml:space="preserve">三、世界折叠自行车市场动态分析</w:t>
      </w:r>
    </w:p>
    <w:p>
      <w:pPr>
        <w:spacing w:before="75" w:after="0"/>
      </w:pPr>
      <w:r>
        <w:rPr/>
        <w:t xml:space="preserve">四、英设计师造四轮折叠自行车缓解交通压力</w:t>
      </w:r>
    </w:p>
    <w:p>
      <w:pPr>
        <w:spacing w:before="75" w:after="0"/>
      </w:pPr>
      <w:r>
        <w:rPr/>
        <w:t xml:space="preserve">第二节 2021-2026年世界主要国家折叠自行车运行分析</w:t>
      </w:r>
    </w:p>
    <w:p>
      <w:pPr>
        <w:spacing w:before="75" w:after="0"/>
      </w:pPr>
      <w:r>
        <w:rPr/>
        <w:t xml:space="preserve">一、美国</w:t>
      </w:r>
    </w:p>
    <w:p>
      <w:pPr>
        <w:spacing w:before="75" w:after="0"/>
      </w:pPr>
      <w:r>
        <w:rPr/>
        <w:t xml:space="preserve">二、欧洲</w:t>
      </w:r>
    </w:p>
    <w:p>
      <w:pPr>
        <w:spacing w:before="75" w:after="0"/>
      </w:pPr>
      <w:r>
        <w:rPr/>
        <w:t xml:space="preserve">三、德国</w:t>
      </w:r>
    </w:p>
    <w:p>
      <w:pPr>
        <w:spacing w:before="75" w:after="0"/>
      </w:pPr>
      <w:r>
        <w:rPr/>
        <w:t xml:space="preserve">第三节 2026-2031年世界折叠自行车行业新趋势分析</w:t>
      </w:r>
    </w:p>
    <w:p>
      <w:pPr>
        <w:spacing w:before="75" w:after="0"/>
      </w:pPr>
      <w:r>
        <w:rPr>
          <w:b w:val="1"/>
          <w:bCs w:val="1"/>
        </w:rPr>
        <w:t xml:space="preserve">第三章 2021-2026年中国折叠自行车产业运行环境解析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2021-2026年中国折叠自行车市场政策环境分析</w:t>
      </w:r>
    </w:p>
    <w:p>
      <w:pPr>
        <w:spacing w:before="75" w:after="0"/>
      </w:pPr>
      <w:r>
        <w:rPr/>
        <w:t xml:space="preserve">一、国家颁布实施《自行车安全要求》新标准</w:t>
      </w:r>
    </w:p>
    <w:p>
      <w:pPr>
        <w:spacing w:before="75" w:after="0"/>
      </w:pPr>
      <w:r>
        <w:rPr/>
        <w:t xml:space="preserve">二、合理规划自行车存车设施</w:t>
      </w:r>
    </w:p>
    <w:p>
      <w:pPr>
        <w:spacing w:before="75" w:after="0"/>
      </w:pPr>
      <w:r>
        <w:rPr/>
        <w:t xml:space="preserve">三、中国电动自行车相关法律和标准</w:t>
      </w:r>
    </w:p>
    <w:p>
      <w:pPr>
        <w:spacing w:before="75" w:after="0"/>
      </w:pPr>
      <w:r>
        <w:rPr/>
        <w:t xml:space="preserve">四、全国自行车购销推行实名制</w:t>
      </w:r>
    </w:p>
    <w:p>
      <w:pPr>
        <w:spacing w:before="75" w:after="0"/>
      </w:pPr>
      <w:r>
        <w:rPr/>
        <w:t xml:space="preserve">第三节 2021-2026年中国折叠自行车市场社会环境分析</w:t>
      </w:r>
    </w:p>
    <w:p>
      <w:pPr>
        <w:spacing w:before="75" w:after="0"/>
      </w:pPr>
      <w:r>
        <w:rPr>
          <w:b w:val="1"/>
          <w:bCs w:val="1"/>
        </w:rPr>
        <w:t xml:space="preserve">第四章 2021-2026年中国折叠自行车行业市场运行态势剖析</w:t>
      </w:r>
    </w:p>
    <w:p>
      <w:pPr>
        <w:spacing w:before="75" w:after="0"/>
      </w:pPr>
      <w:r>
        <w:rPr/>
        <w:t xml:space="preserve">第一节 2021-2026年中国折叠自行车行业动态分析</w:t>
      </w:r>
    </w:p>
    <w:p>
      <w:pPr>
        <w:spacing w:before="75" w:after="0"/>
      </w:pPr>
      <w:r>
        <w:rPr/>
        <w:t xml:space="preserve">一、折叠自行车最高13.5万元亮相自行车展</w:t>
      </w:r>
    </w:p>
    <w:p>
      <w:pPr>
        <w:spacing w:before="75" w:after="0"/>
      </w:pPr>
      <w:r>
        <w:rPr/>
        <w:t xml:space="preserve">二、美国CPSC对中国产折叠自行车实施召回</w:t>
      </w:r>
    </w:p>
    <w:p>
      <w:pPr>
        <w:spacing w:before="75" w:after="0"/>
      </w:pPr>
      <w:r>
        <w:rPr/>
        <w:t xml:space="preserve">三、中高档折叠自行车在平乡下线</w:t>
      </w:r>
    </w:p>
    <w:p>
      <w:pPr>
        <w:spacing w:before="75" w:after="0"/>
      </w:pPr>
      <w:r>
        <w:rPr/>
        <w:t xml:space="preserve">第二节 2021-2026年中国折叠自行车产业现状综述</w:t>
      </w:r>
    </w:p>
    <w:p>
      <w:pPr>
        <w:spacing w:before="75" w:after="0"/>
      </w:pPr>
      <w:r>
        <w:rPr/>
        <w:t xml:space="preserve">一、自行车制造大国向制造强国的转变分析</w:t>
      </w:r>
    </w:p>
    <w:p>
      <w:pPr>
        <w:spacing w:before="75" w:after="0"/>
      </w:pPr>
      <w:r>
        <w:rPr/>
        <w:t xml:space="preserve">二、自行车产业重组升级步伐加快</w:t>
      </w:r>
    </w:p>
    <w:p>
      <w:pPr>
        <w:spacing w:before="75" w:after="0"/>
      </w:pPr>
      <w:r>
        <w:rPr/>
        <w:t xml:space="preserve">三、自行车产品创新和品质提升加速</w:t>
      </w:r>
    </w:p>
    <w:p>
      <w:pPr>
        <w:spacing w:before="75" w:after="0"/>
      </w:pPr>
      <w:r>
        <w:rPr/>
        <w:t xml:space="preserve">第三节 中国自行车产业要走创意之路</w:t>
      </w:r>
    </w:p>
    <w:p>
      <w:pPr>
        <w:spacing w:before="75" w:after="0"/>
      </w:pPr>
      <w:r>
        <w:rPr>
          <w:b w:val="1"/>
          <w:bCs w:val="1"/>
        </w:rPr>
        <w:t xml:space="preserve">第五章 2021-2026年中国折叠自行车制造行业数据监测分析</w:t>
      </w:r>
    </w:p>
    <w:p>
      <w:pPr>
        <w:spacing w:before="75" w:after="0"/>
      </w:pPr>
      <w:r>
        <w:rPr/>
        <w:t xml:space="preserve">第一节 2021-2026年中国折叠自行车制造行业总体数据分析</w:t>
      </w:r>
    </w:p>
    <w:p>
      <w:pPr>
        <w:spacing w:before="75" w:after="0"/>
      </w:pPr>
      <w:r>
        <w:rPr/>
        <w:t xml:space="preserve">一、2021-2026年中国折叠自行车制造行业全部企业数据分析</w:t>
      </w:r>
    </w:p>
    <w:p>
      <w:pPr>
        <w:spacing w:before="75" w:after="0"/>
      </w:pPr>
      <w:r>
        <w:rPr/>
        <w:t xml:space="preserve">二、2021-2026年中国折叠自行车制造行业全部企业数据分析</w:t>
      </w:r>
    </w:p>
    <w:p>
      <w:pPr>
        <w:spacing w:before="75" w:after="0"/>
      </w:pPr>
      <w:r>
        <w:rPr/>
        <w:t xml:space="preserve">三、2021-2026年中国折叠自行车制造行业全部企业数据分析</w:t>
      </w:r>
    </w:p>
    <w:p>
      <w:pPr>
        <w:spacing w:before="75" w:after="0"/>
      </w:pPr>
      <w:r>
        <w:rPr/>
        <w:t xml:space="preserve">第二节 2021-2026年中国折叠自行车制造行业不同规模企业数据分析</w:t>
      </w:r>
    </w:p>
    <w:p>
      <w:pPr>
        <w:spacing w:before="75" w:after="0"/>
      </w:pPr>
      <w:r>
        <w:rPr/>
        <w:t xml:space="preserve">一、2021-2026年中国折叠自行车制造行业不同规模企业数据分析</w:t>
      </w:r>
    </w:p>
    <w:p>
      <w:pPr>
        <w:spacing w:before="75" w:after="0"/>
      </w:pPr>
      <w:r>
        <w:rPr/>
        <w:t xml:space="preserve">二、2021-2026年中国折叠自行车制造行业不同规模企业数据分析</w:t>
      </w:r>
    </w:p>
    <w:p>
      <w:pPr>
        <w:spacing w:before="75" w:after="0"/>
      </w:pPr>
      <w:r>
        <w:rPr/>
        <w:t xml:space="preserve">三、2021-2026年中国折叠自行车制造行业不同规模企业数据分析</w:t>
      </w:r>
    </w:p>
    <w:p>
      <w:pPr>
        <w:spacing w:before="75" w:after="0"/>
      </w:pPr>
      <w:r>
        <w:rPr/>
        <w:t xml:space="preserve">第三节 2021-2026年中国折叠自行车制造行业不同所有制企业数据分析</w:t>
      </w:r>
    </w:p>
    <w:p>
      <w:pPr>
        <w:spacing w:before="75" w:after="0"/>
      </w:pPr>
      <w:r>
        <w:rPr/>
        <w:t xml:space="preserve">一、2021-2026年中国折叠自行车制造行业不同所有制企业数据分析</w:t>
      </w:r>
    </w:p>
    <w:p>
      <w:pPr>
        <w:spacing w:before="75" w:after="0"/>
      </w:pPr>
      <w:r>
        <w:rPr/>
        <w:t xml:space="preserve">二、2021-2026年中国折叠自行车制造行业不同所有制企业数据分析</w:t>
      </w:r>
    </w:p>
    <w:p>
      <w:pPr>
        <w:spacing w:before="75" w:after="0"/>
      </w:pPr>
      <w:r>
        <w:rPr/>
        <w:t xml:space="preserve">三、2021-2026年中国折叠自行车制造行业不同所有制企业数据分析</w:t>
      </w:r>
    </w:p>
    <w:p>
      <w:pPr>
        <w:spacing w:before="75" w:after="0"/>
      </w:pPr>
      <w:r>
        <w:rPr>
          <w:b w:val="1"/>
          <w:bCs w:val="1"/>
        </w:rPr>
        <w:t xml:space="preserve">第六章 2021-2026年中国折叠自行车产量数据统计分析</w:t>
      </w:r>
    </w:p>
    <w:p>
      <w:pPr>
        <w:spacing w:before="75" w:after="0"/>
      </w:pPr>
      <w:r>
        <w:rPr/>
        <w:t xml:space="preserve">第一节 2021-2026年中国折叠自行车产量数据分析</w:t>
      </w:r>
    </w:p>
    <w:p>
      <w:pPr>
        <w:spacing w:before="75" w:after="0"/>
      </w:pPr>
      <w:r>
        <w:rPr/>
        <w:t xml:space="preserve">一、2021-2026年折叠自行车产量数据分析</w:t>
      </w:r>
    </w:p>
    <w:p>
      <w:pPr>
        <w:spacing w:before="75" w:after="0"/>
      </w:pPr>
      <w:r>
        <w:rPr/>
        <w:t xml:space="preserve">二、2021-2026年折叠自行车重点省市数据分析</w:t>
      </w:r>
    </w:p>
    <w:p>
      <w:pPr>
        <w:spacing w:before="75" w:after="0"/>
      </w:pPr>
      <w:r>
        <w:rPr/>
        <w:t xml:space="preserve">第二节 2021-2026年中国折叠自行车产量数据分析</w:t>
      </w:r>
    </w:p>
    <w:p>
      <w:pPr>
        <w:spacing w:before="75" w:after="0"/>
      </w:pPr>
      <w:r>
        <w:rPr/>
        <w:t xml:space="preserve">一、2021-2026年全国折叠自行车产量数据分析</w:t>
      </w:r>
    </w:p>
    <w:p>
      <w:pPr>
        <w:spacing w:before="75" w:after="0"/>
      </w:pPr>
      <w:r>
        <w:rPr/>
        <w:t xml:space="preserve">二、2021-2026年折叠自行车重点省市数据分析</w:t>
      </w:r>
    </w:p>
    <w:p>
      <w:pPr>
        <w:spacing w:before="75" w:after="0"/>
      </w:pPr>
      <w:r>
        <w:rPr/>
        <w:t xml:space="preserve">第三节 2021-2026年中国折叠自行车产量增长性分析</w:t>
      </w:r>
    </w:p>
    <w:p>
      <w:pPr>
        <w:spacing w:before="75" w:after="0"/>
      </w:pPr>
      <w:r>
        <w:rPr/>
        <w:t xml:space="preserve">一、产量增长</w:t>
      </w:r>
    </w:p>
    <w:p>
      <w:pPr>
        <w:spacing w:before="75" w:after="0"/>
      </w:pPr>
      <w:r>
        <w:rPr/>
        <w:t xml:space="preserve">二、集中度变化</w:t>
      </w:r>
    </w:p>
    <w:p>
      <w:pPr>
        <w:spacing w:before="75" w:after="0"/>
      </w:pPr>
      <w:r>
        <w:rPr>
          <w:b w:val="1"/>
          <w:bCs w:val="1"/>
        </w:rPr>
        <w:t xml:space="preserve">第七章 2021-2026年中国折叠自行车市场运行态势分析</w:t>
      </w:r>
    </w:p>
    <w:p>
      <w:pPr>
        <w:spacing w:before="75" w:after="0"/>
      </w:pPr>
      <w:r>
        <w:rPr/>
        <w:t xml:space="preserve">第一节 中国折叠自行车市场运行特点分析</w:t>
      </w:r>
    </w:p>
    <w:p>
      <w:pPr>
        <w:spacing w:before="75" w:after="0"/>
      </w:pPr>
      <w:r>
        <w:rPr/>
        <w:t xml:space="preserve">第二节 2021-2026年中国折叠自行车市场运行分析</w:t>
      </w:r>
    </w:p>
    <w:p>
      <w:pPr>
        <w:spacing w:before="75" w:after="0"/>
      </w:pPr>
      <w:r>
        <w:rPr/>
        <w:t xml:space="preserve">一、折叠自行车市场供给情况分析</w:t>
      </w:r>
    </w:p>
    <w:p>
      <w:pPr>
        <w:spacing w:before="75" w:after="0"/>
      </w:pPr>
      <w:r>
        <w:rPr/>
        <w:t xml:space="preserve">二、近几年中国自行车销量分析</w:t>
      </w:r>
    </w:p>
    <w:p>
      <w:pPr>
        <w:spacing w:before="75" w:after="0"/>
      </w:pPr>
      <w:r>
        <w:rPr/>
        <w:t xml:space="preserve">三、折叠自行车市场需求情况分析</w:t>
      </w:r>
    </w:p>
    <w:p>
      <w:pPr>
        <w:spacing w:before="75" w:after="0"/>
      </w:pPr>
      <w:r>
        <w:rPr/>
        <w:t xml:space="preserve">四、影响刀具市场折叠自行车的因素分析</w:t>
      </w:r>
    </w:p>
    <w:p>
      <w:pPr>
        <w:spacing w:before="75" w:after="0"/>
      </w:pPr>
      <w:r>
        <w:rPr/>
        <w:t xml:space="preserve">第三节 2021-2026年中国折叠自行车进出进出口分析</w:t>
      </w:r>
    </w:p>
    <w:p>
      <w:pPr>
        <w:spacing w:before="75" w:after="0"/>
      </w:pPr>
      <w:r>
        <w:rPr/>
        <w:t xml:space="preserve">一、自行车行业出口低迷状态</w:t>
      </w:r>
    </w:p>
    <w:p>
      <w:pPr>
        <w:spacing w:before="75" w:after="0"/>
      </w:pPr>
      <w:r>
        <w:rPr/>
        <w:t xml:space="preserve">二、折叠自行车进出口贸易分析</w:t>
      </w:r>
    </w:p>
    <w:p>
      <w:pPr>
        <w:spacing w:before="75" w:after="0"/>
      </w:pPr>
      <w:r>
        <w:rPr/>
        <w:t xml:space="preserve">三、折叠自行车进出口产品特点及流向</w:t>
      </w:r>
    </w:p>
    <w:p>
      <w:pPr>
        <w:spacing w:before="75" w:after="0"/>
      </w:pPr>
      <w:r>
        <w:rPr/>
        <w:t xml:space="preserve">四、影响折叠自行车进出口的因素分析</w:t>
      </w:r>
    </w:p>
    <w:p>
      <w:pPr>
        <w:spacing w:before="75" w:after="0"/>
      </w:pPr>
      <w:r>
        <w:rPr/>
        <w:t xml:space="preserve">第四节 2021-2026年中国折叠自行车市场价格分析</w:t>
      </w:r>
    </w:p>
    <w:p>
      <w:pPr>
        <w:spacing w:before="75" w:after="0"/>
      </w:pPr>
      <w:r>
        <w:rPr/>
        <w:t xml:space="preserve">一、品牌自行车市场价格同比分析</w:t>
      </w:r>
    </w:p>
    <w:p>
      <w:pPr>
        <w:spacing w:before="75" w:after="0"/>
      </w:pPr>
      <w:r>
        <w:rPr/>
        <w:t xml:space="preserve">二、折叠自行车市场价格走势分析</w:t>
      </w:r>
    </w:p>
    <w:p>
      <w:pPr>
        <w:spacing w:before="75" w:after="0"/>
      </w:pPr>
      <w:r>
        <w:rPr/>
        <w:t xml:space="preserve">三、影响价格的因素分析</w:t>
      </w:r>
    </w:p>
    <w:p>
      <w:pPr>
        <w:spacing w:before="75" w:after="0"/>
      </w:pPr>
      <w:r>
        <w:rPr>
          <w:b w:val="1"/>
          <w:bCs w:val="1"/>
        </w:rPr>
        <w:t xml:space="preserve">第八章 2021-2026年国内外折叠自行车品牌市场营销态势分析</w:t>
      </w:r>
    </w:p>
    <w:p>
      <w:pPr>
        <w:spacing w:before="75" w:after="0"/>
      </w:pPr>
      <w:r>
        <w:rPr/>
        <w:t xml:space="preserve">第一节 大行DAHON</w:t>
      </w:r>
    </w:p>
    <w:p>
      <w:pPr>
        <w:spacing w:before="75" w:after="0"/>
      </w:pPr>
      <w:r>
        <w:rPr/>
        <w:t xml:space="preserve">一、产品性价比分析</w:t>
      </w:r>
    </w:p>
    <w:p>
      <w:pPr>
        <w:spacing w:before="75" w:after="0"/>
      </w:pPr>
      <w:r>
        <w:rPr/>
        <w:t xml:space="preserve">二、产品市场定位</w:t>
      </w:r>
    </w:p>
    <w:p>
      <w:pPr>
        <w:spacing w:before="75" w:after="0"/>
      </w:pPr>
      <w:r>
        <w:rPr/>
        <w:t xml:space="preserve">三、品牌营销策略分析</w:t>
      </w:r>
    </w:p>
    <w:p>
      <w:pPr>
        <w:spacing w:before="75" w:after="0"/>
      </w:pPr>
      <w:r>
        <w:rPr/>
        <w:t xml:space="preserve">四、消费者品牌美誉度分析</w:t>
      </w:r>
    </w:p>
    <w:p>
      <w:pPr>
        <w:spacing w:before="75" w:after="0"/>
      </w:pPr>
      <w:r>
        <w:rPr/>
        <w:t xml:space="preserve">五、市场营销态势</w:t>
      </w:r>
    </w:p>
    <w:p>
      <w:pPr>
        <w:spacing w:before="75" w:after="0"/>
      </w:pPr>
      <w:r>
        <w:rPr/>
        <w:t xml:space="preserve">第二节 捷安特GIANT</w:t>
      </w:r>
    </w:p>
    <w:p>
      <w:pPr>
        <w:spacing w:before="75" w:after="0"/>
      </w:pPr>
      <w:r>
        <w:rPr/>
        <w:t xml:space="preserve">第三节 凤凰自行车</w:t>
      </w:r>
    </w:p>
    <w:p>
      <w:pPr>
        <w:spacing w:before="75" w:after="0"/>
      </w:pPr>
      <w:r>
        <w:rPr/>
        <w:t xml:space="preserve">第四节 飞鸽自行车</w:t>
      </w:r>
    </w:p>
    <w:p>
      <w:pPr>
        <w:spacing w:before="75" w:after="0"/>
      </w:pPr>
      <w:r>
        <w:rPr/>
        <w:t xml:space="preserve">第五节 邦德.富士达</w:t>
      </w:r>
    </w:p>
    <w:p>
      <w:pPr>
        <w:spacing w:before="75" w:after="0"/>
      </w:pPr>
      <w:r>
        <w:rPr/>
        <w:t xml:space="preserve">第六节 欧亚马Oyama</w:t>
      </w:r>
    </w:p>
    <w:p>
      <w:pPr>
        <w:spacing w:before="75" w:after="0"/>
      </w:pPr>
      <w:r>
        <w:rPr/>
        <w:t xml:space="preserve">第七节 赛克Sykee</w:t>
      </w:r>
    </w:p>
    <w:p>
      <w:pPr>
        <w:spacing w:before="75" w:after="0"/>
      </w:pPr>
      <w:r>
        <w:rPr/>
        <w:t xml:space="preserve">第八节 捷马GAMMA</w:t>
      </w:r>
    </w:p>
    <w:p>
      <w:pPr>
        <w:spacing w:before="75" w:after="0"/>
      </w:pPr>
      <w:r>
        <w:rPr/>
        <w:t xml:space="preserve">第九节 喜德盛XDS</w:t>
      </w:r>
    </w:p>
    <w:p>
      <w:pPr>
        <w:spacing w:before="75" w:after="0"/>
      </w:pPr>
      <w:r>
        <w:rPr/>
        <w:t xml:space="preserve">第十节 A-bike</w:t>
      </w:r>
    </w:p>
    <w:p>
      <w:pPr>
        <w:spacing w:before="75" w:after="0"/>
      </w:pPr>
      <w:r>
        <w:rPr>
          <w:b w:val="1"/>
          <w:bCs w:val="1"/>
        </w:rPr>
        <w:t xml:space="preserve">第九章 2021-2026年中国折叠自行车市场竞争格局透析</w:t>
      </w:r>
    </w:p>
    <w:p>
      <w:pPr>
        <w:spacing w:before="75" w:after="0"/>
      </w:pPr>
      <w:r>
        <w:rPr/>
        <w:t xml:space="preserve">第一节 2021-2026年中国折叠自行车市场竞争格局</w:t>
      </w:r>
    </w:p>
    <w:p>
      <w:pPr>
        <w:spacing w:before="75" w:after="0"/>
      </w:pPr>
      <w:r>
        <w:rPr/>
        <w:t xml:space="preserve">一、电动自行车对其综自行车的冲击</w:t>
      </w:r>
    </w:p>
    <w:p>
      <w:pPr>
        <w:spacing w:before="75" w:after="0"/>
      </w:pPr>
      <w:r>
        <w:rPr/>
        <w:t xml:space="preserve">二、折叠自行车竞争与合作</w:t>
      </w:r>
    </w:p>
    <w:p>
      <w:pPr>
        <w:spacing w:before="75" w:after="0"/>
      </w:pPr>
      <w:r>
        <w:rPr/>
        <w:t xml:space="preserve">三、折叠自行车品牌竞争力分析</w:t>
      </w:r>
    </w:p>
    <w:p>
      <w:pPr>
        <w:spacing w:before="75" w:after="0"/>
      </w:pPr>
      <w:r>
        <w:rPr/>
        <w:t xml:space="preserve">第二节 2021-2026年中国折叠自行车行业集中度分析</w:t>
      </w:r>
    </w:p>
    <w:p>
      <w:pPr>
        <w:spacing w:before="75" w:after="0"/>
      </w:pPr>
      <w:r>
        <w:rPr/>
        <w:t xml:space="preserve">一、市场集中度分析</w:t>
      </w:r>
    </w:p>
    <w:p>
      <w:pPr>
        <w:spacing w:before="75" w:after="0"/>
      </w:pPr>
      <w:r>
        <w:rPr/>
        <w:t xml:space="preserve">二、生产企业的集中分布</w:t>
      </w:r>
    </w:p>
    <w:p>
      <w:pPr>
        <w:spacing w:before="75" w:after="0"/>
      </w:pPr>
      <w:r>
        <w:rPr/>
        <w:t xml:space="preserve">第三节 折叠自行车市场竞争优势分析</w:t>
      </w:r>
    </w:p>
    <w:p>
      <w:pPr>
        <w:spacing w:before="75" w:after="0"/>
      </w:pPr>
      <w:r>
        <w:rPr/>
        <w:t xml:space="preserve">第四节 2026-2031年中国折叠自行车行业竞争趋势分析</w:t>
      </w:r>
    </w:p>
    <w:p>
      <w:pPr>
        <w:spacing w:before="75" w:after="0"/>
      </w:pPr>
      <w:r>
        <w:rPr>
          <w:b w:val="1"/>
          <w:bCs w:val="1"/>
        </w:rPr>
        <w:t xml:space="preserve">第十章 2021-2026年世界品牌折叠自行车企业营运状况浅析</w:t>
      </w:r>
    </w:p>
    <w:p>
      <w:pPr>
        <w:spacing w:before="75" w:after="0"/>
      </w:pPr>
      <w:r>
        <w:rPr/>
        <w:t xml:space="preserve">第一节 美国DAHON(大行)集团</w:t>
      </w:r>
    </w:p>
    <w:p>
      <w:pPr>
        <w:spacing w:before="75" w:after="0"/>
      </w:pPr>
      <w:r>
        <w:rPr/>
        <w:t xml:space="preserve">一、公司概况</w:t>
      </w:r>
    </w:p>
    <w:p>
      <w:pPr>
        <w:spacing w:before="75" w:after="0"/>
      </w:pPr>
      <w:r>
        <w:rPr/>
        <w:t xml:space="preserve">二、产品研究进展</w:t>
      </w:r>
    </w:p>
    <w:p>
      <w:pPr>
        <w:spacing w:before="75" w:after="0"/>
      </w:pPr>
      <w:r>
        <w:rPr/>
        <w:t xml:space="preserve">三、品牌竞争力分析</w:t>
      </w:r>
    </w:p>
    <w:p>
      <w:pPr>
        <w:spacing w:before="75" w:after="0"/>
      </w:pPr>
      <w:r>
        <w:rPr/>
        <w:t xml:space="preserve">四、国际化发展战略分析</w:t>
      </w:r>
    </w:p>
    <w:p>
      <w:pPr>
        <w:spacing w:before="75" w:after="0"/>
      </w:pPr>
      <w:r>
        <w:rPr/>
        <w:t xml:space="preserve">第二节 日本JHC</w:t>
      </w:r>
    </w:p>
    <w:p>
      <w:pPr>
        <w:spacing w:before="75" w:after="0"/>
      </w:pPr>
      <w:r>
        <w:rPr/>
        <w:t xml:space="preserve">一、公司概况</w:t>
      </w:r>
    </w:p>
    <w:p>
      <w:pPr>
        <w:spacing w:before="75" w:after="0"/>
      </w:pPr>
      <w:r>
        <w:rPr/>
        <w:t xml:space="preserve">二、在华市场销售情况</w:t>
      </w:r>
    </w:p>
    <w:p>
      <w:pPr>
        <w:spacing w:before="75" w:after="0"/>
      </w:pPr>
      <w:r>
        <w:rPr/>
        <w:t xml:space="preserve">三、品牌竞争力分析</w:t>
      </w:r>
    </w:p>
    <w:p>
      <w:pPr>
        <w:spacing w:before="75" w:after="0"/>
      </w:pPr>
      <w:r>
        <w:rPr/>
        <w:t xml:space="preserve">四、国际化发展战略分析</w:t>
      </w:r>
    </w:p>
    <w:p>
      <w:pPr>
        <w:spacing w:before="75" w:after="0"/>
      </w:pPr>
      <w:r>
        <w:rPr/>
        <w:t xml:space="preserve">第三节 美国一秒钟</w:t>
      </w:r>
    </w:p>
    <w:p>
      <w:pPr>
        <w:spacing w:before="75" w:after="0"/>
      </w:pPr>
      <w:r>
        <w:rPr/>
        <w:t xml:space="preserve">一、公司概况</w:t>
      </w:r>
    </w:p>
    <w:p>
      <w:pPr>
        <w:spacing w:before="75" w:after="0"/>
      </w:pPr>
      <w:r>
        <w:rPr/>
        <w:t xml:space="preserve">二、在华市场销售情况</w:t>
      </w:r>
    </w:p>
    <w:p>
      <w:pPr>
        <w:spacing w:before="75" w:after="0"/>
      </w:pPr>
      <w:r>
        <w:rPr/>
        <w:t xml:space="preserve">三、品牌竞争力分析</w:t>
      </w:r>
    </w:p>
    <w:p>
      <w:pPr>
        <w:spacing w:before="75" w:after="0"/>
      </w:pPr>
      <w:r>
        <w:rPr/>
        <w:t xml:space="preserve">四、国际化发展战略分析</w:t>
      </w:r>
    </w:p>
    <w:p>
      <w:pPr>
        <w:spacing w:before="75" w:after="0"/>
      </w:pPr>
      <w:r>
        <w:rPr/>
        <w:t xml:space="preserve">第四节 A-bike</w:t>
      </w:r>
    </w:p>
    <w:p>
      <w:pPr>
        <w:spacing w:before="75" w:after="0"/>
      </w:pPr>
      <w:r>
        <w:rPr/>
        <w:t xml:space="preserve">一、公司概况</w:t>
      </w:r>
    </w:p>
    <w:p>
      <w:pPr>
        <w:spacing w:before="75" w:after="0"/>
      </w:pPr>
      <w:r>
        <w:rPr/>
        <w:t xml:space="preserve">二、在华市场销售情况</w:t>
      </w:r>
    </w:p>
    <w:p>
      <w:pPr>
        <w:spacing w:before="75" w:after="0"/>
      </w:pPr>
      <w:r>
        <w:rPr/>
        <w:t xml:space="preserve">三、品牌竞争力分析</w:t>
      </w:r>
    </w:p>
    <w:p>
      <w:pPr>
        <w:spacing w:before="75" w:after="0"/>
      </w:pPr>
      <w:r>
        <w:rPr/>
        <w:t xml:space="preserve">四、国际化发展战略分析</w:t>
      </w:r>
    </w:p>
    <w:p>
      <w:pPr>
        <w:spacing w:before="75" w:after="0"/>
      </w:pPr>
      <w:r>
        <w:rPr>
          <w:b w:val="1"/>
          <w:bCs w:val="1"/>
        </w:rPr>
        <w:t xml:space="preserve">第十一章 2021-2026年中国折叠自行车优势企业竞争关键性财力指标分析</w:t>
      </w:r>
    </w:p>
    <w:p>
      <w:pPr>
        <w:spacing w:before="75" w:after="0"/>
      </w:pPr>
      <w:r>
        <w:rPr/>
        <w:t xml:space="preserve">第一节 中路股份有限公司(600818)</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欧亚马自行车(太仓)有限公司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捷安特(中国)有限公司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美利达自行车(中国)有限公司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大行车业(深圳)有限公司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深圳市喜德盛自行车有限公司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天津开发区捷马车业有限公司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上海永久股份有限公司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凤凰股份有限公司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2026-2031年中国折叠自行车行业发展趋势与前景展望分析</w:t>
      </w:r>
    </w:p>
    <w:p>
      <w:pPr>
        <w:spacing w:before="75" w:after="0"/>
      </w:pPr>
      <w:r>
        <w:rPr/>
        <w:t xml:space="preserve">第一节 2026-2031年中国折叠自行车行业发展前景分析</w:t>
      </w:r>
    </w:p>
    <w:p>
      <w:pPr>
        <w:spacing w:before="75" w:after="0"/>
      </w:pPr>
      <w:r>
        <w:rPr/>
        <w:t xml:space="preserve">一、自行车产业发展前景分析</w:t>
      </w:r>
    </w:p>
    <w:p>
      <w:pPr>
        <w:spacing w:before="75" w:after="0"/>
      </w:pPr>
      <w:r>
        <w:rPr/>
        <w:t xml:space="preserve">二、个性化折叠自行车前景可观</w:t>
      </w:r>
    </w:p>
    <w:p>
      <w:pPr>
        <w:spacing w:before="75" w:after="0"/>
      </w:pPr>
      <w:r>
        <w:rPr/>
        <w:t xml:space="preserve">第二节 2026-2031年中国折叠自行车趋势浅析</w:t>
      </w:r>
    </w:p>
    <w:p>
      <w:pPr>
        <w:spacing w:before="75" w:after="0"/>
      </w:pPr>
      <w:r>
        <w:rPr/>
        <w:t xml:space="preserve">一、折叠自行车的发展趋势</w:t>
      </w:r>
    </w:p>
    <w:p>
      <w:pPr>
        <w:spacing w:before="75" w:after="0"/>
      </w:pPr>
      <w:r>
        <w:rPr/>
        <w:t xml:space="preserve">二、电动折叠自行车的发展趋势</w:t>
      </w:r>
    </w:p>
    <w:p>
      <w:pPr>
        <w:spacing w:before="75" w:after="0"/>
      </w:pPr>
      <w:r>
        <w:rPr/>
        <w:t xml:space="preserve">第三节 2026-2031年中国折叠自行车行业市场预测分析</w:t>
      </w:r>
    </w:p>
    <w:p>
      <w:pPr>
        <w:spacing w:before="75" w:after="0"/>
      </w:pPr>
      <w:r>
        <w:rPr/>
        <w:t xml:space="preserve">一、自行车产量预测分析</w:t>
      </w:r>
    </w:p>
    <w:p>
      <w:pPr>
        <w:spacing w:before="75" w:after="0"/>
      </w:pPr>
      <w:r>
        <w:rPr/>
        <w:t xml:space="preserve">二、中国折叠自行车市场消费情况预测分析</w:t>
      </w:r>
    </w:p>
    <w:p>
      <w:pPr>
        <w:spacing w:before="75" w:after="0"/>
      </w:pPr>
      <w:r>
        <w:rPr/>
        <w:t xml:space="preserve">三、进出口贸易情况预测分析</w:t>
      </w:r>
    </w:p>
    <w:p>
      <w:pPr>
        <w:spacing w:before="75" w:after="0"/>
      </w:pPr>
      <w:r>
        <w:rPr/>
        <w:t xml:space="preserve">第四节 2026-2031年中国折叠自行车市场盈利预测分析</w:t>
      </w:r>
    </w:p>
    <w:p>
      <w:pPr>
        <w:spacing w:before="75" w:after="0"/>
      </w:pPr>
      <w:r>
        <w:rPr>
          <w:b w:val="1"/>
          <w:bCs w:val="1"/>
        </w:rPr>
        <w:t xml:space="preserve">第十三章 2026-2031年中国折叠自行车行业投资前景预测分析</w:t>
      </w:r>
    </w:p>
    <w:p>
      <w:pPr>
        <w:spacing w:before="75" w:after="0"/>
      </w:pPr>
      <w:r>
        <w:rPr/>
        <w:t xml:space="preserve">第一节 2021-2026年中国折叠自行车行业投资环境分析</w:t>
      </w:r>
    </w:p>
    <w:p>
      <w:pPr>
        <w:spacing w:before="75" w:after="0"/>
      </w:pPr>
      <w:r>
        <w:rPr/>
        <w:t xml:space="preserve">第二节 2021-2026年中国折叠自行车行业投资周期分析</w:t>
      </w:r>
    </w:p>
    <w:p>
      <w:pPr>
        <w:spacing w:before="75" w:after="0"/>
      </w:pPr>
      <w:r>
        <w:rPr/>
        <w:t xml:space="preserve">一、经济周期</w:t>
      </w:r>
    </w:p>
    <w:p>
      <w:pPr>
        <w:spacing w:before="75" w:after="0"/>
      </w:pPr>
      <w:r>
        <w:rPr/>
        <w:t xml:space="preserve">二、增长性与波动性</w:t>
      </w:r>
    </w:p>
    <w:p>
      <w:pPr>
        <w:spacing w:before="75" w:after="0"/>
      </w:pPr>
      <w:r>
        <w:rPr/>
        <w:t xml:space="preserve">三、成熟度分析</w:t>
      </w:r>
    </w:p>
    <w:p>
      <w:pPr>
        <w:spacing w:before="75" w:after="0"/>
      </w:pPr>
      <w:r>
        <w:rPr/>
        <w:t xml:space="preserve">第三节 2026-2031年中国折叠自行车行业投资机会分析</w:t>
      </w:r>
    </w:p>
    <w:p>
      <w:pPr>
        <w:spacing w:before="75" w:after="0"/>
      </w:pPr>
      <w:r>
        <w:rPr/>
        <w:t xml:space="preserve">一、投资吸引力分析</w:t>
      </w:r>
    </w:p>
    <w:p>
      <w:pPr>
        <w:spacing w:before="75" w:after="0"/>
      </w:pPr>
      <w:r>
        <w:rPr/>
        <w:t xml:space="preserve">二、区域投资机会分析</w:t>
      </w:r>
    </w:p>
    <w:p>
      <w:pPr>
        <w:spacing w:before="75" w:after="0"/>
      </w:pPr>
      <w:r>
        <w:rPr/>
        <w:t xml:space="preserve">第四节 2026-2031年中国折叠自行车行业投资风险预警</w:t>
      </w:r>
    </w:p>
    <w:p>
      <w:pPr>
        <w:spacing w:before="75" w:after="0"/>
      </w:pPr>
      <w:r>
        <w:rPr/>
        <w:t xml:space="preserve">一、市场运营机制风险</w:t>
      </w:r>
    </w:p>
    <w:p>
      <w:pPr>
        <w:spacing w:before="75" w:after="0"/>
      </w:pPr>
      <w:r>
        <w:rPr/>
        <w:t xml:space="preserve">二、市场竞争风险</w:t>
      </w:r>
    </w:p>
    <w:p>
      <w:pPr>
        <w:spacing w:before="75" w:after="0"/>
      </w:pPr>
      <w:r>
        <w:rPr/>
        <w:t xml:space="preserve">三、技术风险</w:t>
      </w:r>
    </w:p>
    <w:p>
      <w:pPr>
        <w:spacing w:before="75" w:after="0"/>
      </w:pPr>
      <w:r>
        <w:rPr/>
        <w:t xml:space="preserve">四、进退入风险</w:t>
      </w:r>
    </w:p>
    <w:p>
      <w:pPr>
        <w:spacing w:before="75" w:after="0"/>
      </w:pPr>
      <w:r>
        <w:rPr/>
        <w:t xml:space="preserve">第五节 投资策略分析</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spacing w:before="75" w:after="0"/>
      </w:pPr>
      <w:r>
        <w:rPr/>
        <w:t xml:space="preserve">图表：中路股份有限公司主要经济指标走势图</w:t>
      </w:r>
    </w:p>
    <w:p>
      <w:pPr>
        <w:spacing w:before="75" w:after="0"/>
      </w:pPr>
      <w:r>
        <w:rPr/>
        <w:t xml:space="preserve">图表：中路股份有限公司经营收入走势图</w:t>
      </w:r>
    </w:p>
    <w:p>
      <w:pPr>
        <w:spacing w:before="75" w:after="0"/>
      </w:pPr>
      <w:r>
        <w:rPr/>
        <w:t xml:space="preserve">图表：中路股份有限公司盈利指标走势图</w:t>
      </w:r>
    </w:p>
    <w:p>
      <w:pPr>
        <w:spacing w:before="75" w:after="0"/>
      </w:pPr>
      <w:r>
        <w:rPr/>
        <w:t xml:space="preserve">图表：中路股份有限公司负债情况图</w:t>
      </w:r>
    </w:p>
    <w:p>
      <w:pPr>
        <w:spacing w:before="75" w:after="0"/>
      </w:pPr>
      <w:r>
        <w:rPr/>
        <w:t xml:space="preserve">图表：中路股份有限公司负债指标走势图</w:t>
      </w:r>
    </w:p>
    <w:p>
      <w:pPr>
        <w:spacing w:before="75" w:after="0"/>
      </w:pPr>
      <w:r>
        <w:rPr/>
        <w:t xml:space="preserve">图表：中路股份有限公司运营能力指标走势图</w:t>
      </w:r>
    </w:p>
    <w:p>
      <w:pPr>
        <w:spacing w:before="75" w:after="0"/>
      </w:pPr>
      <w:r>
        <w:rPr/>
        <w:t xml:space="preserve">图表：中路股份有限公司成长能力指标走势图</w:t>
      </w:r>
    </w:p>
    <w:p>
      <w:pPr>
        <w:spacing w:before="75" w:after="0"/>
      </w:pPr>
      <w:r>
        <w:rPr/>
        <w:t xml:space="preserve">图表：欧亚马自行车(太仓)有限公司主要经济指标走势图</w:t>
      </w:r>
    </w:p>
    <w:p>
      <w:pPr>
        <w:spacing w:before="75" w:after="0"/>
      </w:pPr>
      <w:r>
        <w:rPr/>
        <w:t xml:space="preserve">图表：欧亚马自行车(太仓)有限公司经营收入走势图</w:t>
      </w:r>
    </w:p>
    <w:p>
      <w:pPr>
        <w:spacing w:before="75" w:after="0"/>
      </w:pPr>
      <w:r>
        <w:rPr/>
        <w:t xml:space="preserve">图表：欧亚马自行车(太仓)有限公司盈利指标走势图</w:t>
      </w:r>
    </w:p>
    <w:p>
      <w:pPr>
        <w:spacing w:before="75" w:after="0"/>
      </w:pPr>
      <w:r>
        <w:rPr/>
        <w:t xml:space="preserve">图表：欧亚马自行车(太仓)有限公司负债情况图</w:t>
      </w:r>
    </w:p>
    <w:p>
      <w:pPr>
        <w:spacing w:before="75" w:after="0"/>
      </w:pPr>
      <w:r>
        <w:rPr/>
        <w:t xml:space="preserve">图表：欧亚马自行车(太仓)有限公司负债指标走势图</w:t>
      </w:r>
    </w:p>
    <w:p>
      <w:pPr>
        <w:spacing w:before="75" w:after="0"/>
      </w:pPr>
      <w:r>
        <w:rPr/>
        <w:t xml:space="preserve">图表：欧亚马自行车(太仓)有限公司运营能力指标走势图</w:t>
      </w:r>
    </w:p>
    <w:p>
      <w:pPr>
        <w:spacing w:before="75" w:after="0"/>
      </w:pPr>
      <w:r>
        <w:rPr/>
        <w:t xml:space="preserve">图表：欧亚马自行车(太仓)有限公司成长能力指标走势图</w:t>
      </w:r>
    </w:p>
    <w:p>
      <w:pPr>
        <w:spacing w:before="75" w:after="0"/>
      </w:pPr>
      <w:r>
        <w:rPr/>
        <w:t xml:space="preserve">图表：捷安特(中国)有限公司主要经济指标走势图</w:t>
      </w:r>
    </w:p>
    <w:p>
      <w:pPr>
        <w:spacing w:before="75" w:after="0"/>
      </w:pPr>
      <w:r>
        <w:rPr/>
        <w:t xml:space="preserve">图表：捷安特(中国)有限公司经营收入走势图</w:t>
      </w:r>
    </w:p>
    <w:p>
      <w:pPr>
        <w:spacing w:before="75" w:after="0"/>
      </w:pPr>
      <w:r>
        <w:rPr/>
        <w:t xml:space="preserve">图表：捷安特(中国)有限公司盈利指标走势图</w:t>
      </w:r>
    </w:p>
    <w:p>
      <w:pPr>
        <w:spacing w:before="75" w:after="0"/>
      </w:pPr>
      <w:r>
        <w:rPr/>
        <w:t xml:space="preserve">图表：捷安特(中国)有限公司负债情况图</w:t>
      </w:r>
    </w:p>
    <w:p>
      <w:pPr>
        <w:spacing w:before="75" w:after="0"/>
      </w:pPr>
      <w:r>
        <w:rPr/>
        <w:t xml:space="preserve">图表：捷安特(中国)有限公司负债指标走势图</w:t>
      </w:r>
    </w:p>
    <w:p>
      <w:pPr>
        <w:spacing w:before="75" w:after="0"/>
      </w:pPr>
      <w:r>
        <w:rPr/>
        <w:t xml:space="preserve">图表：捷安特(中国)有限公司运营能力指标走势图</w:t>
      </w:r>
    </w:p>
    <w:p>
      <w:pPr>
        <w:spacing w:before="75" w:after="0"/>
      </w:pPr>
      <w:r>
        <w:rPr/>
        <w:t xml:space="preserve">图表：捷安特(中国)有限公司成长能力指标走势图</w:t>
      </w:r>
    </w:p>
    <w:p>
      <w:pPr>
        <w:spacing w:before="75" w:after="0"/>
      </w:pPr>
      <w:r>
        <w:rPr/>
        <w:t xml:space="preserve">图表：美利达自行车(中国)有限公司主要经济指标走势图</w:t>
      </w:r>
    </w:p>
    <w:p>
      <w:pPr>
        <w:spacing w:before="75" w:after="0"/>
      </w:pPr>
      <w:r>
        <w:rPr/>
        <w:t xml:space="preserve">图表：美利达自行车(中国)有限公司经营收入走势图</w:t>
      </w:r>
    </w:p>
    <w:p>
      <w:pPr>
        <w:spacing w:before="75" w:after="0"/>
      </w:pPr>
      <w:r>
        <w:rPr/>
        <w:t xml:space="preserve">图表：美利达自行车(中国)有限公司盈利指标走势图</w:t>
      </w:r>
    </w:p>
    <w:p>
      <w:pPr>
        <w:spacing w:before="75" w:after="0"/>
      </w:pPr>
      <w:r>
        <w:rPr/>
        <w:t xml:space="preserve">图表：美利达自行车(中国)有限公司负债情况图</w:t>
      </w:r>
    </w:p>
    <w:p>
      <w:pPr>
        <w:spacing w:before="75" w:after="0"/>
      </w:pPr>
      <w:r>
        <w:rPr/>
        <w:t xml:space="preserve">图表：美利达自行车(中国)有限公司负债指标走势图</w:t>
      </w:r>
    </w:p>
    <w:p>
      <w:pPr>
        <w:spacing w:before="75" w:after="0"/>
      </w:pPr>
      <w:r>
        <w:rPr/>
        <w:t xml:space="preserve">图表：美利达自行车(中国)有限公司运营能力指标走势图</w:t>
      </w:r>
    </w:p>
    <w:p>
      <w:pPr>
        <w:spacing w:before="75" w:after="0"/>
      </w:pPr>
      <w:r>
        <w:rPr/>
        <w:t xml:space="preserve">图表：美利达自行车(中国)有限公司成长能力指标走势图</w:t>
      </w:r>
    </w:p>
    <w:p>
      <w:pPr>
        <w:spacing w:before="75" w:after="0"/>
      </w:pPr>
      <w:r>
        <w:rPr/>
        <w:t xml:space="preserve">图表：大行车业(深圳)有限公司主要经济指标走势图</w:t>
      </w:r>
    </w:p>
    <w:p>
      <w:pPr>
        <w:spacing w:before="75" w:after="0"/>
      </w:pPr>
      <w:r>
        <w:rPr/>
        <w:t xml:space="preserve">图表：大行车业(深圳)有限公司经营收入走势图</w:t>
      </w:r>
    </w:p>
    <w:p>
      <w:pPr>
        <w:spacing w:before="75" w:after="0"/>
      </w:pPr>
      <w:r>
        <w:rPr/>
        <w:t xml:space="preserve">图表：大行车业(深圳)有限公司盈利指标走势图</w:t>
      </w:r>
    </w:p>
    <w:p>
      <w:pPr>
        <w:spacing w:before="75" w:after="0"/>
      </w:pPr>
      <w:r>
        <w:rPr/>
        <w:t xml:space="preserve">图表：大行车业(深圳)有限公司负债情况图</w:t>
      </w:r>
    </w:p>
    <w:p>
      <w:pPr>
        <w:spacing w:before="75" w:after="0"/>
      </w:pPr>
      <w:r>
        <w:rPr/>
        <w:t xml:space="preserve">图表：大行车业(深圳)有限公司负债指标走势图</w:t>
      </w:r>
    </w:p>
    <w:p>
      <w:pPr>
        <w:spacing w:before="75" w:after="0"/>
      </w:pPr>
      <w:r>
        <w:rPr/>
        <w:t xml:space="preserve">图表：大行车业(深圳)有限公司运营能力指标走势图</w:t>
      </w:r>
    </w:p>
    <w:p>
      <w:pPr>
        <w:spacing w:before="75" w:after="0"/>
      </w:pPr>
      <w:r>
        <w:rPr/>
        <w:t xml:space="preserve">图表：大行车业(深圳)有限公司成长能力指标走势图</w:t>
      </w:r>
    </w:p>
    <w:p>
      <w:pPr>
        <w:spacing w:before="75" w:after="0"/>
      </w:pPr>
      <w:r>
        <w:rPr/>
        <w:t xml:space="preserve">图表：深圳市喜德盛自行车有限公司主要经济指标走势图</w:t>
      </w:r>
    </w:p>
    <w:p>
      <w:pPr>
        <w:spacing w:before="75" w:after="0"/>
      </w:pPr>
      <w:r>
        <w:rPr/>
        <w:t xml:space="preserve">图表：深圳市喜德盛自行车有限公司经营收入走势图</w:t>
      </w:r>
    </w:p>
    <w:p>
      <w:pPr>
        <w:spacing w:before="75" w:after="0"/>
      </w:pPr>
      <w:r>
        <w:rPr/>
        <w:t xml:space="preserve">图表：深圳市喜德盛自行车有限公司盈利指标走势图</w:t>
      </w:r>
    </w:p>
    <w:p>
      <w:pPr>
        <w:spacing w:before="75" w:after="0"/>
      </w:pPr>
      <w:r>
        <w:rPr/>
        <w:t xml:space="preserve">图表：深圳市喜德盛自行车有限公司负债情况图</w:t>
      </w:r>
    </w:p>
    <w:p>
      <w:pPr>
        <w:spacing w:before="75" w:after="0"/>
      </w:pPr>
      <w:r>
        <w:rPr/>
        <w:t xml:space="preserve">图表：深圳市喜德盛自行车有限公司负债指标走势图</w:t>
      </w:r>
    </w:p>
    <w:p>
      <w:pPr>
        <w:spacing w:before="75" w:after="0"/>
      </w:pPr>
      <w:r>
        <w:rPr/>
        <w:t xml:space="preserve">图表：深圳市喜德盛自行车有限公司运营能力指标走势图</w:t>
      </w:r>
    </w:p>
    <w:p>
      <w:pPr>
        <w:spacing w:before="75" w:after="0"/>
      </w:pPr>
      <w:r>
        <w:rPr/>
        <w:t xml:space="preserve">图表：深圳市喜德盛自行车有限公司成长能力指标走势图</w:t>
      </w:r>
    </w:p>
    <w:p>
      <w:pPr>
        <w:spacing w:before="75" w:after="0"/>
      </w:pPr>
      <w:r>
        <w:rPr/>
        <w:t xml:space="preserve">图表：天津开发区捷马车业有限公司主要经济指标走势图</w:t>
      </w:r>
    </w:p>
    <w:p>
      <w:pPr>
        <w:spacing w:before="75" w:after="0"/>
      </w:pPr>
      <w:r>
        <w:rPr/>
        <w:t xml:space="preserve">图表：天津开发区捷马车业有限公司经营收入走势图</w:t>
      </w:r>
    </w:p>
    <w:p>
      <w:pPr>
        <w:spacing w:before="75" w:after="0"/>
      </w:pPr>
      <w:r>
        <w:rPr/>
        <w:t xml:space="preserve">图表：天津开发区捷马车业有限公司盈利指标走势图</w:t>
      </w:r>
    </w:p>
    <w:p>
      <w:pPr>
        <w:spacing w:before="75" w:after="0"/>
      </w:pPr>
      <w:r>
        <w:rPr/>
        <w:t xml:space="preserve">图表：天津开发区捷马车业有限公司负债情况图</w:t>
      </w:r>
    </w:p>
    <w:p>
      <w:pPr>
        <w:spacing w:before="75" w:after="0"/>
      </w:pPr>
      <w:r>
        <w:rPr/>
        <w:t xml:space="preserve">图表：天津开发区捷马车业有限公司负债指标走势图</w:t>
      </w:r>
    </w:p>
    <w:p>
      <w:pPr>
        <w:spacing w:before="75" w:after="0"/>
      </w:pPr>
      <w:r>
        <w:rPr/>
        <w:t xml:space="preserve">图表：天津开发区捷马车业有限公司运营能力指标走势图</w:t>
      </w:r>
    </w:p>
    <w:p>
      <w:pPr>
        <w:spacing w:before="75" w:after="0"/>
      </w:pPr>
      <w:r>
        <w:rPr/>
        <w:t xml:space="preserve">图表：天津开发区捷马车业有限公司成长能力指标走势图</w:t>
      </w:r>
    </w:p>
    <w:p>
      <w:pPr>
        <w:spacing w:before="75" w:after="0"/>
      </w:pPr>
      <w:r>
        <w:rPr/>
        <w:t xml:space="preserve">图表：上海永久股份有限公司主要经济指标走势图</w:t>
      </w:r>
    </w:p>
    <w:p>
      <w:pPr>
        <w:spacing w:before="75" w:after="0"/>
      </w:pPr>
      <w:r>
        <w:rPr/>
        <w:t xml:space="preserve">图表：上海永久股份有限公司经营收入走势图</w:t>
      </w:r>
    </w:p>
    <w:p>
      <w:pPr>
        <w:spacing w:before="75" w:after="0"/>
      </w:pPr>
      <w:r>
        <w:rPr/>
        <w:t xml:space="preserve">图表：上海永久股份有限公司盈利指标走势图</w:t>
      </w:r>
    </w:p>
    <w:p>
      <w:pPr>
        <w:spacing w:before="75" w:after="0"/>
      </w:pPr>
      <w:r>
        <w:rPr/>
        <w:t xml:space="preserve">图表：上海永久股份有限公司负债情况图</w:t>
      </w:r>
    </w:p>
    <w:p>
      <w:pPr>
        <w:spacing w:before="75" w:after="0"/>
      </w:pPr>
      <w:r>
        <w:rPr/>
        <w:t xml:space="preserve">图表：上海永久股份有限公司负债指标走势图</w:t>
      </w:r>
    </w:p>
    <w:p>
      <w:pPr>
        <w:spacing w:before="75" w:after="0"/>
      </w:pPr>
      <w:r>
        <w:rPr/>
        <w:t xml:space="preserve">图表：上海永久股份有限公司运营能力指标走势图</w:t>
      </w:r>
    </w:p>
    <w:p>
      <w:pPr>
        <w:spacing w:before="75" w:after="0"/>
      </w:pPr>
      <w:r>
        <w:rPr/>
        <w:t xml:space="preserve">图表：上海永久股份有限公司成长能力指标走势图</w:t>
      </w:r>
    </w:p>
    <w:p>
      <w:pPr>
        <w:spacing w:before="75" w:after="0"/>
      </w:pPr>
      <w:r>
        <w:rPr/>
        <w:t xml:space="preserve">图表：凤凰股份有限公司主要经济指标走势图</w:t>
      </w:r>
    </w:p>
    <w:p>
      <w:pPr>
        <w:spacing w:before="75" w:after="0"/>
      </w:pPr>
      <w:r>
        <w:rPr/>
        <w:t xml:space="preserve">图表：凤凰股份有限公司经营收入走势图</w:t>
      </w:r>
    </w:p>
    <w:p>
      <w:pPr>
        <w:spacing w:before="75" w:after="0"/>
      </w:pPr>
      <w:r>
        <w:rPr/>
        <w:t xml:space="preserve">图表：凤凰股份有限公司盈利指标走势图</w:t>
      </w:r>
    </w:p>
    <w:p>
      <w:pPr>
        <w:spacing w:before="75" w:after="0"/>
      </w:pPr>
      <w:r>
        <w:rPr/>
        <w:t xml:space="preserve">图表：凤凰股份有限公司负债情况图</w:t>
      </w:r>
    </w:p>
    <w:p>
      <w:pPr>
        <w:spacing w:before="75" w:after="0"/>
      </w:pPr>
      <w:r>
        <w:rPr/>
        <w:t xml:space="preserve">图表：凤凰股份有限公司负债指标走势图</w:t>
      </w:r>
    </w:p>
    <w:p>
      <w:pPr>
        <w:spacing w:before="75" w:after="0"/>
      </w:pPr>
      <w:r>
        <w:rPr/>
        <w:t xml:space="preserve">图表：凤凰股份有限公司运营能力指标走势图</w:t>
      </w:r>
    </w:p>
    <w:p>
      <w:pPr>
        <w:spacing w:before="75" w:after="0"/>
      </w:pPr>
      <w:r>
        <w:rPr/>
        <w:t xml:space="preserve">图表：凤凰股份有限公司成长能力指标走势图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2026-2031年中国折叠自行车行业发展趋势展望及投资战略分析报告</dc:title>
  <dc:description>2026-2031年中国折叠自行车行业发展趋势展望及投资战略分析报告</dc:description>
  <dc:subject>2026-2031年中国折叠自行车行业发展趋势展望及投资战略分析报告</dc:subject>
  <cp:keywords>研究报告</cp:keywords>
  <cp:category>研究报告</cp:category>
  <cp:lastModifiedBy>北京中道泰和信息咨询有限公司</cp:lastModifiedBy>
  <dcterms:created xsi:type="dcterms:W3CDTF">2026-03-27T19:11:57+08:00</dcterms:created>
  <dcterms:modified xsi:type="dcterms:W3CDTF">2026-03-27T19:11:57+08:00</dcterms:modified>
</cp:coreProperties>
</file>

<file path=docProps/custom.xml><?xml version="1.0" encoding="utf-8"?>
<Properties xmlns="http://schemas.openxmlformats.org/officeDocument/2006/custom-properties" xmlns:vt="http://schemas.openxmlformats.org/officeDocument/2006/docPropsVTypes"/>
</file>