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2024-2029年中国养老护理市场深度全景调研及“十四五”发展前景预测报告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养老护理行业竞争的不断加剧，大型企业间并购整合与资本运作日趋频繁，国内外优秀的养老护理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养老护理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养老护理行业的市场走向和发展趋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养老护理行业界定和分类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2019-2023年养老护理行业国内外发展概述</w:t>
      </w:r>
    </w:p>
    <w:p>
      <w:pPr>
        <w:spacing w:after="150"/>
      </w:pPr>
      <w:r>
        <w:rPr/>
        <w:t xml:space="preserve">第一节 全球养老护理行业发展概况</w:t>
      </w:r>
    </w:p>
    <w:p>
      <w:pPr>
        <w:spacing w:after="150"/>
      </w:pPr>
      <w:r>
        <w:rPr/>
        <w:t xml:space="preserve">一、全球养老护理行业发展现状</w:t>
      </w:r>
    </w:p>
    <w:p>
      <w:pPr>
        <w:spacing w:after="150"/>
      </w:pPr>
      <w:r>
        <w:rPr/>
        <w:t xml:space="preserve">二、全球养老护理行业发展趋势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中国养老护理行业发展概况</w:t>
      </w:r>
    </w:p>
    <w:p>
      <w:pPr>
        <w:spacing w:after="150"/>
      </w:pPr>
      <w:r>
        <w:rPr/>
        <w:t xml:space="preserve">一、中国养老护理行业发展历程与现状</w:t>
      </w:r>
    </w:p>
    <w:p>
      <w:pPr>
        <w:spacing w:after="150"/>
      </w:pPr>
      <w:r>
        <w:rPr/>
        <w:t xml:space="preserve">二、中国养老护理行业发展中存在的问题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2019-2023年中国养老护理产业发展分析</w:t>
      </w:r>
    </w:p>
    <w:p>
      <w:pPr>
        <w:spacing w:after="150"/>
      </w:pPr>
      <w:r>
        <w:rPr/>
        <w:t xml:space="preserve">第一节 中国养老护理体系发展分析</w:t>
      </w:r>
    </w:p>
    <w:p>
      <w:pPr>
        <w:spacing w:after="150"/>
      </w:pPr>
      <w:r>
        <w:rPr/>
        <w:t xml:space="preserve">一、改革开放前的养老护理体系</w:t>
      </w:r>
    </w:p>
    <w:p>
      <w:pPr>
        <w:spacing w:after="150"/>
      </w:pPr>
      <w:r>
        <w:rPr/>
        <w:t xml:space="preserve">二、改革开放后的养老护理体系</w:t>
      </w:r>
    </w:p>
    <w:p>
      <w:pPr>
        <w:spacing w:after="150"/>
      </w:pPr>
      <w:r>
        <w:rPr/>
        <w:t xml:space="preserve">三、中国社会福利的社会化发展</w:t>
      </w:r>
    </w:p>
    <w:p>
      <w:pPr>
        <w:spacing w:after="150"/>
      </w:pPr>
      <w:r>
        <w:rPr/>
        <w:t xml:space="preserve">四、养老护理体系发展现状</w:t>
      </w:r>
    </w:p>
    <w:p>
      <w:pPr>
        <w:spacing w:after="150"/>
      </w:pPr>
      <w:r>
        <w:rPr/>
        <w:t xml:space="preserve">第二节 2019-2023年中国养老护理市场发展规模</w:t>
      </w:r>
    </w:p>
    <w:p>
      <w:pPr>
        <w:spacing w:after="150"/>
      </w:pPr>
      <w:r>
        <w:rPr/>
        <w:t xml:space="preserve">一、养老护理覆盖率</w:t>
      </w:r>
    </w:p>
    <w:p>
      <w:pPr>
        <w:spacing w:after="150"/>
      </w:pPr>
      <w:r>
        <w:rPr/>
        <w:t xml:space="preserve">二、养老护理需求规模</w:t>
      </w:r>
    </w:p>
    <w:p>
      <w:pPr>
        <w:spacing w:after="150"/>
      </w:pPr>
      <w:r>
        <w:rPr/>
        <w:t xml:space="preserve">三、养老护理机构规模</w:t>
      </w:r>
    </w:p>
    <w:p>
      <w:pPr>
        <w:spacing w:after="150"/>
      </w:pPr>
      <w:r>
        <w:rPr/>
        <w:t xml:space="preserve">四、养老产业规模偏小</w:t>
      </w:r>
    </w:p>
    <w:p>
      <w:pPr>
        <w:spacing w:after="150"/>
      </w:pPr>
      <w:r>
        <w:rPr/>
        <w:t xml:space="preserve">五、养老护理的带动效应</w:t>
      </w:r>
    </w:p>
    <w:p>
      <w:pPr>
        <w:spacing w:after="150"/>
      </w:pPr>
      <w:r>
        <w:rPr/>
        <w:t xml:space="preserve">第三节 2019-2023年中国养老护理市场运行特征</w:t>
      </w:r>
    </w:p>
    <w:p>
      <w:pPr>
        <w:spacing w:after="150"/>
      </w:pPr>
      <w:r>
        <w:rPr/>
        <w:t xml:space="preserve">一、养老护理综合改革试点启动</w:t>
      </w:r>
    </w:p>
    <w:p>
      <w:pPr>
        <w:spacing w:after="150"/>
      </w:pPr>
      <w:r>
        <w:rPr/>
        <w:t xml:space="preserve">二、养老护理市场商业模式创新</w:t>
      </w:r>
    </w:p>
    <w:p>
      <w:pPr>
        <w:spacing w:after="150"/>
      </w:pPr>
      <w:r>
        <w:rPr/>
        <w:t xml:space="preserve">三、养老护理供给侧改革显成效</w:t>
      </w:r>
    </w:p>
    <w:p>
      <w:pPr>
        <w:spacing w:after="150"/>
      </w:pPr>
      <w:r>
        <w:rPr/>
        <w:t xml:space="preserve">四、养老护理细分市场快速完善</w:t>
      </w:r>
    </w:p>
    <w:p>
      <w:pPr>
        <w:spacing w:after="150"/>
      </w:pPr>
      <w:r>
        <w:rPr/>
        <w:t xml:space="preserve">五、资本进入影响养老市场格局</w:t>
      </w:r>
    </w:p>
    <w:p>
      <w:pPr>
        <w:spacing w:after="150"/>
      </w:pPr>
      <w:r>
        <w:rPr/>
        <w:t xml:space="preserve">六、养老护理业务拓展和产业延伸</w:t>
      </w:r>
    </w:p>
    <w:p>
      <w:pPr>
        <w:spacing w:after="150"/>
      </w:pPr>
      <w:r>
        <w:rPr/>
        <w:t xml:space="preserve">第四节 政府购买养老护理行为分析</w:t>
      </w:r>
    </w:p>
    <w:p>
      <w:pPr>
        <w:spacing w:after="150"/>
      </w:pPr>
      <w:r>
        <w:rPr/>
        <w:t xml:space="preserve">一、政府参与公共服务的模式</w:t>
      </w:r>
    </w:p>
    <w:p>
      <w:pPr>
        <w:spacing w:after="150"/>
      </w:pPr>
      <w:r>
        <w:rPr/>
        <w:t xml:space="preserve">二、养老护理业的政府行为分析</w:t>
      </w:r>
    </w:p>
    <w:p>
      <w:pPr>
        <w:spacing w:after="150"/>
      </w:pPr>
      <w:r>
        <w:rPr/>
        <w:t xml:space="preserve">三、政府购买养老护理的基本原则</w:t>
      </w:r>
    </w:p>
    <w:p>
      <w:pPr>
        <w:spacing w:after="150"/>
      </w:pPr>
      <w:r>
        <w:rPr/>
        <w:t xml:space="preserve">四、政府购买养老护理目标及内容</w:t>
      </w:r>
    </w:p>
    <w:p>
      <w:pPr>
        <w:spacing w:after="150"/>
      </w:pPr>
      <w:r>
        <w:rPr/>
        <w:t xml:space="preserve">五、政府购买养老护理的发展路径</w:t>
      </w:r>
    </w:p>
    <w:p>
      <w:pPr>
        <w:spacing w:after="150"/>
      </w:pPr>
      <w:r>
        <w:rPr/>
        <w:t xml:space="preserve">第五节 养老护理行业存在的问题及发展对策</w:t>
      </w:r>
    </w:p>
    <w:p>
      <w:pPr>
        <w:spacing w:after="150"/>
      </w:pPr>
      <w:r>
        <w:rPr/>
        <w:t xml:space="preserve">一、养老护理供需矛盾突出</w:t>
      </w:r>
    </w:p>
    <w:p>
      <w:pPr>
        <w:spacing w:after="150"/>
      </w:pPr>
      <w:r>
        <w:rPr/>
        <w:t xml:space="preserve">二、养老护理供给结构不完善</w:t>
      </w:r>
    </w:p>
    <w:p>
      <w:pPr>
        <w:spacing w:after="150"/>
      </w:pPr>
      <w:r>
        <w:rPr/>
        <w:t xml:space="preserve">三、养老护理监管体制亟待调整</w:t>
      </w:r>
    </w:p>
    <w:p>
      <w:pPr>
        <w:spacing w:after="150"/>
      </w:pPr>
      <w:r>
        <w:rPr/>
        <w:t xml:space="preserve">四、完善养老护理体系政策建议</w:t>
      </w:r>
    </w:p>
    <w:p>
      <w:pPr>
        <w:spacing w:after="150"/>
      </w:pPr>
      <w:r>
        <w:rPr/>
        <w:t xml:space="preserve">五、增加养老护理领域公共投入</w:t>
      </w:r>
    </w:p>
    <w:p>
      <w:pPr>
        <w:spacing w:after="150"/>
      </w:pPr>
      <w:r>
        <w:rPr/>
        <w:t xml:space="preserve">六、扩大养老护理专业人才队伍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2019-2023年中国养老护理行业市场分析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一、养老护理行业市场规模及增速</w:t>
      </w:r>
    </w:p>
    <w:p>
      <w:pPr>
        <w:spacing w:after="150"/>
      </w:pPr>
      <w:r>
        <w:rPr/>
        <w:t xml:space="preserve">二、养老护理行业市场饱和度</w:t>
      </w:r>
    </w:p>
    <w:p>
      <w:pPr>
        <w:spacing w:after="150"/>
      </w:pPr>
      <w:r>
        <w:rPr/>
        <w:t xml:space="preserve">三、影响养老护理行业市场规模的因素</w:t>
      </w:r>
    </w:p>
    <w:p>
      <w:pPr>
        <w:spacing w:after="150"/>
      </w:pPr>
      <w:r>
        <w:rPr/>
        <w:t xml:space="preserve">四、2024-2029年养老护理行业市场规模及增速预测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一、养老护理行业所处生命周期</w:t>
      </w:r>
    </w:p>
    <w:p>
      <w:pPr>
        <w:spacing w:after="150"/>
      </w:pPr>
      <w:r>
        <w:rPr/>
        <w:t xml:space="preserve">二、技术变革与行业革新对养老护理行业的影响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2019-2023年中国养老护理行业区域市场分析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2019-2023年中国养老护理行业产业链分析</w:t>
      </w:r>
    </w:p>
    <w:p>
      <w:pPr>
        <w:spacing w:after="150"/>
      </w:pPr>
      <w:r>
        <w:rPr/>
        <w:t xml:space="preserve">第一节 养老护理行业产业链分析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养老护理上游行业分析</w:t>
      </w:r>
    </w:p>
    <w:p>
      <w:pPr>
        <w:spacing w:after="150"/>
      </w:pPr>
      <w:r>
        <w:rPr/>
        <w:t xml:space="preserve">一、养老护理成本构成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四、上游行业对养老护理行业的影响</w:t>
      </w:r>
    </w:p>
    <w:p>
      <w:pPr>
        <w:spacing w:after="150"/>
      </w:pPr>
      <w:r>
        <w:rPr/>
        <w:t xml:space="preserve">第三节 养老护理下游行业分析</w:t>
      </w:r>
    </w:p>
    <w:p>
      <w:pPr>
        <w:spacing w:after="150"/>
      </w:pPr>
      <w:r>
        <w:rPr/>
        <w:t xml:space="preserve">一、养老护理下游行业分布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四、下游需求对养老护理行业的影响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2019-2023年中国养老护理行业主导驱动因素分析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2019-2023年中国养老护理行业偿债能力分析</w:t>
      </w:r>
    </w:p>
    <w:p>
      <w:pPr>
        <w:spacing w:after="150"/>
      </w:pPr>
      <w:r>
        <w:rPr/>
        <w:t xml:space="preserve">第一节 养老护理行业资产负债率分析</w:t>
      </w:r>
    </w:p>
    <w:p>
      <w:pPr>
        <w:spacing w:after="150"/>
      </w:pPr>
      <w:r>
        <w:rPr/>
        <w:t xml:space="preserve">第二节 养老护理行业速动比率分析</w:t>
      </w:r>
    </w:p>
    <w:p>
      <w:pPr>
        <w:spacing w:after="150"/>
      </w:pPr>
      <w:r>
        <w:rPr/>
        <w:t xml:space="preserve">第三节 养老护理行业流动比率分析</w:t>
      </w:r>
    </w:p>
    <w:p>
      <w:pPr>
        <w:spacing w:after="150"/>
      </w:pPr>
      <w:r>
        <w:rPr/>
        <w:t xml:space="preserve">第四节 养老护理行业利息保障倍数分析</w:t>
      </w:r>
    </w:p>
    <w:p>
      <w:pPr>
        <w:spacing w:after="150"/>
      </w:pPr>
      <w:r>
        <w:rPr/>
        <w:t xml:space="preserve">第五节 2024-2029年养老护理行业偿债能力预测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2019-2023年中国养老护理行业营运能力分析</w:t>
      </w:r>
    </w:p>
    <w:p>
      <w:pPr>
        <w:spacing w:after="150"/>
      </w:pPr>
      <w:r>
        <w:rPr/>
        <w:t xml:space="preserve">第一节 养老护理行业总资产周转率分析</w:t>
      </w:r>
    </w:p>
    <w:p>
      <w:pPr>
        <w:spacing w:after="150"/>
      </w:pPr>
      <w:r>
        <w:rPr/>
        <w:t xml:space="preserve">第二节 养老护理行业净资产周转率分析</w:t>
      </w:r>
    </w:p>
    <w:p>
      <w:pPr>
        <w:spacing w:after="150"/>
      </w:pPr>
      <w:r>
        <w:rPr/>
        <w:t xml:space="preserve">第三节 养老护理行业应收账款周转率分析</w:t>
      </w:r>
    </w:p>
    <w:p>
      <w:pPr>
        <w:spacing w:after="150"/>
      </w:pPr>
      <w:r>
        <w:rPr/>
        <w:t xml:space="preserve">第四节 养老护理行业存货周转率分析</w:t>
      </w:r>
    </w:p>
    <w:p>
      <w:pPr>
        <w:spacing w:after="150"/>
      </w:pPr>
      <w:r>
        <w:rPr/>
        <w:t xml:space="preserve">第五节 2024-2029年养老护理行业营运能力预测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2019-2023年中国养老护理行业竞争分析</w:t>
      </w:r>
    </w:p>
    <w:p>
      <w:pPr>
        <w:spacing w:after="150"/>
      </w:pPr>
      <w:r>
        <w:rPr/>
        <w:t xml:space="preserve">第一节 重点养老护理企业市场份额</w:t>
      </w:r>
    </w:p>
    <w:p>
      <w:pPr>
        <w:spacing w:after="150"/>
      </w:pPr>
      <w:r>
        <w:rPr/>
        <w:t xml:space="preserve">第二节 养老护理行业市场集中度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2019-2023年中国养老护理服务的目标客户分析</w:t>
      </w:r>
    </w:p>
    <w:p>
      <w:pPr>
        <w:spacing w:after="150"/>
      </w:pPr>
      <w:r>
        <w:rPr/>
        <w:t xml:space="preserve">第一节 目标客户的生理特点</w:t>
      </w:r>
    </w:p>
    <w:p>
      <w:pPr>
        <w:spacing w:after="150"/>
      </w:pPr>
      <w:r>
        <w:rPr/>
        <w:t xml:space="preserve">一、呼吸系统的变化</w:t>
      </w:r>
    </w:p>
    <w:p>
      <w:pPr>
        <w:spacing w:after="150"/>
      </w:pPr>
      <w:r>
        <w:rPr/>
        <w:t xml:space="preserve">二、循环系统的变化</w:t>
      </w:r>
    </w:p>
    <w:p>
      <w:pPr>
        <w:spacing w:after="150"/>
      </w:pPr>
      <w:r>
        <w:rPr/>
        <w:t xml:space="preserve">三、神经系统的变化</w:t>
      </w:r>
    </w:p>
    <w:p>
      <w:pPr>
        <w:spacing w:after="150"/>
      </w:pPr>
      <w:r>
        <w:rPr/>
        <w:t xml:space="preserve">四、空腔脏器的变化</w:t>
      </w:r>
    </w:p>
    <w:p>
      <w:pPr>
        <w:spacing w:after="150"/>
      </w:pPr>
      <w:r>
        <w:rPr/>
        <w:t xml:space="preserve">五、实质脏器的老化</w:t>
      </w:r>
    </w:p>
    <w:p>
      <w:pPr>
        <w:spacing w:after="150"/>
      </w:pPr>
      <w:r>
        <w:rPr/>
        <w:t xml:space="preserve">六、内分泌和免疫系统的变化</w:t>
      </w:r>
    </w:p>
    <w:p>
      <w:pPr>
        <w:spacing w:after="150"/>
      </w:pPr>
      <w:r>
        <w:rPr/>
        <w:t xml:space="preserve">第二节 目标客户的心理特点</w:t>
      </w:r>
    </w:p>
    <w:p>
      <w:pPr>
        <w:spacing w:after="150"/>
      </w:pPr>
      <w:r>
        <w:rPr/>
        <w:t xml:space="preserve">一、惶恐遗弃感</w:t>
      </w:r>
    </w:p>
    <w:p>
      <w:pPr>
        <w:spacing w:after="150"/>
      </w:pPr>
      <w:r>
        <w:rPr/>
        <w:t xml:space="preserve">二、孤独寂寞感</w:t>
      </w:r>
    </w:p>
    <w:p>
      <w:pPr>
        <w:spacing w:after="150"/>
      </w:pPr>
      <w:r>
        <w:rPr/>
        <w:t xml:space="preserve">三、焦虑抑郁感</w:t>
      </w:r>
    </w:p>
    <w:p>
      <w:pPr>
        <w:spacing w:after="150"/>
      </w:pPr>
      <w:r>
        <w:rPr/>
        <w:t xml:space="preserve">四、多疑自卑感</w:t>
      </w:r>
    </w:p>
    <w:p>
      <w:pPr>
        <w:spacing w:after="150"/>
      </w:pPr>
      <w:r>
        <w:rPr/>
        <w:t xml:space="preserve">第三节 目标客户的购买力消费特征</w:t>
      </w:r>
    </w:p>
    <w:p>
      <w:pPr>
        <w:spacing w:after="150"/>
      </w:pPr>
      <w:r>
        <w:rPr/>
        <w:t xml:space="preserve">一、购买力</w:t>
      </w:r>
    </w:p>
    <w:p>
      <w:pPr>
        <w:spacing w:after="150"/>
      </w:pPr>
      <w:r>
        <w:rPr/>
        <w:t xml:space="preserve">二、购买欲望</w:t>
      </w:r>
    </w:p>
    <w:p>
      <w:pPr>
        <w:spacing w:after="150"/>
      </w:pPr>
      <w:r>
        <w:rPr/>
        <w:t xml:space="preserve">三、影响因素</w:t>
      </w:r>
    </w:p>
    <w:p>
      <w:pPr>
        <w:spacing w:after="150"/>
      </w:pPr>
      <w:r>
        <w:rPr/>
        <w:t xml:space="preserve">第四节 目标客户消费特征</w:t>
      </w:r>
    </w:p>
    <w:p>
      <w:pPr>
        <w:spacing w:after="150"/>
      </w:pPr>
      <w:r>
        <w:rPr/>
        <w:t xml:space="preserve">一、性质特征</w:t>
      </w:r>
    </w:p>
    <w:p>
      <w:pPr>
        <w:spacing w:after="150"/>
      </w:pPr>
      <w:r>
        <w:rPr/>
        <w:t xml:space="preserve">二、行为特征</w:t>
      </w:r>
    </w:p>
    <w:p>
      <w:pPr>
        <w:spacing w:after="150"/>
      </w:pPr>
      <w:r>
        <w:rPr/>
        <w:t xml:space="preserve">三、思想特征</w:t>
      </w:r>
    </w:p>
    <w:p>
      <w:pPr>
        <w:spacing w:after="150"/>
      </w:pPr>
      <w:r>
        <w:rPr/>
        <w:t xml:space="preserve">四、质量特征</w:t>
      </w:r>
    </w:p>
    <w:p>
      <w:pPr>
        <w:spacing w:after="150"/>
      </w:pPr>
      <w:r>
        <w:rPr/>
        <w:t xml:space="preserve">五、内在特征</w:t>
      </w:r>
    </w:p>
    <w:p>
      <w:pPr>
        <w:spacing w:after="150"/>
      </w:pPr>
      <w:r>
        <w:rPr>
          <w:b w:val="1"/>
          <w:bCs w:val="1"/>
        </w:rPr>
        <w:t xml:space="preserve">第十二章 2019-2023年中国养老护理行业重点企业分析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第十三章 2024-2029年中国养老护理市场投资潜力分析</w:t>
      </w:r>
    </w:p>
    <w:p>
      <w:pPr>
        <w:spacing w:after="150"/>
      </w:pPr>
      <w:r>
        <w:rPr/>
        <w:t xml:space="preserve">第一节 养老护理服务市场投资机遇</w:t>
      </w:r>
    </w:p>
    <w:p>
      <w:pPr>
        <w:spacing w:after="150"/>
      </w:pPr>
      <w:r>
        <w:rPr/>
        <w:t xml:space="preserve">一、税费减免</w:t>
      </w:r>
    </w:p>
    <w:p>
      <w:pPr>
        <w:spacing w:after="150"/>
      </w:pPr>
      <w:r>
        <w:rPr/>
        <w:t xml:space="preserve">二、财政补贴</w:t>
      </w:r>
    </w:p>
    <w:p>
      <w:pPr>
        <w:spacing w:after="150"/>
      </w:pPr>
      <w:r>
        <w:rPr/>
        <w:t xml:space="preserve">三、自主定价</w:t>
      </w:r>
    </w:p>
    <w:p>
      <w:pPr>
        <w:spacing w:after="150"/>
      </w:pPr>
      <w:r>
        <w:rPr/>
        <w:t xml:space="preserve">四、政府购买服务</w:t>
      </w:r>
    </w:p>
    <w:p>
      <w:pPr>
        <w:spacing w:after="150"/>
      </w:pPr>
      <w:r>
        <w:rPr/>
        <w:t xml:space="preserve">五、鼓励外商投资</w:t>
      </w:r>
    </w:p>
    <w:p>
      <w:pPr>
        <w:spacing w:after="150"/>
      </w:pPr>
      <w:r>
        <w:rPr/>
        <w:t xml:space="preserve">第二节 养老护理服务投资收益分析</w:t>
      </w:r>
    </w:p>
    <w:p>
      <w:pPr>
        <w:spacing w:after="150"/>
      </w:pPr>
      <w:r>
        <w:rPr/>
        <w:t xml:space="preserve">一、盈利水平</w:t>
      </w:r>
    </w:p>
    <w:p>
      <w:pPr>
        <w:spacing w:after="150"/>
      </w:pPr>
      <w:r>
        <w:rPr/>
        <w:t xml:space="preserve">二、薪资成本</w:t>
      </w:r>
    </w:p>
    <w:p>
      <w:pPr>
        <w:spacing w:after="150"/>
      </w:pPr>
      <w:r>
        <w:rPr/>
        <w:t xml:space="preserve">三、政府补贴</w:t>
      </w:r>
    </w:p>
    <w:p>
      <w:pPr>
        <w:spacing w:after="150"/>
      </w:pPr>
      <w:r>
        <w:rPr/>
        <w:t xml:space="preserve">四、投资回收期</w:t>
      </w:r>
    </w:p>
    <w:p>
      <w:pPr>
        <w:spacing w:after="150"/>
      </w:pPr>
      <w:r>
        <w:rPr/>
        <w:t xml:space="preserve">第三节 养老护理服务市场投资风险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二、融资风险</w:t>
      </w:r>
    </w:p>
    <w:p>
      <w:pPr>
        <w:spacing w:after="150"/>
      </w:pPr>
      <w:r>
        <w:rPr/>
        <w:t xml:space="preserve">三、社会风险</w:t>
      </w:r>
    </w:p>
    <w:p>
      <w:pPr>
        <w:spacing w:after="150"/>
      </w:pPr>
      <w:r>
        <w:rPr/>
        <w:t xml:space="preserve">四、人力资源风险</w:t>
      </w:r>
    </w:p>
    <w:p>
      <w:pPr>
        <w:spacing w:after="150"/>
      </w:pPr>
      <w:r>
        <w:rPr/>
        <w:t xml:space="preserve">第四节 养老护理服务市场投资策略</w:t>
      </w:r>
    </w:p>
    <w:p>
      <w:pPr>
        <w:spacing w:after="150"/>
      </w:pPr>
      <w:r>
        <w:rPr/>
        <w:t xml:space="preserve">一、收费适中</w:t>
      </w:r>
    </w:p>
    <w:p>
      <w:pPr>
        <w:spacing w:after="150"/>
      </w:pPr>
      <w:r>
        <w:rPr/>
        <w:t xml:space="preserve">二、手续齐全</w:t>
      </w:r>
    </w:p>
    <w:p>
      <w:pPr>
        <w:spacing w:after="150"/>
      </w:pPr>
      <w:r>
        <w:rPr/>
        <w:t xml:space="preserve">三、专业知识</w:t>
      </w:r>
    </w:p>
    <w:p>
      <w:pPr>
        <w:spacing w:after="150"/>
      </w:pPr>
      <w:r>
        <w:rPr/>
        <w:t xml:space="preserve">四、谨慎选址</w:t>
      </w:r>
    </w:p>
    <w:p>
      <w:pPr>
        <w:spacing w:after="150"/>
      </w:pPr>
      <w:r>
        <w:rPr/>
        <w:t xml:space="preserve">五、用足政策</w:t>
      </w:r>
    </w:p>
    <w:p>
      <w:pPr>
        <w:spacing w:after="150"/>
      </w:pPr>
      <w:r>
        <w:rPr>
          <w:b w:val="1"/>
          <w:bCs w:val="1"/>
        </w:rPr>
        <w:t xml:space="preserve">第十四章 2024-2029年中国养老护理行业发展与投资风险分析</w:t>
      </w:r>
    </w:p>
    <w:p>
      <w:pPr>
        <w:spacing w:after="150"/>
      </w:pPr>
      <w:r>
        <w:rPr/>
        <w:t xml:space="preserve">第一节 养老护理行业环境风险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养老护理行业政策风险</w:t>
      </w:r>
    </w:p>
    <w:p>
      <w:pPr>
        <w:spacing w:after="150"/>
      </w:pPr>
      <w:r>
        <w:rPr/>
        <w:t xml:space="preserve">第四节 养老护理行业市场风险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第十五章 2024-2029年中国养老护理行业发展前景及投资机会分析</w:t>
      </w:r>
    </w:p>
    <w:p>
      <w:pPr>
        <w:spacing w:after="150"/>
      </w:pPr>
      <w:r>
        <w:rPr/>
        <w:t xml:space="preserve">第一节 养老护理行业发展前景预测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养老护理行业投资机会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图表：养老护理行业生命周期</w:t>
      </w:r>
    </w:p>
    <w:p>
      <w:pPr>
        <w:spacing w:after="150"/>
      </w:pPr>
      <w:r>
        <w:rPr/>
        <w:t xml:space="preserve">图表：养老护理行业产业链结构</w:t>
      </w:r>
    </w:p>
    <w:p>
      <w:pPr>
        <w:spacing w:after="150"/>
      </w:pPr>
      <w:r>
        <w:rPr/>
        <w:t xml:space="preserve">图表：2019-2023年全球养老护理行业市场规模</w:t>
      </w:r>
    </w:p>
    <w:p>
      <w:pPr>
        <w:spacing w:after="150"/>
      </w:pPr>
      <w:r>
        <w:rPr/>
        <w:t xml:space="preserve">图表：2019-2023年中国养老护理行业市场规模</w:t>
      </w:r>
    </w:p>
    <w:p>
      <w:pPr>
        <w:spacing w:after="150"/>
      </w:pPr>
      <w:r>
        <w:rPr/>
        <w:t xml:space="preserve">图表：2019-2023年中国养老护理市场占全球份额比较</w:t>
      </w:r>
    </w:p>
    <w:p>
      <w:pPr>
        <w:spacing w:after="150"/>
      </w:pPr>
      <w:r>
        <w:rPr/>
        <w:t xml:space="preserve">图表：2019-2023年养老护理行业集中度</w:t>
      </w:r>
    </w:p>
    <w:p>
      <w:pPr>
        <w:spacing w:after="150"/>
      </w:pPr>
      <w:r>
        <w:rPr/>
        <w:t xml:space="preserve">图表：2019-2023年养老护理行业利润总额</w:t>
      </w:r>
    </w:p>
    <w:p>
      <w:pPr>
        <w:spacing w:after="150"/>
      </w:pPr>
      <w:r>
        <w:rPr/>
        <w:t xml:space="preserve">图表：2019-2023年养老护理行业资产总计</w:t>
      </w:r>
    </w:p>
    <w:p>
      <w:pPr>
        <w:spacing w:after="150"/>
      </w:pPr>
      <w:r>
        <w:rPr/>
        <w:t xml:space="preserve">图表：2019-2023年养老护理行业负债总计</w:t>
      </w:r>
    </w:p>
    <w:p>
      <w:pPr>
        <w:spacing w:after="150"/>
      </w:pPr>
      <w:r>
        <w:rPr/>
        <w:t xml:space="preserve">图表：2019-2023年养老护理行业竞争力分析</w:t>
      </w:r>
    </w:p>
    <w:p>
      <w:pPr>
        <w:spacing w:after="150"/>
      </w:pPr>
      <w:r>
        <w:rPr/>
        <w:t xml:space="preserve">图表：2019-2023年养老护理市场价格走势</w:t>
      </w:r>
    </w:p>
    <w:p>
      <w:pPr>
        <w:spacing w:after="150"/>
      </w:pPr>
      <w:r>
        <w:rPr/>
        <w:t xml:space="preserve">图表：2019-2023年养老护理行业主营业务收入</w:t>
      </w:r>
    </w:p>
    <w:p>
      <w:pPr>
        <w:spacing w:after="150"/>
      </w:pPr>
      <w:r>
        <w:rPr/>
        <w:t xml:space="preserve">图表：2019-2023年养老护理行业主营业务成本</w:t>
      </w:r>
    </w:p>
    <w:p>
      <w:pPr>
        <w:spacing w:after="150"/>
      </w:pPr>
      <w:r>
        <w:rPr/>
        <w:t xml:space="preserve">图表：2019-2023年养老护理行业管理费用分析</w:t>
      </w:r>
    </w:p>
    <w:p>
      <w:pPr>
        <w:spacing w:after="150"/>
      </w:pPr>
      <w:r>
        <w:rPr/>
        <w:t xml:space="preserve">图表：2019-2023年养老护理行业财务费用分析</w:t>
      </w:r>
    </w:p>
    <w:p>
      <w:pPr>
        <w:spacing w:after="150"/>
      </w:pPr>
      <w:r>
        <w:rPr/>
        <w:t xml:space="preserve">图表：2019-2023年养老护理行业重要数据指标比较</w:t>
      </w:r>
    </w:p>
    <w:p>
      <w:pPr>
        <w:spacing w:after="150"/>
      </w:pPr>
      <w:r>
        <w:rPr/>
        <w:t xml:space="preserve">图表：2019-2023年中国养老护理行业盈利能力分析</w:t>
      </w:r>
    </w:p>
    <w:p>
      <w:pPr>
        <w:spacing w:after="150"/>
      </w:pPr>
      <w:r>
        <w:rPr/>
        <w:t xml:space="preserve">图表：2019-2023年中国养老护理行业运营能力分析</w:t>
      </w:r>
    </w:p>
    <w:p>
      <w:pPr>
        <w:spacing w:after="150"/>
      </w:pPr>
      <w:r>
        <w:rPr/>
        <w:t xml:space="preserve">图表：2019-2023年中国养老护理行业偿债能力分析</w:t>
      </w:r>
    </w:p>
    <w:p>
      <w:pPr>
        <w:spacing w:after="150"/>
      </w:pPr>
      <w:r>
        <w:rPr/>
        <w:t xml:space="preserve">图表：2019-2023年中国养老护理行业发展能力分析</w:t>
      </w:r>
    </w:p>
    <w:p>
      <w:pPr>
        <w:spacing w:after="150"/>
      </w:pPr>
      <w:r>
        <w:rPr/>
        <w:t xml:space="preserve">图表：2019-2023年养老护理行业不同规模企业数量分布</w:t>
      </w:r>
    </w:p>
    <w:p>
      <w:pPr>
        <w:spacing w:after="150"/>
      </w:pPr>
      <w:r>
        <w:rPr/>
        <w:t xml:space="preserve">图表：2019-2023年养老护理行业不同规模企业从业人员分布</w:t>
      </w:r>
    </w:p>
    <w:p>
      <w:pPr>
        <w:spacing w:after="150"/>
      </w:pPr>
      <w:r>
        <w:rPr/>
        <w:t xml:space="preserve">图表：2019-2023年养老护理行业不同规模企业资产总额分布</w:t>
      </w:r>
    </w:p>
    <w:p>
      <w:pPr>
        <w:spacing w:after="150"/>
      </w:pPr>
      <w:r>
        <w:rPr/>
        <w:t xml:space="preserve">图表：2019-2023年养老护理行业不同规模企业利润总额分布</w:t>
      </w:r>
    </w:p>
    <w:p>
      <w:pPr>
        <w:spacing w:after="150"/>
      </w:pPr>
      <w:r>
        <w:rPr/>
        <w:t xml:space="preserve">图表：2019-2023年养老护理行业不同性质企业数量分布</w:t>
      </w:r>
    </w:p>
    <w:p>
      <w:pPr>
        <w:spacing w:after="150"/>
      </w:pPr>
      <w:r>
        <w:rPr/>
        <w:t xml:space="preserve">图表：2019-2023年养老护理行业不同性质企业从业人员分布</w:t>
      </w:r>
    </w:p>
    <w:p>
      <w:pPr>
        <w:spacing w:after="150"/>
      </w:pPr>
      <w:r>
        <w:rPr/>
        <w:t xml:space="preserve">图表：2019-2023年养老护理行业不同性质企业资产总额分布</w:t>
      </w:r>
    </w:p>
    <w:p>
      <w:pPr>
        <w:spacing w:after="150"/>
      </w:pPr>
      <w:r>
        <w:rPr/>
        <w:t xml:space="preserve">图表：2019-2023年养老护理行业不同性质企业利润总额分布</w:t>
      </w:r>
    </w:p>
    <w:p>
      <w:pPr>
        <w:spacing w:after="150"/>
      </w:pPr>
      <w:r>
        <w:rPr/>
        <w:t xml:space="preserve">图表：2024-2029年养老护理行业市场规模预测</w:t>
      </w:r>
    </w:p>
    <w:p>
      <w:pPr>
        <w:spacing w:after="150"/>
      </w:pPr>
      <w:r>
        <w:rPr/>
        <w:t xml:space="preserve">图表：2024-2029年养老护理行业竞争格局预测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本文地址：https://www.51baogao.cn/bg/20170406/65159.shtml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1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2024-2029年中国养老护理市场深度全景调研及“十四五”发展前景预测报告</dc:title>
  <dc:description>2024-2029年中国养老护理市场深度全景调研及“十四五”发展前景预测报告</dc:description>
  <dc:subject>2024-2029年中国养老护理市场深度全景调研及“十四五”发展前景预测报告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2024-01-23T14:01:13+08:00</dcterms:created>
  <dcterms:modified xsi:type="dcterms:W3CDTF">2024-01-23T14:01:13+08:00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