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2026-2031年中国投资金融行业投资价值分析及发展趋势预测报告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投资金融行业研究报告就是为了解行情、分析环境提供依据，是企业了解市场和把握发展方向的重要手段，是辅助企业决策的重要工具。报告根据投资金融行业监测统计数据指标体系，研究一定时期内中国投资金融行业现状、变化及趋势。投资金融报告有助于企业及投资者洞察中国投资金融行业市场供需行为，评估中国投资金融行业投资价值，为相关企业提供第三方的决策支持。报告内容有助于投资金融行业企业、投资者了解市场供需情况，并可以为企业市场推广计划的制定提供第三方决策支持。该报告第一时间为客户提供中国投资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投资金融行业市场发展状况、关联行业发展状况、行业竞争状况、优势企业发展状况、消费现状以及行业营销进行了深入的分析，在总结中国投资金融行业发展历程的基础上，结合新时期的各方面因素，对中国投资金融行业的发展趋势给予了细致和审慎的预测论证。本报告是投资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中国产业金融服务发展综述13</w:t>
      </w:r>
    </w:p>
    <w:p>
      <w:pPr>
        <w:spacing w:before="75" w:after="0"/>
      </w:pPr>
      <w:r>
        <w:rPr/>
        <w:t xml:space="preserve">1.1 产业金融的相关概述13</w:t>
      </w:r>
    </w:p>
    <w:p>
      <w:pPr>
        <w:spacing w:before="75" w:after="0"/>
      </w:pPr>
      <w:r>
        <w:rPr/>
        <w:t xml:space="preserve">1.1.1 产业金融服务的定义13</w:t>
      </w:r>
    </w:p>
    <w:p>
      <w:pPr>
        <w:spacing w:before="75" w:after="0"/>
      </w:pPr>
      <w:r>
        <w:rPr/>
        <w:t xml:space="preserve">1.1.2 产业金融服务的分类13</w:t>
      </w:r>
    </w:p>
    <w:p>
      <w:pPr>
        <w:spacing w:before="75" w:after="0"/>
      </w:pPr>
      <w:r>
        <w:rPr/>
        <w:t xml:space="preserve">1.1.3 产业金融服务的实现形式13</w:t>
      </w:r>
    </w:p>
    <w:p>
      <w:pPr>
        <w:spacing w:before="75" w:after="0"/>
      </w:pPr>
      <w:r>
        <w:rPr/>
        <w:t xml:space="preserve">(1)资源的资本化14</w:t>
      </w:r>
    </w:p>
    <w:p>
      <w:pPr>
        <w:spacing w:before="75" w:after="0"/>
      </w:pPr>
      <w:r>
        <w:rPr/>
        <w:t xml:space="preserve">(2)资产的资本化14</w:t>
      </w:r>
    </w:p>
    <w:p>
      <w:pPr>
        <w:spacing w:before="75" w:after="0"/>
      </w:pPr>
      <w:r>
        <w:rPr/>
        <w:t xml:space="preserve">(3)知识产权的资本化14</w:t>
      </w:r>
    </w:p>
    <w:p>
      <w:pPr>
        <w:spacing w:before="75" w:after="0"/>
      </w:pPr>
      <w:r>
        <w:rPr/>
        <w:t xml:space="preserve">(4)未来价值的资本化14</w:t>
      </w:r>
    </w:p>
    <w:p>
      <w:pPr>
        <w:spacing w:before="75" w:after="0"/>
      </w:pPr>
      <w:r>
        <w:rPr/>
        <w:t xml:space="preserve">1.2 产业金融服务的商业模式15</w:t>
      </w:r>
    </w:p>
    <w:p>
      <w:pPr>
        <w:spacing w:before="75" w:after="0"/>
      </w:pPr>
      <w:r>
        <w:rPr/>
        <w:t xml:space="preserve">1.2.1 资金融通阶段15</w:t>
      </w:r>
    </w:p>
    <w:p>
      <w:pPr>
        <w:spacing w:before="75" w:after="0"/>
      </w:pPr>
      <w:r>
        <w:rPr/>
        <w:t xml:space="preserve">(1)政府投融资模式16</w:t>
      </w:r>
    </w:p>
    <w:p>
      <w:pPr>
        <w:spacing w:before="75" w:after="0"/>
      </w:pPr>
      <w:r>
        <w:rPr/>
        <w:t xml:space="preserve">(2)市场投融资模式17</w:t>
      </w:r>
    </w:p>
    <w:p>
      <w:pPr>
        <w:spacing w:before="75" w:after="0"/>
      </w:pPr>
      <w:r>
        <w:rPr/>
        <w:t xml:space="preserve">(3)PPP投融资模式17</w:t>
      </w:r>
    </w:p>
    <w:p>
      <w:pPr>
        <w:spacing w:before="75" w:after="0"/>
      </w:pPr>
      <w:r>
        <w:rPr/>
        <w:t xml:space="preserve">1.2.2 资源整合阶段18</w:t>
      </w:r>
    </w:p>
    <w:p>
      <w:pPr>
        <w:spacing w:before="75" w:after="0"/>
      </w:pPr>
      <w:r>
        <w:rPr/>
        <w:t xml:space="preserve">(1)客户资源整合18</w:t>
      </w:r>
    </w:p>
    <w:p>
      <w:pPr>
        <w:spacing w:before="75" w:after="0"/>
      </w:pPr>
      <w:r>
        <w:rPr/>
        <w:t xml:space="preserve">(2)能力资源整合19</w:t>
      </w:r>
    </w:p>
    <w:p>
      <w:pPr>
        <w:spacing w:before="75" w:after="0"/>
      </w:pPr>
      <w:r>
        <w:rPr/>
        <w:t xml:space="preserve">(3)信息资源整合19</w:t>
      </w:r>
    </w:p>
    <w:p>
      <w:pPr>
        <w:spacing w:before="75" w:after="0"/>
      </w:pPr>
      <w:r>
        <w:rPr/>
        <w:t xml:space="preserve">1.2.3 价值增值阶段19</w:t>
      </w:r>
    </w:p>
    <w:p>
      <w:pPr>
        <w:spacing w:before="75" w:after="0"/>
      </w:pPr>
      <w:r>
        <w:rPr/>
        <w:t xml:space="preserve">(1)产业资本运营20</w:t>
      </w:r>
    </w:p>
    <w:p>
      <w:pPr>
        <w:spacing w:before="75" w:after="0"/>
      </w:pPr>
      <w:r>
        <w:rPr/>
        <w:t xml:space="preserve">(2)金融资本运营20</w:t>
      </w:r>
    </w:p>
    <w:p>
      <w:pPr>
        <w:spacing w:before="75" w:after="0"/>
      </w:pPr>
      <w:r>
        <w:rPr/>
        <w:t xml:space="preserve">(3)产权资本运营20</w:t>
      </w:r>
    </w:p>
    <w:p>
      <w:pPr>
        <w:spacing w:before="75" w:after="0"/>
      </w:pPr>
      <w:r>
        <w:rPr>
          <w:b w:val="1"/>
          <w:bCs w:val="1"/>
        </w:rPr>
        <w:t xml:space="preserve">第二章 中国产业金融服务行业影响环境分析21</w:t>
      </w:r>
    </w:p>
    <w:p>
      <w:pPr>
        <w:spacing w:before="75" w:after="0"/>
      </w:pPr>
      <w:r>
        <w:rPr/>
        <w:t xml:space="preserve">2.1 产业金融服务行业政策环境分析21</w:t>
      </w:r>
    </w:p>
    <w:p>
      <w:pPr>
        <w:spacing w:before="75" w:after="0"/>
      </w:pPr>
      <w:r>
        <w:rPr/>
        <w:t xml:space="preserve">2.1.1 2021-2026年央行货币政策21</w:t>
      </w:r>
    </w:p>
    <w:p>
      <w:pPr>
        <w:spacing w:before="75" w:after="0"/>
      </w:pPr>
      <w:r>
        <w:rPr/>
        <w:t xml:space="preserve">(1)2021-2026年央行货币政策解读21</w:t>
      </w:r>
    </w:p>
    <w:p>
      <w:pPr>
        <w:spacing w:before="75" w:after="0"/>
      </w:pPr>
      <w:r>
        <w:rPr/>
        <w:t xml:space="preserve">(2)对金融机构相关业务的影响分析23</w:t>
      </w:r>
    </w:p>
    <w:p>
      <w:pPr>
        <w:spacing w:before="75" w:after="0"/>
      </w:pPr>
      <w:r>
        <w:rPr/>
        <w:t xml:space="preserve">(3)央行货币政策预测26</w:t>
      </w:r>
    </w:p>
    <w:p>
      <w:pPr>
        <w:spacing w:before="75" w:after="0"/>
      </w:pPr>
      <w:r>
        <w:rPr/>
        <w:t xml:space="preserve">2.1.2 2021-2026年金融机构贷款投向分析26</w:t>
      </w:r>
    </w:p>
    <w:p>
      <w:pPr>
        <w:spacing w:before="75" w:after="0"/>
      </w:pPr>
      <w:r>
        <w:rPr/>
        <w:t xml:space="preserve">(1)近年产业投向政策解读28</w:t>
      </w:r>
    </w:p>
    <w:p>
      <w:pPr>
        <w:spacing w:before="75" w:after="0"/>
      </w:pPr>
      <w:r>
        <w:rPr/>
        <w:t xml:space="preserve">1)重大基础设施类政策解读28</w:t>
      </w:r>
    </w:p>
    <w:p>
      <w:pPr>
        <w:spacing w:before="75" w:after="0"/>
      </w:pPr>
      <w:r>
        <w:rPr/>
        <w:t xml:space="preserve">2)政府主导投资类政策解读29</w:t>
      </w:r>
    </w:p>
    <w:p>
      <w:pPr>
        <w:spacing w:before="75" w:after="0"/>
      </w:pPr>
      <w:r>
        <w:rPr/>
        <w:t xml:space="preserve">3)民生及消费类政策解读29</w:t>
      </w:r>
    </w:p>
    <w:p>
      <w:pPr>
        <w:spacing w:before="75" w:after="0"/>
      </w:pPr>
      <w:r>
        <w:rPr/>
        <w:t xml:space="preserve">4)新兴工业及其他行业政策解读32</w:t>
      </w:r>
    </w:p>
    <w:p>
      <w:pPr>
        <w:spacing w:before="75" w:after="0"/>
      </w:pPr>
      <w:r>
        <w:rPr/>
        <w:t xml:space="preserve">2.2 产业金融服务行业经济环境分析33</w:t>
      </w:r>
    </w:p>
    <w:p>
      <w:pPr>
        <w:spacing w:before="75" w:after="0"/>
      </w:pPr>
      <w:r>
        <w:rPr/>
        <w:t xml:space="preserve">2.2.1 国内GDP增长分析33</w:t>
      </w:r>
    </w:p>
    <w:p>
      <w:pPr>
        <w:spacing w:before="75" w:after="0"/>
      </w:pPr>
      <w:r>
        <w:rPr/>
        <w:t xml:space="preserve">2.2.2 工业经济增长分析34</w:t>
      </w:r>
    </w:p>
    <w:p>
      <w:pPr>
        <w:spacing w:before="75" w:after="0"/>
      </w:pPr>
      <w:r>
        <w:rPr/>
        <w:t xml:space="preserve">2.2.3 农业经济增长分析34</w:t>
      </w:r>
    </w:p>
    <w:p>
      <w:pPr>
        <w:spacing w:before="75" w:after="0"/>
      </w:pPr>
      <w:r>
        <w:rPr/>
        <w:t xml:space="preserve">2.2.4 固定资产投资情况35</w:t>
      </w:r>
    </w:p>
    <w:p>
      <w:pPr>
        <w:spacing w:before="75" w:after="0"/>
      </w:pPr>
      <w:r>
        <w:rPr/>
        <w:t xml:space="preserve">2.2.5 社会消费品零售总额36</w:t>
      </w:r>
    </w:p>
    <w:p>
      <w:pPr>
        <w:spacing w:before="75" w:after="0"/>
      </w:pPr>
      <w:r>
        <w:rPr/>
        <w:t xml:space="preserve">2.2.6 进出口总额及其增长36</w:t>
      </w:r>
    </w:p>
    <w:p>
      <w:pPr>
        <w:spacing w:before="75" w:after="0"/>
      </w:pPr>
      <w:r>
        <w:rPr/>
        <w:t xml:space="preserve">2.2.7 货币供应量及其贷款37</w:t>
      </w:r>
    </w:p>
    <w:p>
      <w:pPr>
        <w:spacing w:before="75" w:after="0"/>
      </w:pPr>
      <w:r>
        <w:rPr/>
        <w:t xml:space="preserve">2.2.8 制造业采购经理指数38</w:t>
      </w:r>
    </w:p>
    <w:p>
      <w:pPr>
        <w:spacing w:before="75" w:after="0"/>
      </w:pPr>
      <w:r>
        <w:rPr/>
        <w:t xml:space="preserve">2.2.9 非制造业商务活动指数38</w:t>
      </w:r>
    </w:p>
    <w:p>
      <w:pPr>
        <w:spacing w:before="75" w:after="0"/>
      </w:pPr>
      <w:r>
        <w:rPr/>
        <w:t xml:space="preserve">2.2.10 行业经济对产业金融服务业影响分析39</w:t>
      </w:r>
    </w:p>
    <w:p>
      <w:pPr>
        <w:spacing w:before="75" w:after="0"/>
      </w:pPr>
      <w:r>
        <w:rPr/>
        <w:t xml:space="preserve">2.3 产业投融资市场环境分析40</w:t>
      </w:r>
    </w:p>
    <w:p>
      <w:pPr>
        <w:spacing w:before="75" w:after="0"/>
      </w:pPr>
      <w:r>
        <w:rPr/>
        <w:t xml:space="preserve">2.3.1 金融市场运行情况分析40</w:t>
      </w:r>
    </w:p>
    <w:p>
      <w:pPr>
        <w:spacing w:before="75" w:after="0"/>
      </w:pPr>
      <w:r>
        <w:rPr/>
        <w:t xml:space="preserve">(1)股票市场运行分析40</w:t>
      </w:r>
    </w:p>
    <w:p>
      <w:pPr>
        <w:spacing w:before="75" w:after="0"/>
      </w:pPr>
      <w:r>
        <w:rPr/>
        <w:t xml:space="preserve">(2)债券市场运行分析43</w:t>
      </w:r>
    </w:p>
    <w:p>
      <w:pPr>
        <w:spacing w:before="75" w:after="0"/>
      </w:pPr>
      <w:r>
        <w:rPr/>
        <w:t xml:space="preserve">(3)保险市场发展分析45</w:t>
      </w:r>
    </w:p>
    <w:p>
      <w:pPr>
        <w:spacing w:before="75" w:after="0"/>
      </w:pPr>
      <w:r>
        <w:rPr/>
        <w:t xml:space="preserve">(4)基金市场发展分析46</w:t>
      </w:r>
    </w:p>
    <w:p>
      <w:pPr>
        <w:spacing w:before="75" w:after="0"/>
      </w:pPr>
      <w:r>
        <w:rPr/>
        <w:t xml:space="preserve">(5)信托市场发展分析48</w:t>
      </w:r>
    </w:p>
    <w:p>
      <w:pPr>
        <w:spacing w:before="75" w:after="0"/>
      </w:pPr>
      <w:r>
        <w:rPr/>
        <w:t xml:space="preserve">2.3.2 产业融资市场需求分析49</w:t>
      </w:r>
    </w:p>
    <w:p>
      <w:pPr>
        <w:spacing w:before="75" w:after="0"/>
      </w:pPr>
      <w:r>
        <w:rPr>
          <w:b w:val="1"/>
          <w:bCs w:val="1"/>
        </w:rPr>
        <w:t xml:space="preserve">第三章 中国产业金融服务行业细分行业分析51</w:t>
      </w:r>
    </w:p>
    <w:p>
      <w:pPr>
        <w:spacing w:before="75" w:after="0"/>
      </w:pPr>
      <w:r>
        <w:rPr/>
        <w:t xml:space="preserve">3.1 互联网金融服务业分析51</w:t>
      </w:r>
    </w:p>
    <w:p>
      <w:pPr>
        <w:spacing w:before="75" w:after="0"/>
      </w:pPr>
      <w:r>
        <w:rPr/>
        <w:t xml:space="preserve">3.1.1 网络产业发展状况及相关政策51</w:t>
      </w:r>
    </w:p>
    <w:p>
      <w:pPr>
        <w:spacing w:before="75" w:after="0"/>
      </w:pPr>
      <w:r>
        <w:rPr/>
        <w:t xml:space="preserve">3.1.2 网络金融服务的商业模式54</w:t>
      </w:r>
    </w:p>
    <w:p>
      <w:pPr>
        <w:spacing w:before="75" w:after="0"/>
      </w:pPr>
      <w:r>
        <w:rPr/>
        <w:t xml:space="preserve">3.1.3 网络产业融资需求分析54</w:t>
      </w:r>
    </w:p>
    <w:p>
      <w:pPr>
        <w:spacing w:before="75" w:after="0"/>
      </w:pPr>
      <w:r>
        <w:rPr/>
        <w:t xml:space="preserve">3.1.4 网络产业金融化空间分析55</w:t>
      </w:r>
    </w:p>
    <w:p>
      <w:pPr>
        <w:spacing w:before="75" w:after="0"/>
      </w:pPr>
      <w:r>
        <w:rPr/>
        <w:t xml:space="preserve">3.1.5 网络金融服务产品分析55</w:t>
      </w:r>
    </w:p>
    <w:p>
      <w:pPr>
        <w:spacing w:before="75" w:after="0"/>
      </w:pPr>
      <w:r>
        <w:rPr/>
        <w:t xml:space="preserve">(1)担保服务产品分析56</w:t>
      </w:r>
    </w:p>
    <w:p>
      <w:pPr>
        <w:spacing w:before="75" w:after="0"/>
      </w:pPr>
      <w:r>
        <w:rPr/>
        <w:t xml:space="preserve">(2)融资租赁服务产品57</w:t>
      </w:r>
    </w:p>
    <w:p>
      <w:pPr>
        <w:spacing w:before="75" w:after="0"/>
      </w:pPr>
      <w:r>
        <w:rPr/>
        <w:t xml:space="preserve">(3)供应链金融服务产品59</w:t>
      </w:r>
    </w:p>
    <w:p>
      <w:pPr>
        <w:spacing w:before="75" w:after="0"/>
      </w:pPr>
      <w:r>
        <w:rPr/>
        <w:t xml:space="preserve">(4)贸易融资服务产品60</w:t>
      </w:r>
    </w:p>
    <w:p>
      <w:pPr>
        <w:spacing w:before="75" w:after="0"/>
      </w:pPr>
      <w:r>
        <w:rPr/>
        <w:t xml:space="preserve">(5)网络保险代理服务产品62</w:t>
      </w:r>
    </w:p>
    <w:p>
      <w:pPr>
        <w:spacing w:before="75" w:after="0"/>
      </w:pPr>
      <w:r>
        <w:rPr/>
        <w:t xml:space="preserve">3.1.6 网络金融服务收入来源分析63</w:t>
      </w:r>
    </w:p>
    <w:p>
      <w:pPr>
        <w:spacing w:before="75" w:after="0"/>
      </w:pPr>
      <w:r>
        <w:rPr/>
        <w:t xml:space="preserve">(1)金融机构利率分成64</w:t>
      </w:r>
    </w:p>
    <w:p>
      <w:pPr>
        <w:spacing w:before="75" w:after="0"/>
      </w:pPr>
      <w:r>
        <w:rPr/>
        <w:t xml:space="preserve">(2)传媒企业广告收入64</w:t>
      </w:r>
    </w:p>
    <w:p>
      <w:pPr>
        <w:spacing w:before="75" w:after="0"/>
      </w:pPr>
      <w:r>
        <w:rPr/>
        <w:t xml:space="preserve">(3)互联网企业专项收费64</w:t>
      </w:r>
    </w:p>
    <w:p>
      <w:pPr>
        <w:spacing w:before="75" w:after="0"/>
      </w:pPr>
      <w:r>
        <w:rPr/>
        <w:t xml:space="preserve">3.1.7 网络金融服务风险控制64</w:t>
      </w:r>
    </w:p>
    <w:p>
      <w:pPr>
        <w:spacing w:before="75" w:after="0"/>
      </w:pPr>
      <w:r>
        <w:rPr/>
        <w:t xml:space="preserve">3.2 新能源金融服务业分析65</w:t>
      </w:r>
    </w:p>
    <w:p>
      <w:pPr>
        <w:spacing w:before="75" w:after="0"/>
      </w:pPr>
      <w:r>
        <w:rPr/>
        <w:t xml:space="preserve">3.2.1 新能源产业发展状况及相关政策65</w:t>
      </w:r>
    </w:p>
    <w:p>
      <w:pPr>
        <w:spacing w:before="75" w:after="0"/>
      </w:pPr>
      <w:r>
        <w:rPr/>
        <w:t xml:space="preserve">3.2.2 新能源金融服务的商业模式68</w:t>
      </w:r>
    </w:p>
    <w:p>
      <w:pPr>
        <w:spacing w:before="75" w:after="0"/>
      </w:pPr>
      <w:r>
        <w:rPr/>
        <w:t xml:space="preserve">3.2.3 新能源产业融资需求分析69</w:t>
      </w:r>
    </w:p>
    <w:p>
      <w:pPr>
        <w:spacing w:before="75" w:after="0"/>
      </w:pPr>
      <w:r>
        <w:rPr/>
        <w:t xml:space="preserve">3.2.4 新能源产业金融化空间分析 70</w:t>
      </w:r>
    </w:p>
    <w:p>
      <w:pPr>
        <w:spacing w:before="75" w:after="0"/>
      </w:pPr>
      <w:r>
        <w:rPr/>
        <w:t xml:space="preserve">(1)风电产业价值链分析 70</w:t>
      </w:r>
    </w:p>
    <w:p>
      <w:pPr>
        <w:spacing w:before="75" w:after="0"/>
      </w:pPr>
      <w:r>
        <w:rPr/>
        <w:t xml:space="preserve">(2)太阳能光伏产业价值链分析 71</w:t>
      </w:r>
    </w:p>
    <w:p>
      <w:pPr>
        <w:spacing w:before="75" w:after="0"/>
      </w:pPr>
      <w:r>
        <w:rPr/>
        <w:t xml:space="preserve">(3)生物质能发电价值链分析 71</w:t>
      </w:r>
    </w:p>
    <w:p>
      <w:pPr>
        <w:spacing w:before="75" w:after="0"/>
      </w:pPr>
      <w:r>
        <w:rPr/>
        <w:t xml:space="preserve">(4)价值链上的金融服务空间 72</w:t>
      </w:r>
    </w:p>
    <w:p>
      <w:pPr>
        <w:spacing w:before="75" w:after="0"/>
      </w:pPr>
      <w:r>
        <w:rPr/>
        <w:t xml:space="preserve">3.2.5 新能源金融整体解决方案 72</w:t>
      </w:r>
    </w:p>
    <w:p>
      <w:pPr>
        <w:spacing w:before="75" w:after="0"/>
      </w:pPr>
      <w:r>
        <w:rPr/>
        <w:t xml:space="preserve">(1)清洁发展机制(CDM) 72</w:t>
      </w:r>
    </w:p>
    <w:p>
      <w:pPr>
        <w:spacing w:before="75" w:after="0"/>
      </w:pPr>
      <w:r>
        <w:rPr/>
        <w:t xml:space="preserve">(2)合同能源管理(EMC) 74</w:t>
      </w:r>
    </w:p>
    <w:p>
      <w:pPr>
        <w:spacing w:before="75" w:after="0"/>
      </w:pPr>
      <w:r>
        <w:rPr/>
        <w:t xml:space="preserve">(3)太阳能屋顶租赁 75</w:t>
      </w:r>
    </w:p>
    <w:p>
      <w:pPr>
        <w:spacing w:before="75" w:after="0"/>
      </w:pPr>
      <w:r>
        <w:rPr/>
        <w:t xml:space="preserve">(4)项目整体交易 77</w:t>
      </w:r>
    </w:p>
    <w:p>
      <w:pPr>
        <w:spacing w:before="75" w:after="0"/>
      </w:pPr>
      <w:r>
        <w:rPr/>
        <w:t xml:space="preserve">3.2.6 新能源金融服务风险控制 79</w:t>
      </w:r>
    </w:p>
    <w:p>
      <w:pPr>
        <w:spacing w:before="75" w:after="0"/>
      </w:pPr>
      <w:r>
        <w:rPr/>
        <w:t xml:space="preserve">3.3 航运金融服务业分析 83</w:t>
      </w:r>
    </w:p>
    <w:p>
      <w:pPr>
        <w:spacing w:before="75" w:after="0"/>
      </w:pPr>
      <w:r>
        <w:rPr/>
        <w:t xml:space="preserve">3.3.1 航运产业发展状况及相关政策 83</w:t>
      </w:r>
    </w:p>
    <w:p>
      <w:pPr>
        <w:spacing w:before="75" w:after="0"/>
      </w:pPr>
      <w:r>
        <w:rPr/>
        <w:t xml:space="preserve">3.3.2 航运产业融资渠道分析 85</w:t>
      </w:r>
    </w:p>
    <w:p>
      <w:pPr>
        <w:spacing w:before="75" w:after="0"/>
      </w:pPr>
      <w:r>
        <w:rPr/>
        <w:t xml:space="preserve">(1)船舶金融服务 85</w:t>
      </w:r>
    </w:p>
    <w:p>
      <w:pPr>
        <w:spacing w:before="75" w:after="0"/>
      </w:pPr>
      <w:r>
        <w:rPr/>
        <w:t xml:space="preserve">(2)港口物流金融服务 88</w:t>
      </w:r>
    </w:p>
    <w:p>
      <w:pPr>
        <w:spacing w:before="75" w:after="0"/>
      </w:pPr>
      <w:r>
        <w:rPr/>
        <w:t xml:space="preserve">3.3.3 航运金融服务的商业模式 92</w:t>
      </w:r>
    </w:p>
    <w:p>
      <w:pPr>
        <w:spacing w:before="75" w:after="0"/>
      </w:pPr>
      <w:r>
        <w:rPr/>
        <w:t xml:space="preserve">3.3.4 航运产业融资需求分析 92</w:t>
      </w:r>
    </w:p>
    <w:p>
      <w:pPr>
        <w:spacing w:before="75" w:after="0"/>
      </w:pPr>
      <w:r>
        <w:rPr/>
        <w:t xml:space="preserve">3.3.5 航运产业金融化空间分析 93</w:t>
      </w:r>
    </w:p>
    <w:p>
      <w:pPr>
        <w:spacing w:before="75" w:after="0"/>
      </w:pPr>
      <w:r>
        <w:rPr/>
        <w:t xml:space="preserve">(1)航运产业价值链分析 93</w:t>
      </w:r>
    </w:p>
    <w:p>
      <w:pPr>
        <w:spacing w:before="75" w:after="0"/>
      </w:pPr>
      <w:r>
        <w:rPr/>
        <w:t xml:space="preserve">(2)价值链上的金融服务空间 93</w:t>
      </w:r>
    </w:p>
    <w:p>
      <w:pPr>
        <w:spacing w:before="75" w:after="0"/>
      </w:pPr>
      <w:r>
        <w:rPr/>
        <w:t xml:space="preserve">3.3.6 航运金融整体解决方案 93</w:t>
      </w:r>
    </w:p>
    <w:p>
      <w:pPr>
        <w:spacing w:before="75" w:after="0"/>
      </w:pPr>
      <w:r>
        <w:rPr/>
        <w:t xml:space="preserve">(1)船舶金融整体解决方案 93</w:t>
      </w:r>
    </w:p>
    <w:p>
      <w:pPr>
        <w:spacing w:before="75" w:after="0"/>
      </w:pPr>
      <w:r>
        <w:rPr/>
        <w:t xml:space="preserve">(2)港口金融整体解决方案 97</w:t>
      </w:r>
    </w:p>
    <w:p>
      <w:pPr>
        <w:spacing w:before="75" w:after="0"/>
      </w:pPr>
      <w:r>
        <w:rPr/>
        <w:t xml:space="preserve">3.3.7 航运金融服务风险管理 98</w:t>
      </w:r>
    </w:p>
    <w:p>
      <w:pPr>
        <w:spacing w:before="75" w:after="0"/>
      </w:pPr>
      <w:r>
        <w:rPr/>
        <w:t xml:space="preserve">3.4 环境金融服务业分析 99</w:t>
      </w:r>
    </w:p>
    <w:p>
      <w:pPr>
        <w:spacing w:before="75" w:after="0"/>
      </w:pPr>
      <w:r>
        <w:rPr/>
        <w:t xml:space="preserve">3.4.1 环境产业发展状况及相关政策 99</w:t>
      </w:r>
    </w:p>
    <w:p>
      <w:pPr>
        <w:spacing w:before="75" w:after="0"/>
      </w:pPr>
      <w:r>
        <w:rPr/>
        <w:t xml:space="preserve">3.4.2 环境产业融资渠道分析100</w:t>
      </w:r>
    </w:p>
    <w:p>
      <w:pPr>
        <w:spacing w:before="75" w:after="0"/>
      </w:pPr>
      <w:r>
        <w:rPr/>
        <w:t xml:space="preserve">3.4.3 环境金融服务的商业模式101</w:t>
      </w:r>
    </w:p>
    <w:p>
      <w:pPr>
        <w:spacing w:before="75" w:after="0"/>
      </w:pPr>
      <w:r>
        <w:rPr/>
        <w:t xml:space="preserve">3.4.4 环境产业融资需求分析103</w:t>
      </w:r>
    </w:p>
    <w:p>
      <w:pPr>
        <w:spacing w:before="75" w:after="0"/>
      </w:pPr>
      <w:r>
        <w:rPr/>
        <w:t xml:space="preserve">3.4.5 环境产业金融化空间分析105</w:t>
      </w:r>
    </w:p>
    <w:p>
      <w:pPr>
        <w:spacing w:before="75" w:after="0"/>
      </w:pPr>
      <w:r>
        <w:rPr/>
        <w:t xml:space="preserve">3.4.6 环境金融整体解决方案105</w:t>
      </w:r>
    </w:p>
    <w:p>
      <w:pPr>
        <w:spacing w:before="75" w:after="0"/>
      </w:pPr>
      <w:r>
        <w:rPr/>
        <w:t xml:space="preserve">3.4.7 环境金融服务风险管理108</w:t>
      </w:r>
    </w:p>
    <w:p>
      <w:pPr>
        <w:spacing w:before="75" w:after="0"/>
      </w:pPr>
      <w:r>
        <w:rPr/>
        <w:t xml:space="preserve">3.5 房地产金融服务业分析109</w:t>
      </w:r>
    </w:p>
    <w:p>
      <w:pPr>
        <w:spacing w:before="75" w:after="0"/>
      </w:pPr>
      <w:r>
        <w:rPr/>
        <w:t xml:space="preserve">3.5.1 房地产行业发展状况及相关政策109</w:t>
      </w:r>
    </w:p>
    <w:p>
      <w:pPr>
        <w:spacing w:before="75" w:after="0"/>
      </w:pPr>
      <w:r>
        <w:rPr/>
        <w:t xml:space="preserve">3.5.2 房地产融资渠道分析115</w:t>
      </w:r>
    </w:p>
    <w:p>
      <w:pPr>
        <w:spacing w:before="75" w:after="0"/>
      </w:pPr>
      <w:r>
        <w:rPr/>
        <w:t xml:space="preserve">3.5.3 房地产金融服务的商业模式121</w:t>
      </w:r>
    </w:p>
    <w:p>
      <w:pPr>
        <w:spacing w:before="75" w:after="0"/>
      </w:pPr>
      <w:r>
        <w:rPr/>
        <w:t xml:space="preserve">3.5.4 房地产行业融资需求分析121</w:t>
      </w:r>
    </w:p>
    <w:p>
      <w:pPr>
        <w:spacing w:before="75" w:after="0"/>
      </w:pPr>
      <w:r>
        <w:rPr/>
        <w:t xml:space="preserve">3.5.5 房地产市场融资成本分析122</w:t>
      </w:r>
    </w:p>
    <w:p>
      <w:pPr>
        <w:spacing w:before="75" w:after="0"/>
      </w:pPr>
      <w:r>
        <w:rPr/>
        <w:t xml:space="preserve">3.5.6 房地产金融化空间分析122</w:t>
      </w:r>
    </w:p>
    <w:p>
      <w:pPr>
        <w:spacing w:before="75" w:after="0"/>
      </w:pPr>
      <w:r>
        <w:rPr/>
        <w:t xml:space="preserve">3.5.7 房地产金融整体解决方案123</w:t>
      </w:r>
    </w:p>
    <w:p>
      <w:pPr>
        <w:spacing w:before="75" w:after="0"/>
      </w:pPr>
      <w:r>
        <w:rPr/>
        <w:t xml:space="preserve">3.5.8 房地产金融服务收入来源分析126</w:t>
      </w:r>
    </w:p>
    <w:p>
      <w:pPr>
        <w:spacing w:before="75" w:after="0"/>
      </w:pPr>
      <w:r>
        <w:rPr/>
        <w:t xml:space="preserve">3.5.9 房地产金融服务风险管理126</w:t>
      </w:r>
    </w:p>
    <w:p>
      <w:pPr>
        <w:spacing w:before="75" w:after="0"/>
      </w:pPr>
      <w:r>
        <w:rPr/>
        <w:t xml:space="preserve">3.6 物流金融服务业分析127</w:t>
      </w:r>
    </w:p>
    <w:p>
      <w:pPr>
        <w:spacing w:before="75" w:after="0"/>
      </w:pPr>
      <w:r>
        <w:rPr/>
        <w:t xml:space="preserve">3.6.1 物流行业发展状况及相关政策127</w:t>
      </w:r>
    </w:p>
    <w:p>
      <w:pPr>
        <w:spacing w:before="75" w:after="0"/>
      </w:pPr>
      <w:r>
        <w:rPr/>
        <w:t xml:space="preserve">3.6.2 物流产业融资渠道分析131</w:t>
      </w:r>
    </w:p>
    <w:p>
      <w:pPr>
        <w:spacing w:before="75" w:after="0"/>
      </w:pPr>
      <w:r>
        <w:rPr/>
        <w:t xml:space="preserve">3.6.3 物流金融服务的商业模式136</w:t>
      </w:r>
    </w:p>
    <w:p>
      <w:pPr>
        <w:spacing w:before="75" w:after="0"/>
      </w:pPr>
      <w:r>
        <w:rPr/>
        <w:t xml:space="preserve">3.6.4 物流产业融资需求分析139</w:t>
      </w:r>
    </w:p>
    <w:p>
      <w:pPr>
        <w:spacing w:before="75" w:after="0"/>
      </w:pPr>
      <w:r>
        <w:rPr/>
        <w:t xml:space="preserve">3.6.5 物流产业金融化空间分析139</w:t>
      </w:r>
    </w:p>
    <w:p>
      <w:pPr>
        <w:spacing w:before="75" w:after="0"/>
      </w:pPr>
      <w:r>
        <w:rPr/>
        <w:t xml:space="preserve">(1)物流产业价值链分析139</w:t>
      </w:r>
    </w:p>
    <w:p>
      <w:pPr>
        <w:spacing w:before="75" w:after="0"/>
      </w:pPr>
      <w:r>
        <w:rPr/>
        <w:t xml:space="preserve">(2)价值链上的金融服务空间139</w:t>
      </w:r>
    </w:p>
    <w:p>
      <w:pPr>
        <w:spacing w:before="75" w:after="0"/>
      </w:pPr>
      <w:r>
        <w:rPr/>
        <w:t xml:space="preserve">3.6.6 物流金融服务整体解决方案141</w:t>
      </w:r>
    </w:p>
    <w:p>
      <w:pPr>
        <w:spacing w:before="75" w:after="0"/>
      </w:pPr>
      <w:r>
        <w:rPr/>
        <w:t xml:space="preserve">(1)物流企业主导的物流金融运作141</w:t>
      </w:r>
    </w:p>
    <w:p>
      <w:pPr>
        <w:spacing w:before="75" w:after="0"/>
      </w:pPr>
      <w:r>
        <w:rPr/>
        <w:t xml:space="preserve">(2)金融机构主导143</w:t>
      </w:r>
    </w:p>
    <w:p>
      <w:pPr>
        <w:spacing w:before="75" w:after="0"/>
      </w:pPr>
      <w:r>
        <w:rPr/>
        <w:t xml:space="preserve">(3)物流与金融横向一体化144</w:t>
      </w:r>
    </w:p>
    <w:p>
      <w:pPr>
        <w:spacing w:before="75" w:after="0"/>
      </w:pPr>
      <w:r>
        <w:rPr/>
        <w:t xml:space="preserve">3.6.7 物流金融服务风险管理145</w:t>
      </w:r>
    </w:p>
    <w:p>
      <w:pPr>
        <w:spacing w:before="75" w:after="0"/>
      </w:pPr>
      <w:r>
        <w:rPr/>
        <w:t xml:space="preserve">3.7 交通金融服务业分析146</w:t>
      </w:r>
    </w:p>
    <w:p>
      <w:pPr>
        <w:spacing w:before="75" w:after="0"/>
      </w:pPr>
      <w:r>
        <w:rPr/>
        <w:t xml:space="preserve">3.7.1 交通行业发展状况及相关政策146</w:t>
      </w:r>
    </w:p>
    <w:p>
      <w:pPr>
        <w:spacing w:before="75" w:after="0"/>
      </w:pPr>
      <w:r>
        <w:rPr/>
        <w:t xml:space="preserve">3.7.2 交通产业融资渠道分析147</w:t>
      </w:r>
    </w:p>
    <w:p>
      <w:pPr>
        <w:spacing w:before="75" w:after="0"/>
      </w:pPr>
      <w:r>
        <w:rPr/>
        <w:t xml:space="preserve">3.7.3 交通金融服务的商业模式154</w:t>
      </w:r>
    </w:p>
    <w:p>
      <w:pPr>
        <w:spacing w:before="75" w:after="0"/>
      </w:pPr>
      <w:r>
        <w:rPr/>
        <w:t xml:space="preserve">3.7.4 交通行业融资需求分析154</w:t>
      </w:r>
    </w:p>
    <w:p>
      <w:pPr>
        <w:spacing w:before="75" w:after="0"/>
      </w:pPr>
      <w:r>
        <w:rPr/>
        <w:t xml:space="preserve">3.7.5 交通产业金融化空间分析155</w:t>
      </w:r>
    </w:p>
    <w:p>
      <w:pPr>
        <w:spacing w:before="75" w:after="0"/>
      </w:pPr>
      <w:r>
        <w:rPr/>
        <w:t xml:space="preserve">(1)交通产业价值链分析155</w:t>
      </w:r>
    </w:p>
    <w:p>
      <w:pPr>
        <w:spacing w:before="75" w:after="0"/>
      </w:pPr>
      <w:r>
        <w:rPr/>
        <w:t xml:space="preserve">(2)价值链上的金融服务空间155</w:t>
      </w:r>
    </w:p>
    <w:p>
      <w:pPr>
        <w:spacing w:before="75" w:after="0"/>
      </w:pPr>
      <w:r>
        <w:rPr/>
        <w:t xml:space="preserve">3.7.6 交通金融整体解决方案155</w:t>
      </w:r>
    </w:p>
    <w:p>
      <w:pPr>
        <w:spacing w:before="75" w:after="0"/>
      </w:pPr>
      <w:r>
        <w:rPr/>
        <w:t xml:space="preserve">(1)交通金融整体解决方案155</w:t>
      </w:r>
    </w:p>
    <w:p>
      <w:pPr>
        <w:spacing w:before="75" w:after="0"/>
      </w:pPr>
      <w:r>
        <w:rPr/>
        <w:t xml:space="preserve">(2)地铁金融整体解决方案157</w:t>
      </w:r>
    </w:p>
    <w:p>
      <w:pPr>
        <w:spacing w:before="75" w:after="0"/>
      </w:pPr>
      <w:r>
        <w:rPr/>
        <w:t xml:space="preserve">(3)航空金融整体解决方案161</w:t>
      </w:r>
    </w:p>
    <w:p>
      <w:pPr>
        <w:spacing w:before="75" w:after="0"/>
      </w:pPr>
      <w:r>
        <w:rPr/>
        <w:t xml:space="preserve">3.7.7 交通金融服务风险管理164</w:t>
      </w:r>
    </w:p>
    <w:p>
      <w:pPr>
        <w:spacing w:before="75" w:after="0"/>
      </w:pPr>
      <w:r>
        <w:rPr/>
        <w:t xml:space="preserve">3.8 汽车金融服务业分析165</w:t>
      </w:r>
    </w:p>
    <w:p>
      <w:pPr>
        <w:spacing w:before="75" w:after="0"/>
      </w:pPr>
      <w:r>
        <w:rPr/>
        <w:t xml:space="preserve">3.8.1 汽车行业发展状况及相关政策165</w:t>
      </w:r>
    </w:p>
    <w:p>
      <w:pPr>
        <w:spacing w:before="75" w:after="0"/>
      </w:pPr>
      <w:r>
        <w:rPr/>
        <w:t xml:space="preserve">3.8.2 汽车产业融资渠道分析169</w:t>
      </w:r>
    </w:p>
    <w:p>
      <w:pPr>
        <w:spacing w:before="75" w:after="0"/>
      </w:pPr>
      <w:r>
        <w:rPr/>
        <w:t xml:space="preserve">3.8.3 汽车金融服务的商业模式173</w:t>
      </w:r>
    </w:p>
    <w:p>
      <w:pPr>
        <w:spacing w:before="75" w:after="0"/>
      </w:pPr>
      <w:r>
        <w:rPr/>
        <w:t xml:space="preserve">3.8.4 汽车行业融资需求分析174</w:t>
      </w:r>
    </w:p>
    <w:p>
      <w:pPr>
        <w:spacing w:before="75" w:after="0"/>
      </w:pPr>
      <w:r>
        <w:rPr/>
        <w:t xml:space="preserve">3.8.5 汽车产业金融化空间分析174</w:t>
      </w:r>
    </w:p>
    <w:p>
      <w:pPr>
        <w:spacing w:before="75" w:after="0"/>
      </w:pPr>
      <w:r>
        <w:rPr/>
        <w:t xml:space="preserve">(1)汽车产业价值链分析174</w:t>
      </w:r>
    </w:p>
    <w:p>
      <w:pPr>
        <w:spacing w:before="75" w:after="0"/>
      </w:pPr>
      <w:r>
        <w:rPr/>
        <w:t xml:space="preserve">(2)价值链上的金融服务空间176</w:t>
      </w:r>
    </w:p>
    <w:p>
      <w:pPr>
        <w:spacing w:before="75" w:after="0"/>
      </w:pPr>
      <w:r>
        <w:rPr/>
        <w:t xml:space="preserve">3.8.6 汽车金融整体解决方案178</w:t>
      </w:r>
    </w:p>
    <w:p>
      <w:pPr>
        <w:spacing w:before="75" w:after="0"/>
      </w:pPr>
      <w:r>
        <w:rPr/>
        <w:t xml:space="preserve">(1)汽车制造商整体解决方案179</w:t>
      </w:r>
    </w:p>
    <w:p>
      <w:pPr>
        <w:spacing w:before="75" w:after="0"/>
      </w:pPr>
      <w:r>
        <w:rPr/>
        <w:t xml:space="preserve">(2)汽车经销商整体解决方案181</w:t>
      </w:r>
    </w:p>
    <w:p>
      <w:pPr>
        <w:spacing w:before="75" w:after="0"/>
      </w:pPr>
      <w:r>
        <w:rPr/>
        <w:t xml:space="preserve">(3)汽车保险公司整体解决方案183</w:t>
      </w:r>
    </w:p>
    <w:p>
      <w:pPr>
        <w:spacing w:before="75" w:after="0"/>
      </w:pPr>
      <w:r>
        <w:rPr/>
        <w:t xml:space="preserve">(4)汽车金融机构整体解决方案185</w:t>
      </w:r>
    </w:p>
    <w:p>
      <w:pPr>
        <w:spacing w:before="75" w:after="0"/>
      </w:pPr>
      <w:r>
        <w:rPr/>
        <w:t xml:space="preserve">3.8.7 汽车金融服务行业SWOT分析188</w:t>
      </w:r>
    </w:p>
    <w:p>
      <w:pPr>
        <w:spacing w:before="75" w:after="0"/>
      </w:pPr>
      <w:r>
        <w:rPr/>
        <w:t xml:space="preserve">3.8.8 汽车金融服务风险管理189</w:t>
      </w:r>
    </w:p>
    <w:p>
      <w:pPr>
        <w:spacing w:before="75" w:after="0"/>
      </w:pPr>
      <w:r>
        <w:rPr/>
        <w:t xml:space="preserve">3.9 钢铁金融服务业分析192</w:t>
      </w:r>
    </w:p>
    <w:p>
      <w:pPr>
        <w:spacing w:before="75" w:after="0"/>
      </w:pPr>
      <w:r>
        <w:rPr/>
        <w:t xml:space="preserve">3.9.1 钢铁行业发展状况及相关政策192</w:t>
      </w:r>
    </w:p>
    <w:p>
      <w:pPr>
        <w:spacing w:before="75" w:after="0"/>
      </w:pPr>
      <w:r>
        <w:rPr/>
        <w:t xml:space="preserve">3.9.2 钢铁产业融资渠道分析193</w:t>
      </w:r>
    </w:p>
    <w:p>
      <w:pPr>
        <w:spacing w:before="75" w:after="0"/>
      </w:pPr>
      <w:r>
        <w:rPr/>
        <w:t xml:space="preserve">3.9.3 钢铁金融服务的商业模式199</w:t>
      </w:r>
    </w:p>
    <w:p>
      <w:pPr>
        <w:spacing w:before="75" w:after="0"/>
      </w:pPr>
      <w:r>
        <w:rPr/>
        <w:t xml:space="preserve">3.9.4 钢铁行业融资需求分析199</w:t>
      </w:r>
    </w:p>
    <w:p>
      <w:pPr>
        <w:spacing w:before="75" w:after="0"/>
      </w:pPr>
      <w:r>
        <w:rPr/>
        <w:t xml:space="preserve">3.9.5 钢铁产业金融化空间分析200</w:t>
      </w:r>
    </w:p>
    <w:p>
      <w:pPr>
        <w:spacing w:before="75" w:after="0"/>
      </w:pPr>
      <w:r>
        <w:rPr/>
        <w:t xml:space="preserve">(1)钢铁产业价值链分析200</w:t>
      </w:r>
    </w:p>
    <w:p>
      <w:pPr>
        <w:spacing w:before="75" w:after="0"/>
      </w:pPr>
      <w:r>
        <w:rPr/>
        <w:t xml:space="preserve">(2)价值链上的金融服务空间201</w:t>
      </w:r>
    </w:p>
    <w:p>
      <w:pPr>
        <w:spacing w:before="75" w:after="0"/>
      </w:pPr>
      <w:r>
        <w:rPr/>
        <w:t xml:space="preserve">3.9.6 钢铁金融整体解决方案201</w:t>
      </w:r>
    </w:p>
    <w:p>
      <w:pPr>
        <w:spacing w:before="75" w:after="0"/>
      </w:pPr>
      <w:r>
        <w:rPr/>
        <w:t xml:space="preserve">(1)基于供应链的钢铁金融服务202</w:t>
      </w:r>
    </w:p>
    <w:p>
      <w:pPr>
        <w:spacing w:before="75" w:after="0"/>
      </w:pPr>
      <w:r>
        <w:rPr/>
        <w:t xml:space="preserve">(2)钢铁金融产融一体化203</w:t>
      </w:r>
    </w:p>
    <w:p>
      <w:pPr>
        <w:spacing w:before="75" w:after="0"/>
      </w:pPr>
      <w:r>
        <w:rPr/>
        <w:t xml:space="preserve">3.9.7 钢铁金融服务风险管理205</w:t>
      </w:r>
    </w:p>
    <w:p>
      <w:pPr>
        <w:spacing w:before="75" w:after="0"/>
      </w:pPr>
      <w:r>
        <w:rPr/>
        <w:t xml:space="preserve">3.10 科技金融服务业分析206</w:t>
      </w:r>
    </w:p>
    <w:p>
      <w:pPr>
        <w:spacing w:before="75" w:after="0"/>
      </w:pPr>
      <w:r>
        <w:rPr/>
        <w:t xml:space="preserve">3.10.1 科技产业发展状况及相关政策206</w:t>
      </w:r>
    </w:p>
    <w:p>
      <w:pPr>
        <w:spacing w:before="75" w:after="0"/>
      </w:pPr>
      <w:r>
        <w:rPr/>
        <w:t xml:space="preserve">3.10.2 科技产业融资渠道分析208</w:t>
      </w:r>
    </w:p>
    <w:p>
      <w:pPr>
        <w:spacing w:before="75" w:after="0"/>
      </w:pPr>
      <w:r>
        <w:rPr/>
        <w:t xml:space="preserve">3.10.3 科技金融服务的商业模式215</w:t>
      </w:r>
    </w:p>
    <w:p>
      <w:pPr>
        <w:spacing w:before="75" w:after="0"/>
      </w:pPr>
      <w:r>
        <w:rPr/>
        <w:t xml:space="preserve">3.10.4 科技产业融资需求分析217</w:t>
      </w:r>
    </w:p>
    <w:p>
      <w:pPr>
        <w:spacing w:before="75" w:after="0"/>
      </w:pPr>
      <w:r>
        <w:rPr/>
        <w:t xml:space="preserve">3.10.5 科技产业金融化空间分析217</w:t>
      </w:r>
    </w:p>
    <w:p>
      <w:pPr>
        <w:spacing w:before="75" w:after="0"/>
      </w:pPr>
      <w:r>
        <w:rPr/>
        <w:t xml:space="preserve">3.10.6 科技金融整体解决方案218</w:t>
      </w:r>
    </w:p>
    <w:p>
      <w:pPr>
        <w:spacing w:before="75" w:after="0"/>
      </w:pPr>
      <w:r>
        <w:rPr/>
        <w:t xml:space="preserve">(1)全生命周期的科技金融解决方案218</w:t>
      </w:r>
    </w:p>
    <w:p>
      <w:pPr>
        <w:spacing w:before="75" w:after="0"/>
      </w:pPr>
      <w:r>
        <w:rPr/>
        <w:t xml:space="preserve">(2)中关村科技企业投融资体系220</w:t>
      </w:r>
    </w:p>
    <w:p>
      <w:pPr>
        <w:spacing w:before="75" w:after="0"/>
      </w:pPr>
      <w:r>
        <w:rPr/>
        <w:t xml:space="preserve">3.10.7 科技金融服务风险管理221</w:t>
      </w:r>
    </w:p>
    <w:p>
      <w:pPr>
        <w:spacing w:before="75" w:after="0"/>
      </w:pPr>
      <w:r>
        <w:rPr>
          <w:b w:val="1"/>
          <w:bCs w:val="1"/>
        </w:rPr>
        <w:t xml:space="preserve">第四章 中国产业金融服务主体发展分析223</w:t>
      </w:r>
    </w:p>
    <w:p>
      <w:pPr>
        <w:spacing w:before="75" w:after="0"/>
      </w:pPr>
      <w:r>
        <w:rPr/>
        <w:t xml:space="preserve">4.1 银行业相关业务发展分析223</w:t>
      </w:r>
    </w:p>
    <w:p>
      <w:pPr>
        <w:spacing w:before="75" w:after="0"/>
      </w:pPr>
      <w:r>
        <w:rPr/>
        <w:t xml:space="preserve">4.1.1 商业银行业发展分析223</w:t>
      </w:r>
    </w:p>
    <w:p>
      <w:pPr>
        <w:spacing w:before="75" w:after="0"/>
      </w:pPr>
      <w:r>
        <w:rPr/>
        <w:t xml:space="preserve">4.1.2 银行业贷款业务分析227</w:t>
      </w:r>
    </w:p>
    <w:p>
      <w:pPr>
        <w:spacing w:before="75" w:after="0"/>
      </w:pPr>
      <w:r>
        <w:rPr/>
        <w:t xml:space="preserve">4.1.3 银行业贷款投向分析228</w:t>
      </w:r>
    </w:p>
    <w:p>
      <w:pPr>
        <w:spacing w:before="75" w:after="0"/>
      </w:pPr>
      <w:r>
        <w:rPr/>
        <w:t xml:space="preserve">4.1.4 传统银企融资模式分析229</w:t>
      </w:r>
    </w:p>
    <w:p>
      <w:pPr>
        <w:spacing w:before="75" w:after="0"/>
      </w:pPr>
      <w:r>
        <w:rPr/>
        <w:t xml:space="preserve">(1)保持距离型融资229</w:t>
      </w:r>
    </w:p>
    <w:p>
      <w:pPr>
        <w:spacing w:before="75" w:after="0"/>
      </w:pPr>
      <w:r>
        <w:rPr/>
        <w:t xml:space="preserve">(2)关系型融资230</w:t>
      </w:r>
    </w:p>
    <w:p>
      <w:pPr>
        <w:spacing w:before="75" w:after="0"/>
      </w:pPr>
      <w:r>
        <w:rPr/>
        <w:t xml:space="preserve">4.1.5 银行供应链金融业务分析231</w:t>
      </w:r>
    </w:p>
    <w:p>
      <w:pPr>
        <w:spacing w:before="75" w:after="0"/>
      </w:pPr>
      <w:r>
        <w:rPr/>
        <w:t xml:space="preserve">4.1.6 相关产业金融服务案例分析234</w:t>
      </w:r>
    </w:p>
    <w:p>
      <w:pPr>
        <w:spacing w:before="75" w:after="0"/>
      </w:pPr>
      <w:r>
        <w:rPr/>
        <w:t xml:space="preserve">4.2 保险业相关业务发展分析236</w:t>
      </w:r>
    </w:p>
    <w:p>
      <w:pPr>
        <w:spacing w:before="75" w:after="0"/>
      </w:pPr>
      <w:r>
        <w:rPr/>
        <w:t xml:space="preserve">4.2.1 保险业发展概况236</w:t>
      </w:r>
    </w:p>
    <w:p>
      <w:pPr>
        <w:spacing w:before="75" w:after="0"/>
      </w:pPr>
      <w:r>
        <w:rPr/>
        <w:t xml:space="preserve">4.2.2 保险行业资金运作分析237</w:t>
      </w:r>
    </w:p>
    <w:p>
      <w:pPr>
        <w:spacing w:before="75" w:after="0"/>
      </w:pPr>
      <w:r>
        <w:rPr/>
        <w:t xml:space="preserve">4.2.3 产业保险服务发展现状237</w:t>
      </w:r>
    </w:p>
    <w:p>
      <w:pPr>
        <w:spacing w:before="75" w:after="0"/>
      </w:pPr>
      <w:r>
        <w:rPr/>
        <w:t xml:space="preserve">4.2.4 相关产业金融服务案例分析240</w:t>
      </w:r>
    </w:p>
    <w:p>
      <w:pPr>
        <w:spacing w:before="75" w:after="0"/>
      </w:pPr>
      <w:r>
        <w:rPr/>
        <w:t xml:space="preserve">4.3 金融租赁公司相关业务发展分析240</w:t>
      </w:r>
    </w:p>
    <w:p>
      <w:pPr>
        <w:spacing w:before="75" w:after="0"/>
      </w:pPr>
      <w:r>
        <w:rPr/>
        <w:t xml:space="preserve">4.3.1 金融租赁公司发展分析240</w:t>
      </w:r>
    </w:p>
    <w:p>
      <w:pPr>
        <w:spacing w:before="75" w:after="0"/>
      </w:pPr>
      <w:r>
        <w:rPr/>
        <w:t xml:space="preserve">4.3.2 在产业金融服务中的相关业务241</w:t>
      </w:r>
    </w:p>
    <w:p>
      <w:pPr>
        <w:spacing w:before="75" w:after="0"/>
      </w:pPr>
      <w:r>
        <w:rPr/>
        <w:t xml:space="preserve">4.3.3 融资租赁服务发展现状241</w:t>
      </w:r>
    </w:p>
    <w:p>
      <w:pPr>
        <w:spacing w:before="75" w:after="0"/>
      </w:pPr>
      <w:r>
        <w:rPr/>
        <w:t xml:space="preserve">4.3.4 相关产业金融服务案例分析243</w:t>
      </w:r>
    </w:p>
    <w:p>
      <w:pPr>
        <w:spacing w:before="75" w:after="0"/>
      </w:pPr>
      <w:r>
        <w:rPr/>
        <w:t xml:space="preserve">4.4 小额贷款公司相关业务分析244</w:t>
      </w:r>
    </w:p>
    <w:p>
      <w:pPr>
        <w:spacing w:before="75" w:after="0"/>
      </w:pPr>
      <w:r>
        <w:rPr/>
        <w:t xml:space="preserve">4.4.1 小额贷款公司的发展规模244</w:t>
      </w:r>
    </w:p>
    <w:p>
      <w:pPr>
        <w:spacing w:before="75" w:after="0"/>
      </w:pPr>
      <w:r>
        <w:rPr/>
        <w:t xml:space="preserve">4.4.2 小额贷款公司的地区分布246</w:t>
      </w:r>
    </w:p>
    <w:p>
      <w:pPr>
        <w:spacing w:before="75" w:after="0"/>
      </w:pPr>
      <w:r>
        <w:rPr/>
        <w:t xml:space="preserve">4.4.3 小额贷款公司的业务分析248</w:t>
      </w:r>
    </w:p>
    <w:p>
      <w:pPr>
        <w:spacing w:before="75" w:after="0"/>
      </w:pPr>
      <w:r>
        <w:rPr/>
        <w:t xml:space="preserve">(1)小额贷款公司的业务情况248</w:t>
      </w:r>
    </w:p>
    <w:p>
      <w:pPr>
        <w:spacing w:before="75" w:after="0"/>
      </w:pPr>
      <w:r>
        <w:rPr/>
        <w:t xml:space="preserve">(2)小额贷款公司的贷款规模248</w:t>
      </w:r>
    </w:p>
    <w:p>
      <w:pPr>
        <w:spacing w:before="75" w:after="0"/>
      </w:pPr>
      <w:r>
        <w:rPr/>
        <w:t xml:space="preserve">4.4.4 小额贷款公司盈利能力分析248</w:t>
      </w:r>
    </w:p>
    <w:p>
      <w:pPr>
        <w:spacing w:before="75" w:after="0"/>
      </w:pPr>
      <w:r>
        <w:rPr/>
        <w:t xml:space="preserve">(1)小额贷款公司的费用情况249</w:t>
      </w:r>
    </w:p>
    <w:p>
      <w:pPr>
        <w:spacing w:before="75" w:after="0"/>
      </w:pPr>
      <w:r>
        <w:rPr/>
        <w:t xml:space="preserve">(2)小额贷款公司的盈利情况249</w:t>
      </w:r>
    </w:p>
    <w:p>
      <w:pPr>
        <w:spacing w:before="75" w:after="0"/>
      </w:pPr>
      <w:r>
        <w:rPr/>
        <w:t xml:space="preserve">4.4.5 相关产业金融服务案例分析249</w:t>
      </w:r>
    </w:p>
    <w:p>
      <w:pPr>
        <w:spacing w:before="75" w:after="0"/>
      </w:pPr>
      <w:r>
        <w:rPr/>
        <w:t xml:space="preserve">4.5 财务公司相关业务发展分析250</w:t>
      </w:r>
    </w:p>
    <w:p>
      <w:pPr>
        <w:spacing w:before="75" w:after="0"/>
      </w:pPr>
      <w:r>
        <w:rPr/>
        <w:t xml:space="preserve">4.5.1 财务公司发展现状分析250</w:t>
      </w:r>
    </w:p>
    <w:p>
      <w:pPr>
        <w:spacing w:before="75" w:after="0"/>
      </w:pPr>
      <w:r>
        <w:rPr/>
        <w:t xml:space="preserve">4.5.2 财务公司主要业务分析252</w:t>
      </w:r>
    </w:p>
    <w:p>
      <w:pPr>
        <w:spacing w:before="75" w:after="0"/>
      </w:pPr>
      <w:r>
        <w:rPr/>
        <w:t xml:space="preserve">4.5.3 财务公司的功能定位253</w:t>
      </w:r>
    </w:p>
    <w:p>
      <w:pPr>
        <w:spacing w:before="75" w:after="0"/>
      </w:pPr>
      <w:r>
        <w:rPr/>
        <w:t xml:space="preserve">4.5.4 财务公司经营情况分析255</w:t>
      </w:r>
    </w:p>
    <w:p>
      <w:pPr>
        <w:spacing w:before="75" w:after="0"/>
      </w:pPr>
      <w:r>
        <w:rPr/>
        <w:t xml:space="preserve">4.5.5 财务公司与商业银行对比分析257</w:t>
      </w:r>
    </w:p>
    <w:p>
      <w:pPr>
        <w:spacing w:before="75" w:after="0"/>
      </w:pPr>
      <w:r>
        <w:rPr/>
        <w:t xml:space="preserve">4.5.6 相关产业金融服务案例分析258</w:t>
      </w:r>
    </w:p>
    <w:p>
      <w:pPr>
        <w:spacing w:before="75" w:after="0"/>
      </w:pPr>
      <w:r>
        <w:rPr>
          <w:b w:val="1"/>
          <w:bCs w:val="1"/>
        </w:rPr>
        <w:t xml:space="preserve">第五章 中国产业金融服务行业领先企业分析259</w:t>
      </w:r>
    </w:p>
    <w:p>
      <w:pPr>
        <w:spacing w:before="75" w:after="0"/>
      </w:pPr>
      <w:r>
        <w:rPr/>
        <w:t xml:space="preserve">5.1 主要商业银行经营情况分析259</w:t>
      </w:r>
    </w:p>
    <w:p>
      <w:pPr>
        <w:spacing w:before="75" w:after="0"/>
      </w:pPr>
      <w:r>
        <w:rPr/>
        <w:t xml:space="preserve">5.1.1 中国工商银行经营情况分析259</w:t>
      </w:r>
    </w:p>
    <w:p>
      <w:pPr>
        <w:spacing w:before="75" w:after="0"/>
      </w:pPr>
      <w:r>
        <w:rPr/>
        <w:t xml:space="preserve">(1)企业发展简况分析259</w:t>
      </w:r>
    </w:p>
    <w:p>
      <w:pPr>
        <w:spacing w:before="75" w:after="0"/>
      </w:pPr>
      <w:r>
        <w:rPr/>
        <w:t xml:space="preserve">(2)企业贷款业务分析261</w:t>
      </w:r>
    </w:p>
    <w:p>
      <w:pPr>
        <w:spacing w:before="75" w:after="0"/>
      </w:pPr>
      <w:r>
        <w:rPr/>
        <w:t xml:space="preserve">(3)企业风险管理分析262</w:t>
      </w:r>
    </w:p>
    <w:p>
      <w:pPr>
        <w:spacing w:before="75" w:after="0"/>
      </w:pPr>
      <w:r>
        <w:rPr/>
        <w:t xml:space="preserve">(4)企业贷款产品更新动向265</w:t>
      </w:r>
    </w:p>
    <w:p>
      <w:pPr>
        <w:spacing w:before="75" w:after="0"/>
      </w:pPr>
      <w:r>
        <w:rPr/>
        <w:t xml:space="preserve">(5)企业经营优劣势分析265</w:t>
      </w:r>
    </w:p>
    <w:p>
      <w:pPr>
        <w:spacing w:before="75" w:after="0"/>
      </w:pPr>
      <w:r>
        <w:rPr/>
        <w:t xml:space="preserve">企业最新产业金融业务动向265</w:t>
      </w:r>
    </w:p>
    <w:p>
      <w:pPr>
        <w:spacing w:before="75" w:after="0"/>
      </w:pPr>
      <w:r>
        <w:rPr/>
        <w:t xml:space="preserve">5.1.2 中国建设银行经营情况分析266</w:t>
      </w:r>
    </w:p>
    <w:p>
      <w:pPr>
        <w:spacing w:before="75" w:after="0"/>
      </w:pPr>
      <w:r>
        <w:rPr/>
        <w:t xml:space="preserve">(1)企业发展简况分析266</w:t>
      </w:r>
    </w:p>
    <w:p>
      <w:pPr>
        <w:spacing w:before="75" w:after="0"/>
      </w:pPr>
      <w:r>
        <w:rPr/>
        <w:t xml:space="preserve">(2)企业贷款业务分析267</w:t>
      </w:r>
    </w:p>
    <w:p>
      <w:pPr>
        <w:spacing w:before="75" w:after="0"/>
      </w:pPr>
      <w:r>
        <w:rPr/>
        <w:t xml:space="preserve">(3)企业风险管理分析267</w:t>
      </w:r>
    </w:p>
    <w:p>
      <w:pPr>
        <w:spacing w:before="75" w:after="0"/>
      </w:pPr>
      <w:r>
        <w:rPr/>
        <w:t xml:space="preserve">(4)企业贷款产品更新动向269</w:t>
      </w:r>
    </w:p>
    <w:p>
      <w:pPr>
        <w:spacing w:before="75" w:after="0"/>
      </w:pPr>
      <w:r>
        <w:rPr/>
        <w:t xml:space="preserve">(5)企业经营优劣势分析269</w:t>
      </w:r>
    </w:p>
    <w:p>
      <w:pPr>
        <w:spacing w:before="75" w:after="0"/>
      </w:pPr>
      <w:r>
        <w:rPr/>
        <w:t xml:space="preserve">企业最新产业金融业务动向269</w:t>
      </w:r>
    </w:p>
    <w:p>
      <w:pPr>
        <w:spacing w:before="75" w:after="0"/>
      </w:pPr>
      <w:r>
        <w:rPr/>
        <w:t xml:space="preserve">5.1.3 中国农业银行经营情况分析270</w:t>
      </w:r>
    </w:p>
    <w:p>
      <w:pPr>
        <w:spacing w:before="75" w:after="0"/>
      </w:pPr>
      <w:r>
        <w:rPr/>
        <w:t xml:space="preserve">(1)企业发展简况分析270</w:t>
      </w:r>
    </w:p>
    <w:p>
      <w:pPr>
        <w:spacing w:before="75" w:after="0"/>
      </w:pPr>
      <w:r>
        <w:rPr/>
        <w:t xml:space="preserve">(2)企业贷款业务分析271</w:t>
      </w:r>
    </w:p>
    <w:p>
      <w:pPr>
        <w:spacing w:before="75" w:after="0"/>
      </w:pPr>
      <w:r>
        <w:rPr/>
        <w:t xml:space="preserve">(3)企业风险管理分析272</w:t>
      </w:r>
    </w:p>
    <w:p>
      <w:pPr>
        <w:spacing w:before="75" w:after="0"/>
      </w:pPr>
      <w:r>
        <w:rPr/>
        <w:t xml:space="preserve">(4)企业贷款产品更新动向274</w:t>
      </w:r>
    </w:p>
    <w:p>
      <w:pPr>
        <w:spacing w:before="75" w:after="0"/>
      </w:pPr>
      <w:r>
        <w:rPr/>
        <w:t xml:space="preserve">(5)企业经营优劣势分析274</w:t>
      </w:r>
    </w:p>
    <w:p>
      <w:pPr>
        <w:spacing w:before="75" w:after="0"/>
      </w:pPr>
      <w:r>
        <w:rPr/>
        <w:t xml:space="preserve">企业最新产业金融业务动向274</w:t>
      </w:r>
    </w:p>
    <w:p>
      <w:pPr>
        <w:spacing w:before="75" w:after="0"/>
      </w:pPr>
      <w:r>
        <w:rPr/>
        <w:t xml:space="preserve">5.1.4 中国银行经营情况分析275</w:t>
      </w:r>
    </w:p>
    <w:p>
      <w:pPr>
        <w:spacing w:before="75" w:after="0"/>
      </w:pPr>
      <w:r>
        <w:rPr/>
        <w:t xml:space="preserve">(1)企业发展简况分析275</w:t>
      </w:r>
    </w:p>
    <w:p>
      <w:pPr>
        <w:spacing w:before="75" w:after="0"/>
      </w:pPr>
      <w:r>
        <w:rPr/>
        <w:t xml:space="preserve">(2)企业贷款业务分析276</w:t>
      </w:r>
    </w:p>
    <w:p>
      <w:pPr>
        <w:spacing w:before="75" w:after="0"/>
      </w:pPr>
      <w:r>
        <w:rPr/>
        <w:t xml:space="preserve">(3)企业风险管理分析276</w:t>
      </w:r>
    </w:p>
    <w:p>
      <w:pPr>
        <w:spacing w:before="75" w:after="0"/>
      </w:pPr>
      <w:r>
        <w:rPr/>
        <w:t xml:space="preserve">(4)企业贷款产品更新动向278</w:t>
      </w:r>
    </w:p>
    <w:p>
      <w:pPr>
        <w:spacing w:before="75" w:after="0"/>
      </w:pPr>
      <w:r>
        <w:rPr/>
        <w:t xml:space="preserve">(5)企业经营优劣势分析278</w:t>
      </w:r>
    </w:p>
    <w:p>
      <w:pPr>
        <w:spacing w:before="75" w:after="0"/>
      </w:pPr>
      <w:r>
        <w:rPr/>
        <w:t xml:space="preserve">企业最新产业金融业务动向279</w:t>
      </w:r>
    </w:p>
    <w:p>
      <w:pPr>
        <w:spacing w:before="75" w:after="0"/>
      </w:pPr>
      <w:r>
        <w:rPr/>
        <w:t xml:space="preserve">5.1.5 交通银行经营情况分析279</w:t>
      </w:r>
    </w:p>
    <w:p>
      <w:pPr>
        <w:spacing w:before="75" w:after="0"/>
      </w:pPr>
      <w:r>
        <w:rPr/>
        <w:t xml:space="preserve">(1)企业发展简况分析279</w:t>
      </w:r>
    </w:p>
    <w:p>
      <w:pPr>
        <w:spacing w:before="75" w:after="0"/>
      </w:pPr>
      <w:r>
        <w:rPr/>
        <w:t xml:space="preserve">(2)企业贷款业务分析280</w:t>
      </w:r>
    </w:p>
    <w:p>
      <w:pPr>
        <w:spacing w:before="75" w:after="0"/>
      </w:pPr>
      <w:r>
        <w:rPr/>
        <w:t xml:space="preserve">(3)企业风险管理分析281</w:t>
      </w:r>
    </w:p>
    <w:p>
      <w:pPr>
        <w:spacing w:before="75" w:after="0"/>
      </w:pPr>
      <w:r>
        <w:rPr/>
        <w:t xml:space="preserve">(4)企业贷款产品更新动向282</w:t>
      </w:r>
    </w:p>
    <w:p>
      <w:pPr>
        <w:spacing w:before="75" w:after="0"/>
      </w:pPr>
      <w:r>
        <w:rPr/>
        <w:t xml:space="preserve">(5)企业经营优劣势分析282</w:t>
      </w:r>
    </w:p>
    <w:p>
      <w:pPr>
        <w:spacing w:before="75" w:after="0"/>
      </w:pPr>
      <w:r>
        <w:rPr/>
        <w:t xml:space="preserve">企业最新产业金融业务动向283</w:t>
      </w:r>
    </w:p>
    <w:p>
      <w:pPr>
        <w:spacing w:before="75" w:after="0"/>
      </w:pPr>
      <w:r>
        <w:rPr/>
        <w:t xml:space="preserve">5.2 主要财产保险公司经营情况分析310</w:t>
      </w:r>
    </w:p>
    <w:p>
      <w:pPr>
        <w:spacing w:before="75" w:after="0"/>
      </w:pPr>
      <w:r>
        <w:rPr/>
        <w:t xml:space="preserve">5.2.1 中国人民财产保险股份有限公司经营情况分析310</w:t>
      </w:r>
    </w:p>
    <w:p>
      <w:pPr>
        <w:spacing w:before="75" w:after="0"/>
      </w:pPr>
      <w:r>
        <w:rPr/>
        <w:t xml:space="preserve">(1)企业发展简况分析310</w:t>
      </w:r>
    </w:p>
    <w:p>
      <w:pPr>
        <w:spacing w:before="75" w:after="0"/>
      </w:pPr>
      <w:r>
        <w:rPr/>
        <w:t xml:space="preserve">(2)企业经营情况分析311</w:t>
      </w:r>
    </w:p>
    <w:p>
      <w:pPr>
        <w:spacing w:before="75" w:after="0"/>
      </w:pPr>
      <w:r>
        <w:rPr/>
        <w:t xml:space="preserve">1)主要财务指标分析311</w:t>
      </w:r>
    </w:p>
    <w:p>
      <w:pPr>
        <w:spacing w:before="75" w:after="0"/>
      </w:pPr>
      <w:r>
        <w:rPr/>
        <w:t xml:space="preserve">2)企业偿债能力分析312</w:t>
      </w:r>
    </w:p>
    <w:p>
      <w:pPr>
        <w:spacing w:before="75" w:after="0"/>
      </w:pPr>
      <w:r>
        <w:rPr/>
        <w:t xml:space="preserve">3)企业盈利能力分析312</w:t>
      </w:r>
    </w:p>
    <w:p>
      <w:pPr>
        <w:spacing w:before="75" w:after="0"/>
      </w:pPr>
      <w:r>
        <w:rPr/>
        <w:t xml:space="preserve">4)企业发展能力分析312</w:t>
      </w:r>
    </w:p>
    <w:p>
      <w:pPr>
        <w:spacing w:before="75" w:after="0"/>
      </w:pPr>
      <w:r>
        <w:rPr/>
        <w:t xml:space="preserve">(3)企业相关业务分析313</w:t>
      </w:r>
    </w:p>
    <w:p>
      <w:pPr>
        <w:spacing w:before="75" w:after="0"/>
      </w:pPr>
      <w:r>
        <w:rPr/>
        <w:t xml:space="preserve">(4)企业组织架构分析313</w:t>
      </w:r>
    </w:p>
    <w:p>
      <w:pPr>
        <w:spacing w:before="75" w:after="0"/>
      </w:pPr>
      <w:r>
        <w:rPr/>
        <w:t xml:space="preserve">(5)企业经营优劣势分析314</w:t>
      </w:r>
    </w:p>
    <w:p>
      <w:pPr>
        <w:spacing w:before="75" w:after="0"/>
      </w:pPr>
      <w:r>
        <w:rPr/>
        <w:t xml:space="preserve">企业最新发展动向分析315</w:t>
      </w:r>
    </w:p>
    <w:p>
      <w:pPr>
        <w:spacing w:before="75" w:after="0"/>
      </w:pPr>
      <w:r>
        <w:rPr/>
        <w:t xml:space="preserve">5.2.2 中国平安财产保险股份有限公司经营情况分析316</w:t>
      </w:r>
    </w:p>
    <w:p>
      <w:pPr>
        <w:spacing w:before="75" w:after="0"/>
      </w:pPr>
      <w:r>
        <w:rPr/>
        <w:t xml:space="preserve">(1)企业发展简况分析316</w:t>
      </w:r>
    </w:p>
    <w:p>
      <w:pPr>
        <w:spacing w:before="75" w:after="0"/>
      </w:pPr>
      <w:r>
        <w:rPr/>
        <w:t xml:space="preserve">(2)企业经营情况分析317</w:t>
      </w:r>
    </w:p>
    <w:p>
      <w:pPr>
        <w:spacing w:before="75" w:after="0"/>
      </w:pPr>
      <w:r>
        <w:rPr/>
        <w:t xml:space="preserve">(3)企业相关业务分析318</w:t>
      </w:r>
    </w:p>
    <w:p>
      <w:pPr>
        <w:spacing w:before="75" w:after="0"/>
      </w:pPr>
      <w:r>
        <w:rPr/>
        <w:t xml:space="preserve">(4)企业组织架构分析318</w:t>
      </w:r>
    </w:p>
    <w:p>
      <w:pPr>
        <w:spacing w:before="75" w:after="0"/>
      </w:pPr>
      <w:r>
        <w:rPr/>
        <w:t xml:space="preserve">(5)企业经营优劣势分析320</w:t>
      </w:r>
    </w:p>
    <w:p>
      <w:pPr>
        <w:spacing w:before="75" w:after="0"/>
      </w:pPr>
      <w:r>
        <w:rPr/>
        <w:t xml:space="preserve">企业最新发展动向分析321</w:t>
      </w:r>
    </w:p>
    <w:p>
      <w:pPr>
        <w:spacing w:before="75" w:after="0"/>
      </w:pPr>
      <w:r>
        <w:rPr/>
        <w:t xml:space="preserve">5.2.3 中国太平洋财产保险股份有限公司经营情况分析321</w:t>
      </w:r>
    </w:p>
    <w:p>
      <w:pPr>
        <w:spacing w:before="75" w:after="0"/>
      </w:pPr>
      <w:r>
        <w:rPr/>
        <w:t xml:space="preserve">(1)企业发展简况分析321</w:t>
      </w:r>
    </w:p>
    <w:p>
      <w:pPr>
        <w:spacing w:before="75" w:after="0"/>
      </w:pPr>
      <w:r>
        <w:rPr/>
        <w:t xml:space="preserve">(2)企业经营情况分析322</w:t>
      </w:r>
    </w:p>
    <w:p>
      <w:pPr>
        <w:spacing w:before="75" w:after="0"/>
      </w:pPr>
      <w:r>
        <w:rPr/>
        <w:t xml:space="preserve">(3)企业相关业务分析323</w:t>
      </w:r>
    </w:p>
    <w:p>
      <w:pPr>
        <w:spacing w:before="75" w:after="0"/>
      </w:pPr>
      <w:r>
        <w:rPr/>
        <w:t xml:space="preserve">(4)企业组织架构分析323</w:t>
      </w:r>
    </w:p>
    <w:p>
      <w:pPr>
        <w:spacing w:before="75" w:after="0"/>
      </w:pPr>
      <w:r>
        <w:rPr/>
        <w:t xml:space="preserve">(5)企业经营优劣势分析323</w:t>
      </w:r>
    </w:p>
    <w:p>
      <w:pPr>
        <w:spacing w:before="75" w:after="0"/>
      </w:pPr>
      <w:r>
        <w:rPr/>
        <w:t xml:space="preserve">企业最新发展动向分析324</w:t>
      </w:r>
    </w:p>
    <w:p>
      <w:pPr>
        <w:spacing w:before="75" w:after="0"/>
      </w:pPr>
      <w:r>
        <w:rPr/>
        <w:t xml:space="preserve">5.2.4 中华联合财产保险股份有限公司经营情况分析324</w:t>
      </w:r>
    </w:p>
    <w:p>
      <w:pPr>
        <w:spacing w:before="75" w:after="0"/>
      </w:pPr>
      <w:r>
        <w:rPr/>
        <w:t xml:space="preserve">(1)企业发展简况分析324</w:t>
      </w:r>
    </w:p>
    <w:p>
      <w:pPr>
        <w:spacing w:before="75" w:after="0"/>
      </w:pPr>
      <w:r>
        <w:rPr/>
        <w:t xml:space="preserve">(2)企业经营情况分析325</w:t>
      </w:r>
    </w:p>
    <w:p>
      <w:pPr>
        <w:spacing w:before="75" w:after="0"/>
      </w:pPr>
      <w:r>
        <w:rPr/>
        <w:t xml:space="preserve">(3)企业相关业务分析326</w:t>
      </w:r>
    </w:p>
    <w:p>
      <w:pPr>
        <w:spacing w:before="75" w:after="0"/>
      </w:pPr>
      <w:r>
        <w:rPr/>
        <w:t xml:space="preserve">(4)企业组织架构分析326</w:t>
      </w:r>
    </w:p>
    <w:p>
      <w:pPr>
        <w:spacing w:before="75" w:after="0"/>
      </w:pPr>
      <w:r>
        <w:rPr/>
        <w:t xml:space="preserve">(5)企业经营优劣势分析327</w:t>
      </w:r>
    </w:p>
    <w:p>
      <w:pPr>
        <w:spacing w:before="75" w:after="0"/>
      </w:pPr>
      <w:r>
        <w:rPr/>
        <w:t xml:space="preserve">企业最新发展动向分析327</w:t>
      </w:r>
    </w:p>
    <w:p>
      <w:pPr>
        <w:spacing w:before="75" w:after="0"/>
      </w:pPr>
      <w:r>
        <w:rPr/>
        <w:t xml:space="preserve">5.2.5 中国大地财产保险股份有限公司经营情况分析328</w:t>
      </w:r>
    </w:p>
    <w:p>
      <w:pPr>
        <w:spacing w:before="75" w:after="0"/>
      </w:pPr>
      <w:r>
        <w:rPr/>
        <w:t xml:space="preserve">(1)企业发展简况分析328</w:t>
      </w:r>
    </w:p>
    <w:p>
      <w:pPr>
        <w:spacing w:before="75" w:after="0"/>
      </w:pPr>
      <w:r>
        <w:rPr/>
        <w:t xml:space="preserve">(2)企业经营情况分析329</w:t>
      </w:r>
    </w:p>
    <w:p>
      <w:pPr>
        <w:spacing w:before="75" w:after="0"/>
      </w:pPr>
      <w:r>
        <w:rPr/>
        <w:t xml:space="preserve">(3)企业相关业务分析329</w:t>
      </w:r>
    </w:p>
    <w:p>
      <w:pPr>
        <w:spacing w:before="75" w:after="0"/>
      </w:pPr>
      <w:r>
        <w:rPr/>
        <w:t xml:space="preserve">(4)企业组织架构分析330</w:t>
      </w:r>
    </w:p>
    <w:p>
      <w:pPr>
        <w:spacing w:before="75" w:after="0"/>
      </w:pPr>
      <w:r>
        <w:rPr/>
        <w:t xml:space="preserve">(5)企业经营优劣势分析330</w:t>
      </w:r>
    </w:p>
    <w:p>
      <w:pPr>
        <w:spacing w:before="75" w:after="0"/>
      </w:pPr>
      <w:r>
        <w:rPr/>
        <w:t xml:space="preserve">企业最新发展动向分析331</w:t>
      </w:r>
    </w:p>
    <w:p>
      <w:pPr>
        <w:spacing w:before="75" w:after="0"/>
      </w:pPr>
      <w:r>
        <w:rPr/>
        <w:t xml:space="preserve">5.3 主要财务公司经营情况分析352</w:t>
      </w:r>
    </w:p>
    <w:p>
      <w:pPr>
        <w:spacing w:before="75" w:after="0"/>
      </w:pPr>
      <w:r>
        <w:rPr/>
        <w:t xml:space="preserve">5.3.1 中国重汽财务有限公司经营情况分析352</w:t>
      </w:r>
    </w:p>
    <w:p>
      <w:pPr>
        <w:spacing w:before="75" w:after="0"/>
      </w:pPr>
      <w:r>
        <w:rPr/>
        <w:t xml:space="preserve">(1)企业发展简况分析353</w:t>
      </w:r>
    </w:p>
    <w:p>
      <w:pPr>
        <w:spacing w:before="75" w:after="0"/>
      </w:pPr>
      <w:r>
        <w:rPr/>
        <w:t xml:space="preserve">(2)企业经营情况分析353</w:t>
      </w:r>
    </w:p>
    <w:p>
      <w:pPr>
        <w:spacing w:before="75" w:after="0"/>
      </w:pPr>
      <w:r>
        <w:rPr/>
        <w:t xml:space="preserve">(3)企业相关业务分析354</w:t>
      </w:r>
    </w:p>
    <w:p>
      <w:pPr>
        <w:spacing w:before="75" w:after="0"/>
      </w:pPr>
      <w:r>
        <w:rPr/>
        <w:t xml:space="preserve">(4)企业产业背景分析354</w:t>
      </w:r>
    </w:p>
    <w:p>
      <w:pPr>
        <w:spacing w:before="75" w:after="0"/>
      </w:pPr>
      <w:r>
        <w:rPr/>
        <w:t xml:space="preserve">(5)企业经营优劣势分析354</w:t>
      </w:r>
    </w:p>
    <w:p>
      <w:pPr>
        <w:spacing w:before="75" w:after="0"/>
      </w:pPr>
      <w:r>
        <w:rPr/>
        <w:t xml:space="preserve">企业最新发展动向分析354</w:t>
      </w:r>
    </w:p>
    <w:p>
      <w:pPr>
        <w:spacing w:before="75" w:after="0"/>
      </w:pPr>
      <w:r>
        <w:rPr/>
        <w:t xml:space="preserve">5.3.2 中国华能财务有限责任公司经营情况分析355</w:t>
      </w:r>
    </w:p>
    <w:p>
      <w:pPr>
        <w:spacing w:before="75" w:after="0"/>
      </w:pPr>
      <w:r>
        <w:rPr/>
        <w:t xml:space="preserve">(1)企业发展简况分析355</w:t>
      </w:r>
    </w:p>
    <w:p>
      <w:pPr>
        <w:spacing w:before="75" w:after="0"/>
      </w:pPr>
      <w:r>
        <w:rPr/>
        <w:t xml:space="preserve">(2)企业经营情况分析356</w:t>
      </w:r>
    </w:p>
    <w:p>
      <w:pPr>
        <w:spacing w:before="75" w:after="0"/>
      </w:pPr>
      <w:r>
        <w:rPr/>
        <w:t xml:space="preserve">(3)企业相关业务分析357</w:t>
      </w:r>
    </w:p>
    <w:p>
      <w:pPr>
        <w:spacing w:before="75" w:after="0"/>
      </w:pPr>
      <w:r>
        <w:rPr/>
        <w:t xml:space="preserve">(4)企业产业背景分析357</w:t>
      </w:r>
    </w:p>
    <w:p>
      <w:pPr>
        <w:spacing w:before="75" w:after="0"/>
      </w:pPr>
      <w:r>
        <w:rPr/>
        <w:t xml:space="preserve">(5)企业经营优劣势分析358</w:t>
      </w:r>
    </w:p>
    <w:p>
      <w:pPr>
        <w:spacing w:before="75" w:after="0"/>
      </w:pPr>
      <w:r>
        <w:rPr/>
        <w:t xml:space="preserve">企业最新发展动向分析358</w:t>
      </w:r>
    </w:p>
    <w:p>
      <w:pPr>
        <w:spacing w:before="75" w:after="0"/>
      </w:pPr>
      <w:r>
        <w:rPr/>
        <w:t xml:space="preserve">5.3.3 锦江国际集团财务有限责任公司经营情况分析358</w:t>
      </w:r>
    </w:p>
    <w:p>
      <w:pPr>
        <w:spacing w:before="75" w:after="0"/>
      </w:pPr>
      <w:r>
        <w:rPr/>
        <w:t xml:space="preserve">(1)企业发展简况分析358</w:t>
      </w:r>
    </w:p>
    <w:p>
      <w:pPr>
        <w:spacing w:before="75" w:after="0"/>
      </w:pPr>
      <w:r>
        <w:rPr/>
        <w:t xml:space="preserve">(2)企业经营情况分析359</w:t>
      </w:r>
    </w:p>
    <w:p>
      <w:pPr>
        <w:spacing w:before="75" w:after="0"/>
      </w:pPr>
      <w:r>
        <w:rPr/>
        <w:t xml:space="preserve">(3)企业相关业务分析359</w:t>
      </w:r>
    </w:p>
    <w:p>
      <w:pPr>
        <w:spacing w:before="75" w:after="0"/>
      </w:pPr>
      <w:r>
        <w:rPr/>
        <w:t xml:space="preserve">(4)企业产业背景分析359</w:t>
      </w:r>
    </w:p>
    <w:p>
      <w:pPr>
        <w:spacing w:before="75" w:after="0"/>
      </w:pPr>
      <w:r>
        <w:rPr/>
        <w:t xml:space="preserve">(5)企业经营优劣势分析360</w:t>
      </w:r>
    </w:p>
    <w:p>
      <w:pPr>
        <w:spacing w:before="75" w:after="0"/>
      </w:pPr>
      <w:r>
        <w:rPr/>
        <w:t xml:space="preserve">5.3.4 汽财务有限公司经营情况分析360</w:t>
      </w:r>
    </w:p>
    <w:p>
      <w:pPr>
        <w:spacing w:before="75" w:after="0"/>
      </w:pPr>
      <w:r>
        <w:rPr/>
        <w:t xml:space="preserve">(1)企业发展简况分析360</w:t>
      </w:r>
    </w:p>
    <w:p>
      <w:pPr>
        <w:spacing w:before="75" w:after="0"/>
      </w:pPr>
      <w:r>
        <w:rPr/>
        <w:t xml:space="preserve">(2)企业经营情况分析361</w:t>
      </w:r>
    </w:p>
    <w:p>
      <w:pPr>
        <w:spacing w:before="75" w:after="0"/>
      </w:pPr>
      <w:r>
        <w:rPr/>
        <w:t xml:space="preserve">(3)企业相关业务分析362</w:t>
      </w:r>
    </w:p>
    <w:p>
      <w:pPr>
        <w:spacing w:before="75" w:after="0"/>
      </w:pPr>
      <w:r>
        <w:rPr/>
        <w:t xml:space="preserve">(4)企业组织架构分析363</w:t>
      </w:r>
    </w:p>
    <w:p>
      <w:pPr>
        <w:spacing w:before="75" w:after="0"/>
      </w:pPr>
      <w:r>
        <w:rPr/>
        <w:t xml:space="preserve">(5)企业产业背景分析363</w:t>
      </w:r>
    </w:p>
    <w:p>
      <w:pPr>
        <w:spacing w:before="75" w:after="0"/>
      </w:pPr>
      <w:r>
        <w:rPr/>
        <w:t xml:space="preserve">企业经营优劣势分析363</w:t>
      </w:r>
    </w:p>
    <w:p>
      <w:pPr>
        <w:spacing w:before="75" w:after="0"/>
      </w:pPr>
      <w:r>
        <w:rPr/>
        <w:t xml:space="preserve">5.3.5 西电集团财务有限责任公司经营情况分析364</w:t>
      </w:r>
    </w:p>
    <w:p>
      <w:pPr>
        <w:spacing w:before="75" w:after="0"/>
      </w:pPr>
      <w:r>
        <w:rPr/>
        <w:t xml:space="preserve">(1)企业发展简况分析364</w:t>
      </w:r>
    </w:p>
    <w:p>
      <w:pPr>
        <w:spacing w:before="75" w:after="0"/>
      </w:pPr>
      <w:r>
        <w:rPr/>
        <w:t xml:space="preserve">(2)企业经营情况分析365</w:t>
      </w:r>
    </w:p>
    <w:p>
      <w:pPr>
        <w:spacing w:before="75" w:after="0"/>
      </w:pPr>
      <w:r>
        <w:rPr/>
        <w:t xml:space="preserve">(3)企业组织结构分析365</w:t>
      </w:r>
    </w:p>
    <w:p>
      <w:pPr>
        <w:spacing w:before="75" w:after="0"/>
      </w:pPr>
      <w:r>
        <w:rPr/>
        <w:t xml:space="preserve">(4)企业产业背景分析365</w:t>
      </w:r>
    </w:p>
    <w:p>
      <w:pPr>
        <w:spacing w:before="75" w:after="0"/>
      </w:pPr>
      <w:r>
        <w:rPr/>
        <w:t xml:space="preserve">(5)企业经营优劣势分析366</w:t>
      </w:r>
    </w:p>
    <w:p>
      <w:pPr>
        <w:spacing w:before="75" w:after="0"/>
      </w:pPr>
      <w:r>
        <w:rPr/>
        <w:t xml:space="preserve">企业最新发展动向分析366</w:t>
      </w:r>
    </w:p>
    <w:p>
      <w:pPr>
        <w:spacing w:before="75" w:after="0"/>
      </w:pPr>
      <w:r>
        <w:rPr>
          <w:b w:val="1"/>
          <w:bCs w:val="1"/>
        </w:rPr>
        <w:t xml:space="preserve">第六章 中国产业投资金融发展趋势与建议382</w:t>
      </w:r>
    </w:p>
    <w:p>
      <w:pPr>
        <w:spacing w:before="75" w:after="0"/>
      </w:pPr>
      <w:r>
        <w:rPr/>
        <w:t xml:space="preserve">6.1 产融一体化运作模式分析382</w:t>
      </w:r>
    </w:p>
    <w:p>
      <w:pPr>
        <w:spacing w:before="75" w:after="0"/>
      </w:pPr>
      <w:r>
        <w:rPr/>
        <w:t xml:space="preserve">6.1.1 “产业+商业银行”模式382</w:t>
      </w:r>
    </w:p>
    <w:p>
      <w:pPr>
        <w:spacing w:before="75" w:after="0"/>
      </w:pPr>
      <w:r>
        <w:rPr/>
        <w:t xml:space="preserve">6.1.2 “产业+保险公司”模式382</w:t>
      </w:r>
    </w:p>
    <w:p>
      <w:pPr>
        <w:spacing w:before="75" w:after="0"/>
      </w:pPr>
      <w:r>
        <w:rPr/>
        <w:t xml:space="preserve">6.1.3 “产业+财务公司”模式383</w:t>
      </w:r>
    </w:p>
    <w:p>
      <w:pPr>
        <w:spacing w:before="75" w:after="0"/>
      </w:pPr>
      <w:r>
        <w:rPr/>
        <w:t xml:space="preserve">6.2 我国产业投资金融发展特点分析384</w:t>
      </w:r>
    </w:p>
    <w:p>
      <w:pPr>
        <w:spacing w:before="75" w:after="0"/>
      </w:pPr>
      <w:r>
        <w:rPr/>
        <w:t xml:space="preserve">6.2.1 国内产业投资金融的现状384</w:t>
      </w:r>
    </w:p>
    <w:p>
      <w:pPr>
        <w:spacing w:before="75" w:after="0"/>
      </w:pPr>
      <w:r>
        <w:rPr/>
        <w:t xml:space="preserve">6.2.2 国内产业投资金融的特点386</w:t>
      </w:r>
    </w:p>
    <w:p>
      <w:pPr>
        <w:spacing w:before="75" w:after="0"/>
      </w:pPr>
      <w:r>
        <w:rPr/>
        <w:t xml:space="preserve">6.2.3 国内产业金融发展的动因386</w:t>
      </w:r>
    </w:p>
    <w:p>
      <w:pPr>
        <w:spacing w:before="75" w:after="0"/>
      </w:pPr>
      <w:r>
        <w:rPr/>
        <w:t xml:space="preserve">(1)满足集团产业的金融服务需要386</w:t>
      </w:r>
    </w:p>
    <w:p>
      <w:pPr>
        <w:spacing w:before="75" w:after="0"/>
      </w:pPr>
      <w:r>
        <w:rPr/>
        <w:t xml:space="preserve">(2)资金外部循环内部化387</w:t>
      </w:r>
    </w:p>
    <w:p>
      <w:pPr>
        <w:spacing w:before="75" w:after="0"/>
      </w:pPr>
      <w:r>
        <w:rPr/>
        <w:t xml:space="preserve">(3)确立价值管理模式387</w:t>
      </w:r>
    </w:p>
    <w:p>
      <w:pPr>
        <w:spacing w:before="75" w:after="0"/>
      </w:pPr>
      <w:r>
        <w:rPr/>
        <w:t xml:space="preserve">(4)提高资本盈利水平387</w:t>
      </w:r>
    </w:p>
    <w:p>
      <w:pPr>
        <w:spacing w:before="75" w:after="0"/>
      </w:pPr>
      <w:r>
        <w:rPr/>
        <w:t xml:space="preserve">(5)创造协同价值387</w:t>
      </w:r>
    </w:p>
    <w:p>
      <w:pPr>
        <w:spacing w:before="75" w:after="0"/>
      </w:pPr>
      <w:r>
        <w:rPr/>
        <w:t xml:space="preserve">6.3 国内产业投资金融存在的风险388</w:t>
      </w:r>
    </w:p>
    <w:p>
      <w:pPr>
        <w:spacing w:before="75" w:after="0"/>
      </w:pPr>
      <w:r>
        <w:rPr/>
        <w:t xml:space="preserve">6.3.1 产业投资金融的主要风险形式388</w:t>
      </w:r>
    </w:p>
    <w:p>
      <w:pPr>
        <w:spacing w:before="75" w:after="0"/>
      </w:pPr>
      <w:r>
        <w:rPr/>
        <w:t xml:space="preserve">6.3.2 产业投资金融风险的基本形式389</w:t>
      </w:r>
    </w:p>
    <w:p>
      <w:pPr>
        <w:spacing w:before="75" w:after="0"/>
      </w:pPr>
      <w:r>
        <w:rPr/>
        <w:t xml:space="preserve">6.4 国外产业投资金融的比较分析390</w:t>
      </w:r>
    </w:p>
    <w:p>
      <w:pPr>
        <w:spacing w:before="75" w:after="0"/>
      </w:pPr>
      <w:r>
        <w:rPr/>
        <w:t xml:space="preserve">6.4.1 产业投资金融的主要模式390</w:t>
      </w:r>
    </w:p>
    <w:p>
      <w:pPr>
        <w:spacing w:before="75" w:after="0"/>
      </w:pPr>
      <w:r>
        <w:rPr/>
        <w:t xml:space="preserve">(1)英美模式分析390</w:t>
      </w:r>
    </w:p>
    <w:p>
      <w:pPr>
        <w:spacing w:before="75" w:after="0"/>
      </w:pPr>
      <w:r>
        <w:rPr/>
        <w:t xml:space="preserve">(2)日德模式分析391</w:t>
      </w:r>
    </w:p>
    <w:p>
      <w:pPr>
        <w:spacing w:before="75" w:after="0"/>
      </w:pPr>
      <w:r>
        <w:rPr/>
        <w:t xml:space="preserve">6.4.2 两种模式在经济发展中的作用392</w:t>
      </w:r>
    </w:p>
    <w:p>
      <w:pPr>
        <w:spacing w:before="75" w:after="0"/>
      </w:pPr>
      <w:r>
        <w:rPr/>
        <w:t xml:space="preserve">(1)英美模式在经济发展中的作用392</w:t>
      </w:r>
    </w:p>
    <w:p>
      <w:pPr>
        <w:spacing w:before="75" w:after="0"/>
      </w:pPr>
      <w:r>
        <w:rPr/>
        <w:t xml:space="preserve">(2)日德模式在经济发展中的作用393</w:t>
      </w:r>
    </w:p>
    <w:p>
      <w:pPr>
        <w:spacing w:before="75" w:after="0"/>
      </w:pPr>
      <w:r>
        <w:rPr/>
        <w:t xml:space="preserve">6.4.3 对我国产业投资金融的经验借鉴393</w:t>
      </w:r>
    </w:p>
    <w:p>
      <w:pPr>
        <w:spacing w:before="75" w:after="0"/>
      </w:pPr>
      <w:r>
        <w:rPr/>
        <w:t xml:space="preserve">6.5 国内产业投资金融发展趋势与建议394</w:t>
      </w:r>
    </w:p>
    <w:p>
      <w:pPr>
        <w:spacing w:before="75" w:after="0"/>
      </w:pPr>
      <w:r>
        <w:rPr/>
        <w:t xml:space="preserve">6.5.1 国内产业投资金融发展趋势394</w:t>
      </w:r>
    </w:p>
    <w:p>
      <w:pPr>
        <w:spacing w:before="75" w:after="0"/>
      </w:pPr>
      <w:r>
        <w:rPr/>
        <w:t xml:space="preserve">6.5.2 国内产业投资金融发展建议395</w:t>
      </w:r>
    </w:p>
    <w:p>
      <w:pPr>
        <w:spacing w:before="75" w:after="0"/>
      </w:pPr>
      <w:r>
        <w:rPr>
          <w:b w:val="1"/>
          <w:bCs w:val="1"/>
        </w:rPr>
        <w:t xml:space="preserve">图表目录：</w:t>
      </w:r>
    </w:p>
    <w:p>
      <w:pPr>
        <w:spacing w:before="75" w:after="0"/>
      </w:pPr>
      <w:r>
        <w:rPr/>
        <w:t xml:space="preserve">图表：产业金融的实现方式 13</w:t>
      </w:r>
    </w:p>
    <w:p>
      <w:pPr>
        <w:spacing w:before="75" w:after="0"/>
      </w:pPr>
      <w:r>
        <w:rPr/>
        <w:t xml:space="preserve">图表：产业金融服务的运行架构 15</w:t>
      </w:r>
    </w:p>
    <w:p>
      <w:pPr>
        <w:spacing w:before="75" w:after="0"/>
      </w:pPr>
      <w:r>
        <w:rPr/>
        <w:t xml:space="preserve">图表：投融资模式分析 16</w:t>
      </w:r>
    </w:p>
    <w:p>
      <w:pPr>
        <w:spacing w:before="75" w:after="0"/>
      </w:pPr>
      <w:r>
        <w:rPr/>
        <w:t xml:space="preserve">图表：政府投融资模式分析 16</w:t>
      </w:r>
    </w:p>
    <w:p>
      <w:pPr>
        <w:spacing w:before="75" w:after="0"/>
      </w:pPr>
      <w:r>
        <w:rPr/>
        <w:t xml:space="preserve">图表：政府投融资模式分析 17</w:t>
      </w:r>
    </w:p>
    <w:p>
      <w:pPr>
        <w:spacing w:before="75" w:after="0"/>
      </w:pPr>
      <w:r>
        <w:rPr/>
        <w:t xml:space="preserve">图表：资源整合模式分析 18</w:t>
      </w:r>
    </w:p>
    <w:p>
      <w:pPr>
        <w:spacing w:before="75" w:after="0"/>
      </w:pPr>
      <w:r>
        <w:rPr/>
        <w:t xml:space="preserve">图表：实现资本增值的模式分析 19</w:t>
      </w:r>
    </w:p>
    <w:p>
      <w:pPr>
        <w:spacing w:before="75" w:after="0"/>
      </w:pPr>
      <w:r>
        <w:rPr/>
        <w:t xml:space="preserve">图表：2021-2026年存款准备金率调整(单位：%) 21</w:t>
      </w:r>
    </w:p>
    <w:p>
      <w:pPr>
        <w:spacing w:before="75" w:after="0"/>
      </w:pPr>
      <w:r>
        <w:rPr/>
        <w:t xml:space="preserve">图表：2021-2026年金融机构人民币存款基准利率调整(单位：百分点) 22</w:t>
      </w:r>
    </w:p>
    <w:p>
      <w:pPr>
        <w:spacing w:before="75" w:after="0"/>
      </w:pPr>
      <w:r>
        <w:rPr/>
        <w:t xml:space="preserve">图表：2021-2026年金融机构人民币贷款基准年利率(单位：%) 23</w:t>
      </w:r>
    </w:p>
    <w:p>
      <w:pPr>
        <w:spacing w:before="75" w:after="0"/>
      </w:pPr>
      <w:r>
        <w:rPr/>
        <w:t xml:space="preserve">图表：2021-2026年存款准备金率调整对银行信贷规模的影响(单位：亿元，百分点) 23</w:t>
      </w:r>
    </w:p>
    <w:p>
      <w:pPr>
        <w:spacing w:before="75" w:after="0"/>
      </w:pPr>
      <w:r>
        <w:rPr/>
        <w:t xml:space="preserve">图表：加息对银行存款成本的影响分析 25</w:t>
      </w:r>
    </w:p>
    <w:p>
      <w:pPr>
        <w:spacing w:before="75" w:after="0"/>
      </w:pPr>
      <w:r>
        <w:rPr/>
        <w:t xml:space="preserve">图表：2021-2026年金融机构贷款投向分析 27</w:t>
      </w:r>
    </w:p>
    <w:p>
      <w:pPr>
        <w:spacing w:before="75" w:after="0"/>
      </w:pPr>
      <w:r>
        <w:rPr/>
        <w:t xml:space="preserve">图表：2021-2026年银行业金融机构个人创业贷款余额(单位：万亿) 31</w:t>
      </w:r>
    </w:p>
    <w:p>
      <w:pPr>
        <w:spacing w:before="75" w:after="0"/>
      </w:pPr>
      <w:r>
        <w:rPr/>
        <w:t xml:space="preserve">图表：2021-2026年银行业金融机构个人创业贷款受助人数(单位：万人) 31</w:t>
      </w:r>
    </w:p>
    <w:p>
      <w:pPr>
        <w:spacing w:before="75" w:after="0"/>
      </w:pPr>
      <w:r>
        <w:rPr/>
        <w:t xml:space="preserve">图表：2021-2026年银行业金融机构节能环保贷款项目占比情况(单位：%) 32</w:t>
      </w:r>
    </w:p>
    <w:p>
      <w:pPr>
        <w:spacing w:before="75" w:after="0"/>
      </w:pPr>
      <w:r>
        <w:rPr/>
        <w:t xml:space="preserve">图表：2021-2026年银行业金融机构产能过剩行业贷款统计(单位：亿元，%) 32</w:t>
      </w:r>
    </w:p>
    <w:p>
      <w:pPr>
        <w:spacing w:before="75" w:after="0"/>
      </w:pPr>
      <w:r>
        <w:rPr/>
        <w:t xml:space="preserve">图表：2021-2026年中国国内生产总值及其增长速度(单位：亿元，%) 33</w:t>
      </w:r>
    </w:p>
    <w:p>
      <w:pPr>
        <w:spacing w:before="75" w:after="0"/>
      </w:pPr>
      <w:r>
        <w:rPr/>
        <w:t xml:space="preserve">图表：2021-2026年工业增加值月度同比增长速度趋势图(单位：%) 34</w:t>
      </w:r>
    </w:p>
    <w:p>
      <w:pPr>
        <w:spacing w:before="75" w:after="0"/>
      </w:pPr>
      <w:r>
        <w:rPr/>
        <w:t xml:space="preserve">图表：2021-2026年中国粮食产量(单位：万吨) 35</w:t>
      </w:r>
    </w:p>
    <w:p>
      <w:pPr>
        <w:spacing w:before="75" w:after="0"/>
      </w:pPr>
      <w:r>
        <w:rPr/>
        <w:t xml:space="preserve">图表：2021-2026年全国固定资产月度投资额及增速趋势图(单位：亿元，%) 35</w:t>
      </w:r>
    </w:p>
    <w:p>
      <w:pPr>
        <w:spacing w:before="75" w:after="0"/>
      </w:pPr>
      <w:r>
        <w:rPr/>
        <w:t xml:space="preserve">图表：2021-2026年中国社会消费品零售总额月度变化趋势图(单位：亿元) 36</w:t>
      </w:r>
    </w:p>
    <w:p>
      <w:pPr>
        <w:spacing w:before="75" w:after="0"/>
      </w:pPr>
      <w:r>
        <w:rPr/>
        <w:t xml:space="preserve">图表：2021-2026年我国进出口总值情况(单位：亿美元) 37</w:t>
      </w:r>
    </w:p>
    <w:p>
      <w:pPr>
        <w:spacing w:before="75" w:after="0"/>
      </w:pPr>
      <w:r>
        <w:rPr/>
        <w:t xml:space="preserve">图表：2021-2026年中国货币供应量月度变化趋势图(单位：亿元) 37</w:t>
      </w:r>
    </w:p>
    <w:p>
      <w:pPr>
        <w:spacing w:before="75" w:after="0"/>
      </w:pPr>
      <w:r>
        <w:rPr/>
        <w:t xml:space="preserve">图表：2021-2026年中国新增信贷月度变化趋势图(单位：亿元) 38</w:t>
      </w:r>
    </w:p>
    <w:p>
      <w:pPr>
        <w:spacing w:before="75" w:after="0"/>
      </w:pPr>
      <w:r>
        <w:rPr/>
        <w:t xml:space="preserve">图表：2021-2026年中国制造业采购经理指数变化情况 38</w:t>
      </w:r>
    </w:p>
    <w:p>
      <w:pPr>
        <w:spacing w:before="75" w:after="0"/>
      </w:pPr>
      <w:r>
        <w:rPr/>
        <w:t xml:space="preserve">图表：2021-2026年中国非制造业商务活动指数变化情况 39</w:t>
      </w:r>
    </w:p>
    <w:p>
      <w:pPr>
        <w:spacing w:before="75" w:after="0"/>
      </w:pPr>
      <w:r>
        <w:rPr/>
        <w:t xml:space="preserve">图表：行业经济对产业金融服务业影响分析 39</w:t>
      </w:r>
    </w:p>
    <w:p>
      <w:pPr>
        <w:spacing w:before="75" w:after="0"/>
      </w:pPr>
      <w:r>
        <w:rPr/>
        <w:t xml:space="preserve">图表：2021-2026年我国证券交易所指数(单位：点，倍) 40</w:t>
      </w:r>
    </w:p>
    <w:p>
      <w:pPr>
        <w:spacing w:before="75" w:after="0"/>
      </w:pPr>
      <w:r>
        <w:rPr/>
        <w:t xml:space="preserve">图表：2021-2026年我国股票市场规模(单位：家，亿元，亿股) 42</w:t>
      </w:r>
    </w:p>
    <w:p>
      <w:pPr>
        <w:spacing w:before="75" w:after="0"/>
      </w:pPr>
      <w:r>
        <w:rPr/>
        <w:t xml:space="preserve">图表：银行间债券市场主要债券品种发行量变化情况(单位：亿元) 44</w:t>
      </w:r>
    </w:p>
    <w:p>
      <w:pPr>
        <w:spacing w:before="75" w:after="0"/>
      </w:pPr>
      <w:r>
        <w:rPr/>
        <w:t xml:space="preserve">图表：2021-2026年主要债券发行情况(单位：亿元) 44</w:t>
      </w:r>
    </w:p>
    <w:p>
      <w:pPr>
        <w:spacing w:before="75" w:after="0"/>
      </w:pPr>
      <w:r>
        <w:rPr/>
        <w:t xml:space="preserve">图表：2021-2026年末主要保险资金运用余额及占比情况情况(单位：亿元) 45</w:t>
      </w:r>
    </w:p>
    <w:p>
      <w:pPr>
        <w:spacing w:before="75" w:after="0"/>
      </w:pPr>
      <w:r>
        <w:rPr/>
        <w:t xml:space="preserve">图表：中国保费收入增长情况(单位：亿元，%) 45</w:t>
      </w:r>
    </w:p>
    <w:p>
      <w:pPr>
        <w:spacing w:before="75" w:after="0"/>
      </w:pPr>
      <w:r>
        <w:rPr/>
        <w:t xml:space="preserve">图表：2021-2026年中国基金规模(单位：万亿份) 46</w:t>
      </w:r>
    </w:p>
    <w:p>
      <w:pPr>
        <w:spacing w:before="75" w:after="0"/>
      </w:pPr>
      <w:r>
        <w:rPr/>
        <w:t xml:space="preserve">图表：2021-2026年我国前十大基金(单位：亿元，%) 47</w:t>
      </w:r>
    </w:p>
    <w:p>
      <w:pPr>
        <w:spacing w:before="75" w:after="0"/>
      </w:pPr>
      <w:r>
        <w:rPr/>
        <w:t xml:space="preserve">图表：2021-2026年信托公司管理的信托财产规模(单位：万亿份) 48</w:t>
      </w:r>
    </w:p>
    <w:p>
      <w:pPr>
        <w:spacing w:before="75" w:after="0"/>
      </w:pPr>
      <w:r>
        <w:rPr/>
        <w:t xml:space="preserve">图表：2021-2026年中国网民规模和互联网普及率(单位：万人，%) 51</w:t>
      </w:r>
    </w:p>
    <w:p>
      <w:pPr>
        <w:spacing w:before="75" w:after="0"/>
      </w:pPr>
      <w:r>
        <w:rPr/>
        <w:t xml:space="preserve">图表：2021-2026年中国手机网民规模及其占网民比率(单位：万人，%) 51</w:t>
      </w:r>
    </w:p>
    <w:p>
      <w:pPr>
        <w:spacing w:before="75" w:after="0"/>
      </w:pPr>
      <w:r>
        <w:rPr/>
        <w:t xml:space="preserve">图表：《中国互联网络信息中心域名注册实施细则》修订分析 52</w:t>
      </w:r>
    </w:p>
    <w:p>
      <w:pPr>
        <w:spacing w:before="75" w:after="0"/>
      </w:pPr>
      <w:r>
        <w:rPr/>
        <w:t xml:space="preserve">图表：《下一代互联网“十四五”发展建设的意见》分析 53</w:t>
      </w:r>
    </w:p>
    <w:p>
      <w:pPr>
        <w:spacing w:before="75" w:after="0"/>
      </w:pPr>
      <w:r>
        <w:rPr/>
        <w:t xml:space="preserve">图表：网络金融服务的商业模式分析 54</w:t>
      </w:r>
    </w:p>
    <w:p>
      <w:pPr>
        <w:spacing w:before="75" w:after="0"/>
      </w:pPr>
      <w:r>
        <w:rPr/>
        <w:t xml:space="preserve">图表：网络金融整体解决方案架构 55</w:t>
      </w:r>
    </w:p>
    <w:p>
      <w:pPr>
        <w:spacing w:before="75" w:after="0"/>
      </w:pPr>
      <w:r>
        <w:rPr/>
        <w:t xml:space="preserve">图表：贸易融资模式操作流程 60</w:t>
      </w:r>
    </w:p>
    <w:p>
      <w:pPr>
        <w:spacing w:before="75" w:after="0"/>
      </w:pPr>
      <w:r>
        <w:rPr/>
        <w:t xml:space="preserve">图表：担保项目的主要风险分析 64</w:t>
      </w:r>
    </w:p>
    <w:p>
      <w:pPr>
        <w:spacing w:before="75" w:after="0"/>
      </w:pPr>
      <w:r>
        <w:rPr/>
        <w:t xml:space="preserve">图表：《下一代互联网“十四五”发展建设的意见》分析 67</w:t>
      </w:r>
    </w:p>
    <w:p>
      <w:pPr>
        <w:spacing w:before="75" w:after="0"/>
      </w:pPr>
      <w:r>
        <w:rPr/>
        <w:t xml:space="preserve">图表：新能源金融服务的商业模式分析 68</w:t>
      </w:r>
    </w:p>
    <w:p>
      <w:pPr>
        <w:spacing w:before="75" w:after="0"/>
      </w:pPr>
      <w:r>
        <w:rPr/>
        <w:t xml:space="preserve">图表：2026-2031年新能源行业融资需求预测(单位：亿千瓦，万千瓦，万户，亿元) 70</w:t>
      </w:r>
    </w:p>
    <w:p>
      <w:pPr>
        <w:spacing w:before="75" w:after="0"/>
      </w:pPr>
      <w:r>
        <w:rPr/>
        <w:t xml:space="preserve">图表：风电产业价值链构成 71</w:t>
      </w:r>
    </w:p>
    <w:p>
      <w:pPr>
        <w:spacing w:before="75" w:after="0"/>
      </w:pPr>
      <w:r>
        <w:rPr/>
        <w:t xml:space="preserve">图表：太阳能光伏产业价值链构成 71</w:t>
      </w:r>
    </w:p>
    <w:p>
      <w:pPr>
        <w:spacing w:before="75" w:after="0"/>
      </w:pPr>
      <w:r>
        <w:rPr/>
        <w:t xml:space="preserve">图表：生物质能发电价值链构成 71</w:t>
      </w:r>
    </w:p>
    <w:p>
      <w:pPr>
        <w:spacing w:before="75" w:after="0"/>
      </w:pPr>
      <w:r>
        <w:rPr/>
        <w:t xml:space="preserve">图表：清洁发展机制(CDM)流程图 73</w:t>
      </w:r>
    </w:p>
    <w:p>
      <w:pPr>
        <w:spacing w:before="75" w:after="0"/>
      </w:pPr>
      <w:r>
        <w:rPr/>
        <w:t xml:space="preserve">图表：EMC在太阳能建筑项目中的实施流程 75</w:t>
      </w:r>
    </w:p>
    <w:p>
      <w:pPr>
        <w:spacing w:before="75" w:after="0"/>
      </w:pPr>
      <w:r>
        <w:rPr/>
        <w:t xml:space="preserve">图表：太阳能屋顶租赁关系图 76</w:t>
      </w:r>
    </w:p>
    <w:p>
      <w:pPr>
        <w:spacing w:before="75" w:after="0"/>
      </w:pPr>
      <w:r>
        <w:rPr/>
        <w:t xml:space="preserve">图表：建设出售模式关系图 77</w:t>
      </w:r>
    </w:p>
    <w:p>
      <w:pPr>
        <w:spacing w:before="75" w:after="0"/>
      </w:pPr>
      <w:r>
        <w:rPr/>
        <w:t xml:space="preserve">图表：部分股权出售模式关系图 78</w:t>
      </w:r>
    </w:p>
    <w:p>
      <w:pPr>
        <w:spacing w:before="75" w:after="0"/>
      </w:pPr>
      <w:r>
        <w:rPr/>
        <w:t xml:space="preserve">图表：项目IPO模式关系图 79</w:t>
      </w:r>
    </w:p>
    <w:p>
      <w:pPr>
        <w:spacing w:before="75" w:after="0"/>
      </w:pPr>
      <w:r>
        <w:rPr/>
        <w:t xml:space="preserve">图表：2021-2026年世界三大造船指标比较 83</w:t>
      </w:r>
    </w:p>
    <w:p>
      <w:pPr>
        <w:spacing w:before="75" w:after="0"/>
      </w:pPr>
      <w:r>
        <w:rPr/>
        <w:t xml:space="preserve">图表：船舶信托贷款流程 86</w:t>
      </w:r>
    </w:p>
    <w:p>
      <w:pPr>
        <w:spacing w:before="75" w:after="0"/>
      </w:pPr>
      <w:r>
        <w:rPr/>
        <w:t xml:space="preserve">图表：地主港运营程序 89</w:t>
      </w:r>
    </w:p>
    <w:p>
      <w:pPr>
        <w:spacing w:before="75" w:after="0"/>
      </w:pPr>
      <w:r>
        <w:rPr/>
        <w:t xml:space="preserve">图表：港口资产证券化操作流程 91</w:t>
      </w:r>
    </w:p>
    <w:p>
      <w:pPr>
        <w:spacing w:before="75" w:after="0"/>
      </w:pPr>
      <w:r>
        <w:rPr/>
        <w:t xml:space="preserve">图表：航运金融服务的商业模式分析 92</w:t>
      </w:r>
    </w:p>
    <w:p>
      <w:pPr>
        <w:spacing w:before="75" w:after="0"/>
      </w:pPr>
      <w:r>
        <w:rPr/>
        <w:t xml:space="preserve">图表：船舶金融整体解决方案 94</w:t>
      </w:r>
    </w:p>
    <w:p>
      <w:pPr>
        <w:spacing w:before="75" w:after="0"/>
      </w:pPr>
      <w:r>
        <w:rPr/>
        <w:t xml:space="preserve">图表：造船厂船舶金融整体解决方案 95</w:t>
      </w:r>
    </w:p>
    <w:p>
      <w:pPr>
        <w:spacing w:before="75" w:after="0"/>
      </w:pPr>
      <w:r>
        <w:rPr/>
        <w:t xml:space="preserve">图表：船东船舶金融整体解决方案 95</w:t>
      </w:r>
    </w:p>
    <w:p>
      <w:pPr>
        <w:spacing w:before="75" w:after="0"/>
      </w:pPr>
      <w:r>
        <w:rPr/>
        <w:t xml:space="preserve">图表：航运企业船舶金融整体解决方案 96</w:t>
      </w:r>
    </w:p>
    <w:p>
      <w:pPr>
        <w:spacing w:before="75" w:after="0"/>
      </w:pPr>
      <w:r>
        <w:rPr/>
        <w:t xml:space="preserve">图表：航运物流保理业务流程 97</w:t>
      </w:r>
    </w:p>
    <w:p>
      <w:pPr>
        <w:spacing w:before="75" w:after="0"/>
      </w:pPr>
      <w:r>
        <w:rPr/>
        <w:t xml:space="preserve">图表：港口金融框架 97</w:t>
      </w:r>
    </w:p>
    <w:p>
      <w:pPr>
        <w:spacing w:before="75" w:after="0"/>
      </w:pPr>
      <w:r>
        <w:rPr/>
        <w:t xml:space="preserve">图表：港口金融整体解决方案 98</w:t>
      </w:r>
    </w:p>
    <w:p>
      <w:pPr>
        <w:spacing w:before="75" w:after="0"/>
      </w:pPr>
      <w:r>
        <w:rPr/>
        <w:t xml:space="preserve">图表：《“十四五”节能环保产业发展规划》分析 100</w:t>
      </w:r>
    </w:p>
    <w:p>
      <w:pPr>
        <w:spacing w:before="75" w:after="0"/>
      </w:pPr>
      <w:r>
        <w:rPr/>
        <w:t xml:space="preserve">图表：环境金融服务的商业模式分析 101</w:t>
      </w:r>
    </w:p>
    <w:p>
      <w:pPr>
        <w:spacing w:before="75" w:after="0"/>
      </w:pPr>
      <w:r>
        <w:rPr/>
        <w:t xml:space="preserve">图表：环境金融整体解决方案 105</w:t>
      </w:r>
    </w:p>
    <w:p>
      <w:pPr>
        <w:spacing w:before="75" w:after="0"/>
      </w:pPr>
      <w:r>
        <w:rPr/>
        <w:t xml:space="preserve">图表：企业环境金融发展模式 106</w:t>
      </w:r>
    </w:p>
    <w:p>
      <w:pPr>
        <w:spacing w:before="75" w:after="0"/>
      </w:pPr>
      <w:r>
        <w:rPr/>
        <w:t xml:space="preserve">图表：环境金融资本增值的理想模式 107</w:t>
      </w:r>
    </w:p>
    <w:p>
      <w:pPr>
        <w:spacing w:before="75" w:after="0"/>
      </w:pPr>
      <w:r>
        <w:rPr/>
        <w:t xml:space="preserve">图表：2021-2026年中国房地产景气指数 109</w:t>
      </w:r>
    </w:p>
    <w:p>
      <w:pPr>
        <w:spacing w:before="75" w:after="0"/>
      </w:pPr>
      <w:r>
        <w:rPr/>
        <w:t xml:space="preserve">图表：2021-2026年固定资产投资、房地产开发投资累计同比增速(单位：%) 109</w:t>
      </w:r>
    </w:p>
    <w:p>
      <w:pPr>
        <w:spacing w:before="75" w:after="0"/>
      </w:pPr>
      <w:r>
        <w:rPr/>
        <w:t xml:space="preserve">图表：2021-2026年住宅、办公楼、商业营业用房投资累计同比增速(单位：%) 110</w:t>
      </w:r>
    </w:p>
    <w:p>
      <w:pPr>
        <w:spacing w:before="75" w:after="0"/>
      </w:pPr>
      <w:r>
        <w:rPr/>
        <w:t xml:space="preserve">图表：2021-2026年房地产开发投资资金来源累计同比增速(单位：%) 111</w:t>
      </w:r>
    </w:p>
    <w:p>
      <w:pPr>
        <w:spacing w:before="75" w:after="0"/>
      </w:pPr>
      <w:r>
        <w:rPr/>
        <w:t xml:space="preserve">图表：2021-2026年房地产开发投资主要资金来源累计同比增速(单位：%) 111</w:t>
      </w:r>
    </w:p>
    <w:p>
      <w:pPr>
        <w:spacing w:before="75" w:after="0"/>
      </w:pPr>
      <w:r>
        <w:rPr/>
        <w:t xml:space="preserve">图表：中国主要房地产调控政策汇总 112</w:t>
      </w:r>
    </w:p>
    <w:p>
      <w:pPr>
        <w:spacing w:before="75" w:after="0"/>
      </w:pPr>
      <w:r>
        <w:rPr/>
        <w:t xml:space="preserve">图表：房地产投资基金结构 119</w:t>
      </w:r>
    </w:p>
    <w:p>
      <w:pPr>
        <w:spacing w:before="75" w:after="0"/>
      </w:pPr>
      <w:r>
        <w:rPr/>
        <w:t xml:space="preserve">图表：住房抵押贷款证券化一般流程 120</w:t>
      </w:r>
    </w:p>
    <w:p>
      <w:pPr>
        <w:spacing w:before="75" w:after="0"/>
      </w:pPr>
      <w:r>
        <w:rPr/>
        <w:t xml:space="preserve">图表：房地产价值链构成 122</w:t>
      </w:r>
    </w:p>
    <w:p>
      <w:pPr>
        <w:spacing w:before="75" w:after="0"/>
      </w:pPr>
      <w:r>
        <w:rPr/>
        <w:t xml:space="preserve">图表：房地产金融整体解决方案 123</w:t>
      </w:r>
    </w:p>
    <w:p>
      <w:pPr>
        <w:spacing w:before="75" w:after="0"/>
      </w:pPr>
      <w:r>
        <w:rPr/>
        <w:t xml:space="preserve">图表：中国社会物流总额及需求系数(单位：亿元，%) 128</w:t>
      </w:r>
    </w:p>
    <w:p>
      <w:pPr>
        <w:spacing w:before="75" w:after="0"/>
      </w:pPr>
      <w:r>
        <w:rPr/>
        <w:t xml:space="preserve">图表：2021-2026年中国社会物流总费用(单位：亿元，%) 129</w:t>
      </w:r>
    </w:p>
    <w:p>
      <w:pPr>
        <w:spacing w:before="75" w:after="0"/>
      </w:pPr>
      <w:r>
        <w:rPr/>
        <w:t xml:space="preserve">图表：2021-2026年我国社会物流总费用构成情况(单位：%) 129</w:t>
      </w:r>
    </w:p>
    <w:p>
      <w:pPr>
        <w:spacing w:before="75" w:after="0"/>
      </w:pPr>
      <w:r>
        <w:rPr/>
        <w:t xml:space="preserve">图表：《商贸物流发展专项规划》分析 129</w:t>
      </w:r>
    </w:p>
    <w:p>
      <w:pPr>
        <w:spacing w:before="75" w:after="0"/>
      </w:pPr>
      <w:r>
        <w:rPr/>
        <w:t xml:space="preserve">图表：物流行业“十四五”规划分析 130</w:t>
      </w:r>
    </w:p>
    <w:p>
      <w:pPr>
        <w:spacing w:before="75" w:after="0"/>
      </w:pPr>
      <w:r>
        <w:rPr/>
        <w:t xml:space="preserve">图表：物流金融服务的商业模式分析 136</w:t>
      </w:r>
    </w:p>
    <w:p>
      <w:pPr>
        <w:spacing w:before="75" w:after="0"/>
      </w:pPr>
      <w:r>
        <w:rPr/>
        <w:t xml:space="preserve">图表：服务于上游客户的物流金融产品 139</w:t>
      </w:r>
    </w:p>
    <w:p>
      <w:pPr>
        <w:spacing w:before="75" w:after="0"/>
      </w:pPr>
      <w:r>
        <w:rPr/>
        <w:t xml:space="preserve">图表：服务于下游客户的物流金融产品 140</w:t>
      </w:r>
    </w:p>
    <w:p>
      <w:pPr>
        <w:spacing w:before="75" w:after="0"/>
      </w:pPr>
      <w:r>
        <w:rPr/>
        <w:t xml:space="preserve">图表：物流企业主导的物流金融整体解决方案层次划分 141</w:t>
      </w:r>
    </w:p>
    <w:p>
      <w:pPr>
        <w:spacing w:before="75" w:after="0"/>
      </w:pPr>
      <w:r>
        <w:rPr/>
        <w:t xml:space="preserve">图表：物流企业主导的物流金融整体解决方案 141</w:t>
      </w:r>
    </w:p>
    <w:p>
      <w:pPr>
        <w:spacing w:before="75" w:after="0"/>
      </w:pPr>
      <w:r>
        <w:rPr/>
        <w:t xml:space="preserve">图表：金融机构主导的物流金融整体解决方案 143</w:t>
      </w:r>
    </w:p>
    <w:p>
      <w:pPr>
        <w:spacing w:before="75" w:after="0"/>
      </w:pPr>
      <w:r>
        <w:rPr/>
        <w:t xml:space="preserve">图表：《“十四五”综合交通运输体系发展规划(征求意见稿)》分析 147</w:t>
      </w:r>
    </w:p>
    <w:p>
      <w:pPr>
        <w:spacing w:before="75" w:after="0"/>
      </w:pPr>
      <w:r>
        <w:rPr/>
        <w:t xml:space="preserve">图表：交通产业获得银行贷款的途径 148</w:t>
      </w:r>
    </w:p>
    <w:p>
      <w:pPr>
        <w:spacing w:before="75" w:after="0"/>
      </w:pPr>
      <w:r>
        <w:rPr/>
        <w:t xml:space="preserve">图表：交通衍生资源种类 151</w:t>
      </w:r>
    </w:p>
    <w:p>
      <w:pPr>
        <w:spacing w:before="75" w:after="0"/>
      </w:pPr>
      <w:r>
        <w:rPr/>
        <w:t xml:space="preserve">图表：资产证券化的一般流程 152</w:t>
      </w:r>
    </w:p>
    <w:p>
      <w:pPr>
        <w:spacing w:before="75" w:after="0"/>
      </w:pPr>
      <w:r>
        <w:rPr/>
        <w:t xml:space="preserve">图表：交通金融商业模式基本框架 154</w:t>
      </w:r>
    </w:p>
    <w:p>
      <w:pPr>
        <w:spacing w:before="75" w:after="0"/>
      </w:pPr>
      <w:r>
        <w:rPr/>
        <w:t xml:space="preserve">图表：交通金融服务的商业模式分析 154</w:t>
      </w:r>
    </w:p>
    <w:p>
      <w:pPr>
        <w:spacing w:before="75" w:after="0"/>
      </w:pPr>
      <w:r>
        <w:rPr/>
        <w:t xml:space="preserve">图表：交通金融整体解决方案总结构 156</w:t>
      </w:r>
    </w:p>
    <w:p>
      <w:pPr>
        <w:spacing w:before="75" w:after="0"/>
      </w:pPr>
      <w:r>
        <w:rPr/>
        <w:t xml:space="preserve">图表：地铁金融整体解决方案 157</w:t>
      </w:r>
    </w:p>
    <w:p>
      <w:pPr>
        <w:spacing w:before="75" w:after="0"/>
      </w:pPr>
      <w:r>
        <w:rPr/>
        <w:t xml:space="preserve">图表：地铁土地资源融资图 159</w:t>
      </w:r>
    </w:p>
    <w:p>
      <w:pPr>
        <w:spacing w:before="75" w:after="0"/>
      </w:pPr>
      <w:r>
        <w:rPr/>
        <w:t xml:space="preserve">图表：地铁物业资源种类 159</w:t>
      </w:r>
    </w:p>
    <w:p>
      <w:pPr>
        <w:spacing w:before="75" w:after="0"/>
      </w:pPr>
      <w:r>
        <w:rPr/>
        <w:t xml:space="preserve">图表：地铁可开发的商贸资源 160</w:t>
      </w:r>
    </w:p>
    <w:p>
      <w:pPr>
        <w:spacing w:before="75" w:after="0"/>
      </w:pPr>
      <w:r>
        <w:rPr/>
        <w:t xml:space="preserve">图表：地铁广告资源形式 160</w:t>
      </w:r>
    </w:p>
    <w:p>
      <w:pPr>
        <w:spacing w:before="75" w:after="0"/>
      </w:pPr>
      <w:r>
        <w:rPr/>
        <w:t xml:space="preserve">图表：航空金融的整体解决方案 161</w:t>
      </w:r>
    </w:p>
    <w:p>
      <w:pPr>
        <w:spacing w:before="75" w:after="0"/>
      </w:pPr>
      <w:r>
        <w:rPr/>
        <w:t xml:space="preserve">图表：国内纯融资租赁模式 163</w:t>
      </w:r>
    </w:p>
    <w:p>
      <w:pPr>
        <w:spacing w:before="75" w:after="0"/>
      </w:pPr>
      <w:r>
        <w:rPr/>
        <w:t xml:space="preserve">图表：2021-2026年月度汽车销量及同比变化(单位：辆，%) 165</w:t>
      </w:r>
    </w:p>
    <w:p>
      <w:pPr>
        <w:spacing w:before="75" w:after="0"/>
      </w:pPr>
      <w:r>
        <w:rPr/>
        <w:t xml:space="preserve">图表：2021-2026年月度乘用车销量(单位：辆) 166</w:t>
      </w:r>
    </w:p>
    <w:p>
      <w:pPr>
        <w:spacing w:before="75" w:after="0"/>
      </w:pPr>
      <w:r>
        <w:rPr/>
        <w:t xml:space="preserve">图表：2021-2026年月度商用车销量(单位：辆) 166</w:t>
      </w:r>
    </w:p>
    <w:p>
      <w:pPr>
        <w:spacing w:before="75" w:after="0"/>
      </w:pPr>
      <w:r>
        <w:rPr/>
        <w:t xml:space="preserve">图表：1.6L及以下乘用车销量(单位：辆) 167</w:t>
      </w:r>
    </w:p>
    <w:p>
      <w:pPr>
        <w:spacing w:before="75" w:after="0"/>
      </w:pPr>
      <w:r>
        <w:rPr/>
        <w:t xml:space="preserve">图表：国内轿车市场份额变化(单位：%) 168</w:t>
      </w:r>
    </w:p>
    <w:p>
      <w:pPr>
        <w:spacing w:before="75" w:after="0"/>
      </w:pPr>
      <w:r>
        <w:rPr/>
        <w:t xml:space="preserve">图表：2021-2026年国内汽车销售市场占有率(单位：%) 169</w:t>
      </w:r>
    </w:p>
    <w:p>
      <w:pPr>
        <w:spacing w:before="75" w:after="0"/>
      </w:pPr>
      <w:r>
        <w:rPr/>
        <w:t xml:space="preserve">图表：全生命周期汽车金融产业价值链 175</w:t>
      </w:r>
    </w:p>
    <w:p>
      <w:pPr>
        <w:spacing w:before="75" w:after="0"/>
      </w:pPr>
      <w:r>
        <w:rPr/>
        <w:t xml:space="preserve">图表：全生命周期汽车金融基本框架 175</w:t>
      </w:r>
    </w:p>
    <w:p>
      <w:pPr>
        <w:spacing w:before="75" w:after="0"/>
      </w:pPr>
      <w:r>
        <w:rPr/>
        <w:t xml:space="preserve">图表：全生命周期汽车金融服务框架 179</w:t>
      </w:r>
    </w:p>
    <w:p>
      <w:pPr>
        <w:spacing w:before="75" w:after="0"/>
      </w:pPr>
      <w:r>
        <w:rPr/>
        <w:t xml:space="preserve">图表：汽车制造商整体解决方案 181</w:t>
      </w:r>
    </w:p>
    <w:p>
      <w:pPr>
        <w:spacing w:before="75" w:after="0"/>
      </w:pPr>
      <w:r>
        <w:rPr/>
        <w:t xml:space="preserve">图表：汽车经销商整体解决方案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2026-2031年中国投资金融行业投资价值分析及发展趋势预测报告</dc:title>
  <dc:description>2026-2031年中国投资金融行业投资价值分析及发展趋势预测报告</dc:description>
  <dc:subject>2026-2031年中国投资金融行业投资价值分析及发展趋势预测报告</dc:subject>
  <cp:keywords>研究报告</cp:keywords>
  <cp:category>研究报告</cp:category>
  <cp:lastModifiedBy>北京中道泰和信息咨询有限公司</cp:lastModifiedBy>
  <dcterms:created xsi:type="dcterms:W3CDTF">2026-03-27T19:56:54+08:00</dcterms:created>
  <dcterms:modified xsi:type="dcterms:W3CDTF">2026-03-27T19:56:54+08:00</dcterms:modified>
</cp:coreProperties>
</file>

<file path=docProps/custom.xml><?xml version="1.0" encoding="utf-8"?>
<Properties xmlns="http://schemas.openxmlformats.org/officeDocument/2006/custom-properties" xmlns:vt="http://schemas.openxmlformats.org/officeDocument/2006/docPropsVTypes"/>
</file>