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2024-2029年中国血液灌流器行业市场发展状况及投资战略研究报告</w:t>
      </w:r>
    </w:p>
    <w:p>
      <w:pPr>
        <w:spacing w:after="150"/>
      </w:pPr>
      <w:r>
        <w:rPr>
          <w:b w:val="1"/>
          <w:bCs w:val="1"/>
        </w:rPr>
        <w:t xml:space="preserve">报告简介</w:t>
      </w:r>
    </w:p>
    <w:p>
      <w:pPr>
        <w:spacing w:after="150"/>
      </w:pPr>
      <w:r>
        <w:rPr/>
        <w:t xml:space="preserve">血液灌流器行业研究报告主要分析了血液灌流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血液灌流器行业重点企业分析、子行业分析、区域市场分析、行业风险分析、行业发展前景预测及相关的经营、投资建议等。报告研究框架全面、严谨，分析内容客观、公正、系统，真实准确地反映了我国血液灌流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血液灌流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血液灌流器行业概述 1</w:t>
      </w:r>
    </w:p>
    <w:p>
      <w:pPr>
        <w:spacing w:after="150"/>
      </w:pPr>
      <w:r>
        <w:rPr/>
        <w:t xml:space="preserve">第一节 行业相关界定 1</w:t>
      </w:r>
    </w:p>
    <w:p>
      <w:pPr>
        <w:spacing w:after="150"/>
      </w:pPr>
      <w:r>
        <w:rPr/>
        <w:t xml:space="preserve">一、血液灌流器的定义 1</w:t>
      </w:r>
    </w:p>
    <w:p>
      <w:pPr>
        <w:spacing w:after="150"/>
      </w:pPr>
      <w:r>
        <w:rPr/>
        <w:t xml:space="preserve">二、行业发展历程 1</w:t>
      </w:r>
    </w:p>
    <w:p>
      <w:pPr>
        <w:spacing w:after="150"/>
      </w:pPr>
      <w:r>
        <w:rPr/>
        <w:t xml:space="preserve">第二节 血液灌流器产品细分及特性 2</w:t>
      </w:r>
    </w:p>
    <w:p>
      <w:pPr>
        <w:spacing w:after="150"/>
      </w:pPr>
      <w:r>
        <w:rPr/>
        <w:t xml:space="preserve">一、产品分类情况 2</w:t>
      </w:r>
    </w:p>
    <w:p>
      <w:pPr>
        <w:spacing w:after="150"/>
      </w:pPr>
      <w:r>
        <w:rPr/>
        <w:t xml:space="preserve">二、行业产品特性分析 2</w:t>
      </w:r>
    </w:p>
    <w:p>
      <w:pPr>
        <w:spacing w:after="150"/>
      </w:pPr>
      <w:r>
        <w:rPr/>
        <w:t xml:space="preserve">第三节 血液灌流器行业地位分析 3</w:t>
      </w:r>
    </w:p>
    <w:p>
      <w:pPr>
        <w:spacing w:after="150"/>
      </w:pPr>
      <w:r>
        <w:rPr/>
        <w:t xml:space="preserve">一、行业对经济增长的影响 3</w:t>
      </w:r>
    </w:p>
    <w:p>
      <w:pPr>
        <w:spacing w:after="150"/>
      </w:pPr>
      <w:r>
        <w:rPr/>
        <w:t xml:space="preserve">二、行业对人民生活的影响 4</w:t>
      </w:r>
    </w:p>
    <w:p>
      <w:pPr>
        <w:spacing w:after="150"/>
      </w:pPr>
      <w:r>
        <w:rPr/>
        <w:t xml:space="preserve">三、行业关联度情况 4</w:t>
      </w:r>
    </w:p>
    <w:p>
      <w:pPr>
        <w:spacing w:after="150"/>
      </w:pPr>
      <w:r>
        <w:rPr>
          <w:b w:val="1"/>
          <w:bCs w:val="1"/>
        </w:rPr>
        <w:t xml:space="preserve">第二章 中国血液灌流器行业PEST环境分析 5</w:t>
      </w:r>
    </w:p>
    <w:p>
      <w:pPr>
        <w:spacing w:after="150"/>
      </w:pPr>
      <w:r>
        <w:rPr/>
        <w:t xml:space="preserve">第一节 经济环境分析 5</w:t>
      </w:r>
    </w:p>
    <w:p>
      <w:pPr>
        <w:spacing w:after="150"/>
      </w:pPr>
      <w:r>
        <w:rPr/>
        <w:t xml:space="preserve">一、2019-2023年中国宏观经济发展情况 5</w:t>
      </w:r>
    </w:p>
    <w:p>
      <w:pPr>
        <w:spacing w:after="150"/>
      </w:pPr>
      <w:r>
        <w:rPr/>
        <w:t xml:space="preserve">二、2024-2029年中国宏观经济趋势预测 8</w:t>
      </w:r>
    </w:p>
    <w:p>
      <w:pPr>
        <w:spacing w:after="150"/>
      </w:pPr>
      <w:r>
        <w:rPr/>
        <w:t xml:space="preserve">三、新冠疫情对中国主要行业的影响 11</w:t>
      </w:r>
    </w:p>
    <w:p>
      <w:pPr>
        <w:spacing w:after="150"/>
      </w:pPr>
      <w:r>
        <w:rPr/>
        <w:t xml:space="preserve">第二节 政策法规环境分析 15</w:t>
      </w:r>
    </w:p>
    <w:p>
      <w:pPr>
        <w:spacing w:after="150"/>
      </w:pPr>
      <w:r>
        <w:rPr/>
        <w:t xml:space="preserve">一、行业政策分析 15</w:t>
      </w:r>
    </w:p>
    <w:p>
      <w:pPr>
        <w:spacing w:after="150"/>
      </w:pPr>
      <w:r>
        <w:rPr/>
        <w:t xml:space="preserve">二、行业相关标准概述 15</w:t>
      </w:r>
    </w:p>
    <w:p>
      <w:pPr>
        <w:spacing w:after="150"/>
      </w:pPr>
      <w:r>
        <w:rPr/>
        <w:t xml:space="preserve">三、行业政策走势及其影响 21</w:t>
      </w:r>
    </w:p>
    <w:p>
      <w:pPr>
        <w:spacing w:after="150"/>
      </w:pPr>
      <w:r>
        <w:rPr/>
        <w:t xml:space="preserve">第三节 技术环境分析 22</w:t>
      </w:r>
    </w:p>
    <w:p>
      <w:pPr>
        <w:spacing w:after="150"/>
      </w:pPr>
      <w:r>
        <w:rPr/>
        <w:t xml:space="preserve">一、国际技术发展趋势 22</w:t>
      </w:r>
    </w:p>
    <w:p>
      <w:pPr>
        <w:spacing w:after="150"/>
      </w:pPr>
      <w:r>
        <w:rPr/>
        <w:t xml:space="preserve">二、国内技术水平现状 22</w:t>
      </w:r>
    </w:p>
    <w:p>
      <w:pPr>
        <w:spacing w:after="150"/>
      </w:pPr>
      <w:r>
        <w:rPr/>
        <w:t xml:space="preserve">三、科技创新主攻方向 23</w:t>
      </w:r>
    </w:p>
    <w:p>
      <w:pPr>
        <w:spacing w:after="150"/>
      </w:pPr>
      <w:r>
        <w:rPr/>
        <w:t xml:space="preserve">第四节 社会环境分析 24</w:t>
      </w:r>
    </w:p>
    <w:p>
      <w:pPr>
        <w:spacing w:after="150"/>
      </w:pPr>
      <w:r>
        <w:rPr>
          <w:b w:val="1"/>
          <w:bCs w:val="1"/>
        </w:rPr>
        <w:t xml:space="preserve">第三章 2019-2023年中国血液灌流器行业总体发展状况 28</w:t>
      </w:r>
    </w:p>
    <w:p>
      <w:pPr>
        <w:spacing w:after="150"/>
      </w:pPr>
      <w:r>
        <w:rPr/>
        <w:t xml:space="preserve">第一节 中国血液灌流器行业规模情况分析 28</w:t>
      </w:r>
    </w:p>
    <w:p>
      <w:pPr>
        <w:spacing w:after="150"/>
      </w:pPr>
      <w:r>
        <w:rPr/>
        <w:t xml:space="preserve">一、行业单位规模情况分析 28</w:t>
      </w:r>
    </w:p>
    <w:p>
      <w:pPr>
        <w:spacing w:after="150"/>
      </w:pPr>
      <w:r>
        <w:rPr/>
        <w:t xml:space="preserve">二、行业人员规模状况分析 29</w:t>
      </w:r>
    </w:p>
    <w:p>
      <w:pPr>
        <w:spacing w:after="150"/>
      </w:pPr>
      <w:r>
        <w:rPr/>
        <w:t xml:space="preserve">三、行业资产规模状况分析 29</w:t>
      </w:r>
    </w:p>
    <w:p>
      <w:pPr>
        <w:spacing w:after="150"/>
      </w:pPr>
      <w:r>
        <w:rPr/>
        <w:t xml:space="preserve">四、行业市场规模状况分析 30</w:t>
      </w:r>
    </w:p>
    <w:p>
      <w:pPr>
        <w:spacing w:after="150"/>
      </w:pPr>
      <w:r>
        <w:rPr/>
        <w:t xml:space="preserve">五、行业敏感性分析 30</w:t>
      </w:r>
    </w:p>
    <w:p>
      <w:pPr>
        <w:spacing w:after="150"/>
      </w:pPr>
      <w:r>
        <w:rPr/>
        <w:t xml:space="preserve">第二节 中国血液灌流器行业产销情况分析 31</w:t>
      </w:r>
    </w:p>
    <w:p>
      <w:pPr>
        <w:spacing w:after="150"/>
      </w:pPr>
      <w:r>
        <w:rPr/>
        <w:t xml:space="preserve">一、行业生产情况分析 31</w:t>
      </w:r>
    </w:p>
    <w:p>
      <w:pPr>
        <w:spacing w:after="150"/>
      </w:pPr>
      <w:r>
        <w:rPr/>
        <w:t xml:space="preserve">二、行业销售情况分析 31</w:t>
      </w:r>
    </w:p>
    <w:p>
      <w:pPr>
        <w:spacing w:after="150"/>
      </w:pPr>
      <w:r>
        <w:rPr/>
        <w:t xml:space="preserve">第三节 中国血液灌流器行业供给关系因素分析 32</w:t>
      </w:r>
    </w:p>
    <w:p>
      <w:pPr>
        <w:spacing w:after="150"/>
      </w:pPr>
      <w:r>
        <w:rPr/>
        <w:t xml:space="preserve">一、需求变化因素 32</w:t>
      </w:r>
    </w:p>
    <w:p>
      <w:pPr>
        <w:spacing w:after="150"/>
      </w:pPr>
      <w:r>
        <w:rPr/>
        <w:t xml:space="preserve">二、厂商产能因素 32</w:t>
      </w:r>
    </w:p>
    <w:p>
      <w:pPr>
        <w:spacing w:after="150"/>
      </w:pPr>
      <w:r>
        <w:rPr/>
        <w:t xml:space="preserve">三、原料供给状况 33</w:t>
      </w:r>
    </w:p>
    <w:p>
      <w:pPr>
        <w:spacing w:after="150"/>
      </w:pPr>
      <w:r>
        <w:rPr/>
        <w:t xml:space="preserve">四、技术水平提高 33</w:t>
      </w:r>
    </w:p>
    <w:p>
      <w:pPr>
        <w:spacing w:after="150"/>
      </w:pPr>
      <w:r>
        <w:rPr/>
        <w:t xml:space="preserve">五、政策变动因素 34</w:t>
      </w:r>
    </w:p>
    <w:p>
      <w:pPr>
        <w:spacing w:after="150"/>
      </w:pPr>
      <w:r>
        <w:rPr>
          <w:b w:val="1"/>
          <w:bCs w:val="1"/>
        </w:rPr>
        <w:t xml:space="preserve">第四章 2019-2023年中国血液灌流器行业市场发展分析 35</w:t>
      </w:r>
    </w:p>
    <w:p>
      <w:pPr>
        <w:spacing w:after="150"/>
      </w:pPr>
      <w:r>
        <w:rPr/>
        <w:t xml:space="preserve">第一节 2019-2023年中国血液灌流器市场分析 35</w:t>
      </w:r>
    </w:p>
    <w:p>
      <w:pPr>
        <w:spacing w:after="150"/>
      </w:pPr>
      <w:r>
        <w:rPr/>
        <w:t xml:space="preserve">一、2019-2023年血液灌流器市场形势回顾 35</w:t>
      </w:r>
    </w:p>
    <w:p>
      <w:pPr>
        <w:spacing w:after="150"/>
      </w:pPr>
      <w:r>
        <w:rPr/>
        <w:t xml:space="preserve">二、2019-2023年血液灌流器市场形势分析 36</w:t>
      </w:r>
    </w:p>
    <w:p>
      <w:pPr>
        <w:spacing w:after="150"/>
      </w:pPr>
      <w:r>
        <w:rPr/>
        <w:t xml:space="preserve">第二节 中国血液灌流器行业市场产品价格走势分析 37</w:t>
      </w:r>
    </w:p>
    <w:p>
      <w:pPr>
        <w:spacing w:after="150"/>
      </w:pPr>
      <w:r>
        <w:rPr/>
        <w:t xml:space="preserve">一、中国血液灌流器行业市场价格影响因素分析 37</w:t>
      </w:r>
    </w:p>
    <w:p>
      <w:pPr>
        <w:spacing w:after="150"/>
      </w:pPr>
      <w:r>
        <w:rPr/>
        <w:t xml:space="preserve">二、2019-2023年中国血液灌流器行业市场价格走势分析 37</w:t>
      </w:r>
    </w:p>
    <w:p>
      <w:pPr>
        <w:spacing w:after="150"/>
      </w:pPr>
      <w:r>
        <w:rPr/>
        <w:t xml:space="preserve">第三节 中国血液灌流器行业市场发展的主要策略 38</w:t>
      </w:r>
    </w:p>
    <w:p>
      <w:pPr>
        <w:spacing w:after="150"/>
      </w:pPr>
      <w:r>
        <w:rPr>
          <w:b w:val="1"/>
          <w:bCs w:val="1"/>
        </w:rPr>
        <w:t xml:space="preserve">第五章 2019-2023年中国血液灌流器行业财务能力分析 41</w:t>
      </w:r>
    </w:p>
    <w:p>
      <w:pPr>
        <w:spacing w:after="150"/>
      </w:pPr>
      <w:r>
        <w:rPr/>
        <w:t xml:space="preserve">第一节 国内主要血液灌流器企业盈利能力比较分析 41</w:t>
      </w:r>
    </w:p>
    <w:p>
      <w:pPr>
        <w:spacing w:after="150"/>
      </w:pPr>
      <w:r>
        <w:rPr/>
        <w:t xml:space="preserve">一、2019-2023年血液灌流器行业销售毛利率分析 41</w:t>
      </w:r>
    </w:p>
    <w:p>
      <w:pPr>
        <w:spacing w:after="150"/>
      </w:pPr>
      <w:r>
        <w:rPr/>
        <w:t xml:space="preserve">二、2019-2023年血液灌流器行业总资产报酬率分析 41</w:t>
      </w:r>
    </w:p>
    <w:p>
      <w:pPr>
        <w:spacing w:after="150"/>
      </w:pPr>
      <w:r>
        <w:rPr/>
        <w:t xml:space="preserve">三、2024-2029年年血液灌流器行业盈利能力预测 41</w:t>
      </w:r>
    </w:p>
    <w:p>
      <w:pPr>
        <w:spacing w:after="150"/>
      </w:pPr>
      <w:r>
        <w:rPr/>
        <w:t xml:space="preserve">第二节 国内主要血液灌流器企业成长性比较分析 42</w:t>
      </w:r>
    </w:p>
    <w:p>
      <w:pPr>
        <w:spacing w:after="150"/>
      </w:pPr>
      <w:r>
        <w:rPr/>
        <w:t xml:space="preserve">一、2019-2023年血液灌流器行业销售收入增长率分析 42</w:t>
      </w:r>
    </w:p>
    <w:p>
      <w:pPr>
        <w:spacing w:after="150"/>
      </w:pPr>
      <w:r>
        <w:rPr/>
        <w:t xml:space="preserve">二、2019-2023年血液灌流器行业利润总额增长率分析 42</w:t>
      </w:r>
    </w:p>
    <w:p>
      <w:pPr>
        <w:spacing w:after="150"/>
      </w:pPr>
      <w:r>
        <w:rPr/>
        <w:t xml:space="preserve">三、2019-2023年血液灌流器行业总资产增长率分析 42</w:t>
      </w:r>
    </w:p>
    <w:p>
      <w:pPr>
        <w:spacing w:after="150"/>
      </w:pPr>
      <w:r>
        <w:rPr/>
        <w:t xml:space="preserve">四、2024-2029年年血液灌流器行业成长性预测 42</w:t>
      </w:r>
    </w:p>
    <w:p>
      <w:pPr>
        <w:spacing w:after="150"/>
      </w:pPr>
      <w:r>
        <w:rPr/>
        <w:t xml:space="preserve">第三节 国内主要血液灌流器企业偿债能力比较分析 43</w:t>
      </w:r>
    </w:p>
    <w:p>
      <w:pPr>
        <w:spacing w:after="150"/>
      </w:pPr>
      <w:r>
        <w:rPr/>
        <w:t xml:space="preserve">一、2019-2023年血液灌流器行业资产负债率分析 43</w:t>
      </w:r>
    </w:p>
    <w:p>
      <w:pPr>
        <w:spacing w:after="150"/>
      </w:pPr>
      <w:r>
        <w:rPr/>
        <w:t xml:space="preserve">二、2019-2023年血液灌流器行业流动资产比率分析 43</w:t>
      </w:r>
    </w:p>
    <w:p>
      <w:pPr>
        <w:spacing w:after="150"/>
      </w:pPr>
      <w:r>
        <w:rPr/>
        <w:t xml:space="preserve">三、2019-2023年血液灌流器行业已获利息倍数分析 43</w:t>
      </w:r>
    </w:p>
    <w:p>
      <w:pPr>
        <w:spacing w:after="150"/>
      </w:pPr>
      <w:r>
        <w:rPr/>
        <w:t xml:space="preserve">四、2024-2029年年血液灌流器行业偿债能力预测 43</w:t>
      </w:r>
    </w:p>
    <w:p>
      <w:pPr>
        <w:spacing w:after="150"/>
      </w:pPr>
      <w:r>
        <w:rPr/>
        <w:t xml:space="preserve">第四节 国内主要血液灌流器企业营运能力比较分析 44</w:t>
      </w:r>
    </w:p>
    <w:p>
      <w:pPr>
        <w:spacing w:after="150"/>
      </w:pPr>
      <w:r>
        <w:rPr/>
        <w:t xml:space="preserve">一、2019-2023年血液灌流器行业总资产周转率分析 44</w:t>
      </w:r>
    </w:p>
    <w:p>
      <w:pPr>
        <w:spacing w:after="150"/>
      </w:pPr>
      <w:r>
        <w:rPr/>
        <w:t xml:space="preserve">二、2019-2023年血液灌流器行业产成品周转率分析 44</w:t>
      </w:r>
    </w:p>
    <w:p>
      <w:pPr>
        <w:spacing w:after="150"/>
      </w:pPr>
      <w:r>
        <w:rPr/>
        <w:t xml:space="preserve">三、2019-2023年血液灌流器流动资产周转率分析 44</w:t>
      </w:r>
    </w:p>
    <w:p>
      <w:pPr>
        <w:spacing w:after="150"/>
      </w:pPr>
      <w:r>
        <w:rPr/>
        <w:t xml:space="preserve">四、2019-2023年血液灌流器行业应收帐款周转率分析 44</w:t>
      </w:r>
    </w:p>
    <w:p>
      <w:pPr>
        <w:spacing w:after="150"/>
      </w:pPr>
      <w:r>
        <w:rPr/>
        <w:t xml:space="preserve">五、2024-2029年年血液灌流器行业偿债能力预测 44</w:t>
      </w:r>
    </w:p>
    <w:p>
      <w:pPr>
        <w:spacing w:after="150"/>
      </w:pPr>
      <w:r>
        <w:rPr>
          <w:b w:val="1"/>
          <w:bCs w:val="1"/>
        </w:rPr>
        <w:t xml:space="preserve">第六章 2019-2023年中国血液灌流器行业竞争格局分析 45</w:t>
      </w:r>
    </w:p>
    <w:p>
      <w:pPr>
        <w:spacing w:after="150"/>
      </w:pPr>
      <w:r>
        <w:rPr/>
        <w:t xml:space="preserve">第一节 血液灌流器行业竞争结构分析 45</w:t>
      </w:r>
    </w:p>
    <w:p>
      <w:pPr>
        <w:spacing w:after="150"/>
      </w:pPr>
      <w:r>
        <w:rPr/>
        <w:t xml:space="preserve">一、现有企业间竞争 45</w:t>
      </w:r>
    </w:p>
    <w:p>
      <w:pPr>
        <w:spacing w:after="150"/>
      </w:pPr>
      <w:r>
        <w:rPr/>
        <w:t xml:space="preserve">二、潜在进入者分析 45</w:t>
      </w:r>
    </w:p>
    <w:p>
      <w:pPr>
        <w:spacing w:after="150"/>
      </w:pPr>
      <w:r>
        <w:rPr/>
        <w:t xml:space="preserve">三、替代品威胁分析 45</w:t>
      </w:r>
    </w:p>
    <w:p>
      <w:pPr>
        <w:spacing w:after="150"/>
      </w:pPr>
      <w:r>
        <w:rPr/>
        <w:t xml:space="preserve">四、供应商议价能力 46</w:t>
      </w:r>
    </w:p>
    <w:p>
      <w:pPr>
        <w:spacing w:after="150"/>
      </w:pPr>
      <w:r>
        <w:rPr/>
        <w:t xml:space="preserve">五、客户议价能力 46</w:t>
      </w:r>
    </w:p>
    <w:p>
      <w:pPr>
        <w:spacing w:after="150"/>
      </w:pPr>
      <w:r>
        <w:rPr/>
        <w:t xml:space="preserve">第二节 血液灌流器企业国际竞争力比较 47</w:t>
      </w:r>
    </w:p>
    <w:p>
      <w:pPr>
        <w:spacing w:after="150"/>
      </w:pPr>
      <w:r>
        <w:rPr/>
        <w:t xml:space="preserve">一、生产要素 47</w:t>
      </w:r>
    </w:p>
    <w:p>
      <w:pPr>
        <w:spacing w:after="150"/>
      </w:pPr>
      <w:r>
        <w:rPr/>
        <w:t xml:space="preserve">二、需求条件 47</w:t>
      </w:r>
    </w:p>
    <w:p>
      <w:pPr>
        <w:spacing w:after="150"/>
      </w:pPr>
      <w:r>
        <w:rPr/>
        <w:t xml:space="preserve">三、支援与相关产业 47</w:t>
      </w:r>
    </w:p>
    <w:p>
      <w:pPr>
        <w:spacing w:after="150"/>
      </w:pPr>
      <w:r>
        <w:rPr/>
        <w:t xml:space="preserve">四、企业战略、结构与竞争状态 48</w:t>
      </w:r>
    </w:p>
    <w:p>
      <w:pPr>
        <w:spacing w:after="150"/>
      </w:pPr>
      <w:r>
        <w:rPr/>
        <w:t xml:space="preserve">五、政府的作用 49</w:t>
      </w:r>
    </w:p>
    <w:p>
      <w:pPr>
        <w:spacing w:after="150"/>
      </w:pPr>
      <w:r>
        <w:rPr/>
        <w:t xml:space="preserve">第三节 血液灌流器行业竞争格局分析 50</w:t>
      </w:r>
    </w:p>
    <w:p>
      <w:pPr>
        <w:spacing w:after="150"/>
      </w:pPr>
      <w:r>
        <w:rPr/>
        <w:t xml:space="preserve">一、血液灌流器行业集中度分析 50</w:t>
      </w:r>
    </w:p>
    <w:p>
      <w:pPr>
        <w:spacing w:after="150"/>
      </w:pPr>
      <w:r>
        <w:rPr/>
        <w:t xml:space="preserve">二、血液灌流器行业竞争程度分析 50</w:t>
      </w:r>
    </w:p>
    <w:p>
      <w:pPr>
        <w:spacing w:after="150"/>
      </w:pPr>
      <w:r>
        <w:rPr/>
        <w:t xml:space="preserve">第四节 2024-2029年血液灌流器行业竞争策略分析 51</w:t>
      </w:r>
    </w:p>
    <w:p>
      <w:pPr>
        <w:spacing w:after="150"/>
      </w:pPr>
      <w:r>
        <w:rPr/>
        <w:t xml:space="preserve">一、新冠疫情对行业竞争格局的影响 51</w:t>
      </w:r>
    </w:p>
    <w:p>
      <w:pPr>
        <w:spacing w:after="150"/>
      </w:pPr>
      <w:r>
        <w:rPr/>
        <w:t xml:space="preserve">二、2024-2029年血液灌流器行业竞争格局展望 51</w:t>
      </w:r>
    </w:p>
    <w:p>
      <w:pPr>
        <w:spacing w:after="150"/>
      </w:pPr>
      <w:r>
        <w:rPr/>
        <w:t xml:space="preserve">三、2024-2029年血液灌流器行业竞争策略分析 52</w:t>
      </w:r>
    </w:p>
    <w:p>
      <w:pPr>
        <w:spacing w:after="150"/>
      </w:pPr>
      <w:r>
        <w:rPr>
          <w:b w:val="1"/>
          <w:bCs w:val="1"/>
        </w:rPr>
        <w:t xml:space="preserve">第七章 2019-2023年中国血液灌流器行业重点企业发展分析 54</w:t>
      </w:r>
    </w:p>
    <w:p>
      <w:pPr>
        <w:spacing w:after="150"/>
      </w:pPr>
      <w:r>
        <w:rPr/>
        <w:t xml:space="preserve">第一节 珠海健帆生物科技有限公司 54</w:t>
      </w:r>
    </w:p>
    <w:p>
      <w:pPr>
        <w:spacing w:after="150"/>
      </w:pPr>
      <w:r>
        <w:rPr/>
        <w:t xml:space="preserve">一、企业概况 54</w:t>
      </w:r>
    </w:p>
    <w:p>
      <w:pPr>
        <w:spacing w:after="150"/>
      </w:pPr>
      <w:r>
        <w:rPr/>
        <w:t xml:space="preserve">二、企业经营状况分析 54</w:t>
      </w:r>
    </w:p>
    <w:p>
      <w:pPr>
        <w:spacing w:after="150"/>
      </w:pPr>
      <w:r>
        <w:rPr/>
        <w:t xml:space="preserve">三、企业竞争力分析 54</w:t>
      </w:r>
    </w:p>
    <w:p>
      <w:pPr>
        <w:spacing w:after="150"/>
      </w:pPr>
      <w:r>
        <w:rPr/>
        <w:t xml:space="preserve">四、企业应对新冠疫情策略分析 55</w:t>
      </w:r>
    </w:p>
    <w:p>
      <w:pPr>
        <w:spacing w:after="150"/>
      </w:pPr>
      <w:r>
        <w:rPr/>
        <w:t xml:space="preserve">第二节 淄博康贝医疗器械有限公司 56</w:t>
      </w:r>
    </w:p>
    <w:p>
      <w:pPr>
        <w:spacing w:after="150"/>
      </w:pPr>
      <w:r>
        <w:rPr/>
        <w:t xml:space="preserve">一、企业概况 56</w:t>
      </w:r>
    </w:p>
    <w:p>
      <w:pPr>
        <w:spacing w:after="150"/>
      </w:pPr>
      <w:r>
        <w:rPr/>
        <w:t xml:space="preserve">二、企业经营状况分析 56</w:t>
      </w:r>
    </w:p>
    <w:p>
      <w:pPr>
        <w:spacing w:after="150"/>
      </w:pPr>
      <w:r>
        <w:rPr/>
        <w:t xml:space="preserve">三、企业竞争力分析 57</w:t>
      </w:r>
    </w:p>
    <w:p>
      <w:pPr>
        <w:spacing w:after="150"/>
      </w:pPr>
      <w:r>
        <w:rPr/>
        <w:t xml:space="preserve">四、企业应对新冠疫情策略分析 57</w:t>
      </w:r>
    </w:p>
    <w:p>
      <w:pPr>
        <w:spacing w:after="150"/>
      </w:pPr>
      <w:r>
        <w:rPr/>
        <w:t xml:space="preserve">第三节 廊坊市爱尔血液净化器材厂 58</w:t>
      </w:r>
    </w:p>
    <w:p>
      <w:pPr>
        <w:spacing w:after="150"/>
      </w:pPr>
      <w:r>
        <w:rPr/>
        <w:t xml:space="preserve">一、企业概况 58</w:t>
      </w:r>
    </w:p>
    <w:p>
      <w:pPr>
        <w:spacing w:after="150"/>
      </w:pPr>
      <w:r>
        <w:rPr/>
        <w:t xml:space="preserve">二、企业经营状况分析 58</w:t>
      </w:r>
    </w:p>
    <w:p>
      <w:pPr>
        <w:spacing w:after="150"/>
      </w:pPr>
      <w:r>
        <w:rPr/>
        <w:t xml:space="preserve">三、企业竞争力分析 59</w:t>
      </w:r>
    </w:p>
    <w:p>
      <w:pPr>
        <w:spacing w:after="150"/>
      </w:pPr>
      <w:r>
        <w:rPr/>
        <w:t xml:space="preserve">四、企业应对新冠疫情策略分析 59</w:t>
      </w:r>
    </w:p>
    <w:p>
      <w:pPr>
        <w:spacing w:after="150"/>
      </w:pPr>
      <w:r>
        <w:rPr/>
        <w:t xml:space="preserve">第四节 天津市阳权医疗器械有限公司 60</w:t>
      </w:r>
    </w:p>
    <w:p>
      <w:pPr>
        <w:spacing w:after="150"/>
      </w:pPr>
      <w:r>
        <w:rPr/>
        <w:t xml:space="preserve">一、企业概况</w:t>
      </w:r>
    </w:p>
    <w:p>
      <w:pPr>
        <w:spacing w:after="150"/>
      </w:pPr>
      <w:r>
        <w:rPr/>
        <w:t xml:space="preserve">二、企业经营状况分析 60</w:t>
      </w:r>
    </w:p>
    <w:p>
      <w:pPr>
        <w:spacing w:after="150"/>
      </w:pPr>
      <w:r>
        <w:rPr/>
        <w:t xml:space="preserve">三、企业竞争力分析 61</w:t>
      </w:r>
    </w:p>
    <w:p>
      <w:pPr>
        <w:spacing w:after="150"/>
      </w:pPr>
      <w:r>
        <w:rPr/>
        <w:t xml:space="preserve">四、企业应对新冠疫情策略分析 61</w:t>
      </w:r>
    </w:p>
    <w:p>
      <w:pPr>
        <w:spacing w:after="150"/>
      </w:pPr>
      <w:r>
        <w:rPr/>
        <w:t xml:space="preserve">第五节 珠海丽珠医用生物材料有限公司 62</w:t>
      </w:r>
    </w:p>
    <w:p>
      <w:pPr>
        <w:spacing w:after="150"/>
      </w:pPr>
      <w:r>
        <w:rPr/>
        <w:t xml:space="preserve">一、企业概况 62</w:t>
      </w:r>
    </w:p>
    <w:p>
      <w:pPr>
        <w:spacing w:after="150"/>
      </w:pPr>
      <w:r>
        <w:rPr/>
        <w:t xml:space="preserve">二、企业经营状况分析 62</w:t>
      </w:r>
    </w:p>
    <w:p>
      <w:pPr>
        <w:spacing w:after="150"/>
      </w:pPr>
      <w:r>
        <w:rPr/>
        <w:t xml:space="preserve">三、企业竞争力分析 63</w:t>
      </w:r>
    </w:p>
    <w:p>
      <w:pPr>
        <w:spacing w:after="150"/>
      </w:pPr>
      <w:r>
        <w:rPr/>
        <w:t xml:space="preserve">四、企业应对新冠疫情策略分析 64</w:t>
      </w:r>
    </w:p>
    <w:p>
      <w:pPr>
        <w:spacing w:after="150"/>
      </w:pPr>
      <w:r>
        <w:rPr>
          <w:b w:val="1"/>
          <w:bCs w:val="1"/>
        </w:rPr>
        <w:t xml:space="preserve">第八章 2024-2029年中国血液灌流器行业发展前景预测 65</w:t>
      </w:r>
    </w:p>
    <w:p>
      <w:pPr>
        <w:spacing w:after="150"/>
      </w:pPr>
      <w:r>
        <w:rPr/>
        <w:t xml:space="preserve">第一节 行业发展前景分析 65</w:t>
      </w:r>
    </w:p>
    <w:p>
      <w:pPr>
        <w:spacing w:after="150"/>
      </w:pPr>
      <w:r>
        <w:rPr/>
        <w:t xml:space="preserve">一、行业市场发展前景分析 65</w:t>
      </w:r>
    </w:p>
    <w:p>
      <w:pPr>
        <w:spacing w:after="150"/>
      </w:pPr>
      <w:r>
        <w:rPr/>
        <w:t xml:space="preserve">二、行业市场蕴藏的商机分析 66</w:t>
      </w:r>
    </w:p>
    <w:p>
      <w:pPr>
        <w:spacing w:after="150"/>
      </w:pPr>
      <w:r>
        <w:rPr/>
        <w:t xml:space="preserve">第二节 2024-2029年中国血液灌流器行业市场发展趋势预测 67</w:t>
      </w:r>
    </w:p>
    <w:p>
      <w:pPr>
        <w:spacing w:after="150"/>
      </w:pPr>
      <w:r>
        <w:rPr/>
        <w:t xml:space="preserve">一、2024-2029年行业需求预测 67</w:t>
      </w:r>
    </w:p>
    <w:p>
      <w:pPr>
        <w:spacing w:after="150"/>
      </w:pPr>
      <w:r>
        <w:rPr/>
        <w:t xml:space="preserve">二、2024-2029年行业供给预测 68</w:t>
      </w:r>
    </w:p>
    <w:p>
      <w:pPr>
        <w:spacing w:after="150"/>
      </w:pPr>
      <w:r>
        <w:rPr/>
        <w:t xml:space="preserve">三、2024-2029年中国血液灌流器行业市场价格走势预测 68</w:t>
      </w:r>
    </w:p>
    <w:p>
      <w:pPr>
        <w:spacing w:after="150"/>
      </w:pPr>
      <w:r>
        <w:rPr/>
        <w:t xml:space="preserve">第三节 2024-2029年中国血液灌流器技术发展趋势预测 69</w:t>
      </w:r>
    </w:p>
    <w:p>
      <w:pPr>
        <w:spacing w:after="150"/>
      </w:pPr>
      <w:r>
        <w:rPr/>
        <w:t xml:space="preserve">一、产品技术新动态 69</w:t>
      </w:r>
    </w:p>
    <w:p>
      <w:pPr>
        <w:spacing w:after="150"/>
      </w:pPr>
      <w:r>
        <w:rPr/>
        <w:t xml:space="preserve">二、产品技术发展趋势 69</w:t>
      </w:r>
    </w:p>
    <w:p>
      <w:pPr>
        <w:spacing w:after="150"/>
      </w:pPr>
      <w:r>
        <w:rPr>
          <w:b w:val="1"/>
          <w:bCs w:val="1"/>
        </w:rPr>
        <w:t xml:space="preserve">第九章 2024-2029年中国血液灌流器行业投资分析 70</w:t>
      </w:r>
    </w:p>
    <w:p>
      <w:pPr>
        <w:spacing w:after="150"/>
      </w:pPr>
      <w:r>
        <w:rPr/>
        <w:t xml:space="preserve">第一节 行业投资机会分析 70</w:t>
      </w:r>
    </w:p>
    <w:p>
      <w:pPr>
        <w:spacing w:after="150"/>
      </w:pPr>
      <w:r>
        <w:rPr/>
        <w:t xml:space="preserve">一、投资领域 70</w:t>
      </w:r>
    </w:p>
    <w:p>
      <w:pPr>
        <w:spacing w:after="150"/>
      </w:pPr>
      <w:r>
        <w:rPr/>
        <w:t xml:space="preserve">二、主要项目 71</w:t>
      </w:r>
    </w:p>
    <w:p>
      <w:pPr>
        <w:spacing w:after="150"/>
      </w:pPr>
      <w:r>
        <w:rPr/>
        <w:t xml:space="preserve">第二节 行业投资风险分析 72</w:t>
      </w:r>
    </w:p>
    <w:p>
      <w:pPr>
        <w:spacing w:after="150"/>
      </w:pPr>
      <w:r>
        <w:rPr/>
        <w:t xml:space="preserve">一、市场风险 72</w:t>
      </w:r>
    </w:p>
    <w:p>
      <w:pPr>
        <w:spacing w:after="150"/>
      </w:pPr>
      <w:r>
        <w:rPr/>
        <w:t xml:space="preserve">二、成本风险 72</w:t>
      </w:r>
    </w:p>
    <w:p>
      <w:pPr>
        <w:spacing w:after="150"/>
      </w:pPr>
      <w:r>
        <w:rPr/>
        <w:t xml:space="preserve">三、贸易风险 73</w:t>
      </w:r>
    </w:p>
    <w:p>
      <w:pPr>
        <w:spacing w:after="150"/>
      </w:pPr>
      <w:r>
        <w:rPr/>
        <w:t xml:space="preserve">第三节 行业投资建议 74</w:t>
      </w:r>
    </w:p>
    <w:p>
      <w:pPr>
        <w:spacing w:after="150"/>
      </w:pPr>
      <w:r>
        <w:rPr/>
        <w:t xml:space="preserve">一、把握国家投资的契机 74</w:t>
      </w:r>
    </w:p>
    <w:p>
      <w:pPr>
        <w:spacing w:after="150"/>
      </w:pPr>
      <w:r>
        <w:rPr/>
        <w:t xml:space="preserve">二、竞争性战略联盟的实施 74</w:t>
      </w:r>
    </w:p>
    <w:p>
      <w:pPr>
        <w:spacing w:after="150"/>
      </w:pPr>
      <w:r>
        <w:rPr/>
        <w:t xml:space="preserve">三、市场的重点客户战略实施 75</w:t>
      </w:r>
    </w:p>
    <w:p>
      <w:pPr>
        <w:spacing w:after="150"/>
      </w:pPr>
      <w:r>
        <w:rPr>
          <w:b w:val="1"/>
          <w:bCs w:val="1"/>
        </w:rPr>
        <w:t xml:space="preserve">图表目录</w:t>
      </w:r>
    </w:p>
    <w:p>
      <w:pPr>
        <w:spacing w:after="150"/>
      </w:pPr>
      <w:r>
        <w:rPr/>
        <w:t xml:space="preserve">图表：2019-2023年中国居民消费价格比上年涨跌幅度 6</w:t>
      </w:r>
    </w:p>
    <w:p>
      <w:pPr>
        <w:spacing w:after="150"/>
      </w:pPr>
      <w:r>
        <w:rPr/>
        <w:t xml:space="preserve">图表：2019-2023年我国血液灌流器行业销售毛利率 41</w:t>
      </w:r>
    </w:p>
    <w:p>
      <w:pPr>
        <w:spacing w:after="150"/>
      </w:pPr>
      <w:r>
        <w:rPr/>
        <w:t xml:space="preserve">图表：2019-2023年我国血液灌流器行业总资产报酬率 41</w:t>
      </w:r>
    </w:p>
    <w:p>
      <w:pPr>
        <w:spacing w:after="150"/>
      </w:pPr>
      <w:r>
        <w:rPr/>
        <w:t xml:space="preserve">图表：2024-2029年我国血液灌流器行业盈利能力预测 41</w:t>
      </w:r>
    </w:p>
    <w:p>
      <w:pPr>
        <w:spacing w:after="150"/>
      </w:pPr>
      <w:r>
        <w:rPr/>
        <w:t xml:space="preserve">图表：2019-2023年我国血液灌流器行业销售收入增长率 42</w:t>
      </w:r>
    </w:p>
    <w:p>
      <w:pPr>
        <w:spacing w:after="150"/>
      </w:pPr>
      <w:r>
        <w:rPr/>
        <w:t xml:space="preserve">图表：2019-2023年我国血液灌流器行业利润总额增长率 42</w:t>
      </w:r>
    </w:p>
    <w:p>
      <w:pPr>
        <w:spacing w:after="150"/>
      </w:pPr>
      <w:r>
        <w:rPr/>
        <w:t xml:space="preserve">图表：2019-2023年我国血液灌流器行业总资产增长率 42</w:t>
      </w:r>
    </w:p>
    <w:p>
      <w:pPr>
        <w:spacing w:after="150"/>
      </w:pPr>
      <w:r>
        <w:rPr/>
        <w:t xml:space="preserve">图表：2024-2029年年血液灌流器行业成长性预测 42</w:t>
      </w:r>
    </w:p>
    <w:p>
      <w:pPr>
        <w:spacing w:after="150"/>
      </w:pPr>
      <w:r>
        <w:rPr/>
        <w:t xml:space="preserve">图表：2019-2023年我国血液灌流器行业资产负债率 43</w:t>
      </w:r>
    </w:p>
    <w:p>
      <w:pPr>
        <w:spacing w:after="150"/>
      </w:pPr>
      <w:r>
        <w:rPr/>
        <w:t xml:space="preserve">图表：2019-2023年我国血液灌流器行业流动资产比率 43</w:t>
      </w:r>
    </w:p>
    <w:p>
      <w:pPr>
        <w:spacing w:after="150"/>
      </w:pPr>
      <w:r>
        <w:rPr/>
        <w:t xml:space="preserve">图表：2019-2023年我国血液灌流器行业已获利息倍数 43</w:t>
      </w:r>
    </w:p>
    <w:p>
      <w:pPr>
        <w:spacing w:after="150"/>
      </w:pPr>
      <w:r>
        <w:rPr/>
        <w:t xml:space="preserve">图表：2024-2029年年血液灌流器行业偿债能力预测 43</w:t>
      </w:r>
    </w:p>
    <w:p>
      <w:pPr>
        <w:spacing w:after="150"/>
      </w:pPr>
      <w:r>
        <w:rPr/>
        <w:t xml:space="preserve">图表：2019-2023年我国血液灌流器行业总资产周转率 44</w:t>
      </w:r>
    </w:p>
    <w:p>
      <w:pPr>
        <w:spacing w:after="150"/>
      </w:pPr>
      <w:r>
        <w:rPr/>
        <w:t xml:space="preserve">图表：2019-2023年我国血液灌流器行业产成品周转率 44</w:t>
      </w:r>
    </w:p>
    <w:p>
      <w:pPr>
        <w:spacing w:after="150"/>
      </w:pPr>
      <w:r>
        <w:rPr/>
        <w:t xml:space="preserve">图表：2019-2023年我国血液灌流器行业流动资产周转率 44</w:t>
      </w:r>
    </w:p>
    <w:p>
      <w:pPr>
        <w:spacing w:after="150"/>
      </w:pPr>
      <w:r>
        <w:rPr/>
        <w:t xml:space="preserve">图表：2019-2023年我国血液灌流器行业应收帐款周转率 44</w:t>
      </w:r>
    </w:p>
    <w:p>
      <w:pPr>
        <w:spacing w:after="150"/>
      </w:pPr>
      <w:r>
        <w:rPr/>
        <w:t xml:space="preserve">图表：2024-2029年年血液灌流器行业偿债能力预测 44</w:t>
      </w:r>
    </w:p>
    <w:p>
      <w:pPr>
        <w:spacing w:after="150"/>
      </w:pPr>
      <w:r>
        <w:rPr/>
        <w:t xml:space="preserve">图表：2019-2023年珠海健帆生物科技有限公司总资产周转率(%) 54</w:t>
      </w:r>
    </w:p>
    <w:p>
      <w:pPr>
        <w:spacing w:after="150"/>
      </w:pPr>
      <w:r>
        <w:rPr/>
        <w:t xml:space="preserve">图表：2019-2023年珠海健帆生物科技有限公司主主营业务利润率(%) 54</w:t>
      </w:r>
    </w:p>
    <w:p>
      <w:pPr>
        <w:spacing w:after="150"/>
      </w:pPr>
      <w:r>
        <w:rPr/>
        <w:t xml:space="preserve">图表：2019-2023年珠海健帆生物科技有限公司成本费用利润率(%) 54</w:t>
      </w:r>
    </w:p>
    <w:p>
      <w:pPr>
        <w:spacing w:after="150"/>
      </w:pPr>
      <w:r>
        <w:rPr/>
        <w:t xml:space="preserve">图表：2019-2023年珠海健帆生物科技有限公司主营业务增长率(%) 54</w:t>
      </w:r>
    </w:p>
    <w:p>
      <w:pPr>
        <w:spacing w:after="150"/>
      </w:pPr>
      <w:r>
        <w:rPr/>
        <w:t xml:space="preserve">图表：2019-2023年珠海健帆生物科技有限公司净利润增长率(%) 55</w:t>
      </w:r>
    </w:p>
    <w:p>
      <w:pPr>
        <w:spacing w:after="150"/>
      </w:pPr>
      <w:r>
        <w:rPr/>
        <w:t xml:space="preserve">图表：2019-2023年珠海健帆生物科技有限公司总资产收益率(%) 55</w:t>
      </w:r>
    </w:p>
    <w:p>
      <w:pPr>
        <w:spacing w:after="150"/>
      </w:pPr>
      <w:r>
        <w:rPr/>
        <w:t xml:space="preserve">图表：2019-2023年淄博康贝医疗器械有限公司总资产周转率(%) 56</w:t>
      </w:r>
    </w:p>
    <w:p>
      <w:pPr>
        <w:spacing w:after="150"/>
      </w:pPr>
      <w:r>
        <w:rPr/>
        <w:t xml:space="preserve">图表：2019-2023年淄博康贝医疗器械有限公司主营业务利润率(%) 56</w:t>
      </w:r>
    </w:p>
    <w:p>
      <w:pPr>
        <w:spacing w:after="150"/>
      </w:pPr>
      <w:r>
        <w:rPr/>
        <w:t xml:space="preserve">图表：2019-2023年淄博康贝医疗器械有限公司成本费用利润率(%) 56</w:t>
      </w:r>
    </w:p>
    <w:p>
      <w:pPr>
        <w:spacing w:after="150"/>
      </w:pPr>
      <w:r>
        <w:rPr/>
        <w:t xml:space="preserve">图表：2019-2023年淄博康贝医疗器械有限公司主营业务增长率(%) 57</w:t>
      </w:r>
    </w:p>
    <w:p>
      <w:pPr>
        <w:spacing w:after="150"/>
      </w:pPr>
      <w:r>
        <w:rPr/>
        <w:t xml:space="preserve">图表：2019-2023年淄博康贝医疗器械有限公司净利润增长率(%) 57</w:t>
      </w:r>
    </w:p>
    <w:p>
      <w:pPr>
        <w:spacing w:after="150"/>
      </w:pPr>
      <w:r>
        <w:rPr/>
        <w:t xml:space="preserve">图表：2019-2023年淄博康贝医疗器械有限公司总资产收益率(%) 57</w:t>
      </w:r>
    </w:p>
    <w:p>
      <w:pPr>
        <w:spacing w:after="150"/>
      </w:pPr>
      <w:r>
        <w:rPr/>
        <w:t xml:space="preserve">图表：2019-2023年廊坊市爱尔血液净化器材厂总资产周转率(%) 58</w:t>
      </w:r>
    </w:p>
    <w:p>
      <w:pPr>
        <w:spacing w:after="150"/>
      </w:pPr>
      <w:r>
        <w:rPr/>
        <w:t xml:space="preserve">图表：2019-2023年廊坊市爱尔血液净化器材厂主营业务利润率(%) 58</w:t>
      </w:r>
    </w:p>
    <w:p>
      <w:pPr>
        <w:spacing w:after="150"/>
      </w:pPr>
      <w:r>
        <w:rPr/>
        <w:t xml:space="preserve">图表：2019-2023年廊坊市爱尔血液净化器材厂成本费用利润率(%) 59</w:t>
      </w:r>
    </w:p>
    <w:p>
      <w:pPr>
        <w:spacing w:after="150"/>
      </w:pPr>
      <w:r>
        <w:rPr/>
        <w:t xml:space="preserve">图表：2019-2023年廊坊市爱尔血液净化器材厂主营业务增长率(%) 59</w:t>
      </w:r>
    </w:p>
    <w:p>
      <w:pPr>
        <w:spacing w:after="150"/>
      </w:pPr>
      <w:r>
        <w:rPr/>
        <w:t xml:space="preserve">图表：2019-2023年廊坊市爱尔血液净化器材厂净利润增长率(%) 59</w:t>
      </w:r>
    </w:p>
    <w:p>
      <w:pPr>
        <w:spacing w:after="150"/>
      </w:pPr>
      <w:r>
        <w:rPr/>
        <w:t xml:space="preserve">图表：2019-2023年廊坊市爱尔血液净化器材厂总资产收益率(%) 59</w:t>
      </w:r>
    </w:p>
    <w:p>
      <w:pPr>
        <w:spacing w:after="150"/>
      </w:pPr>
      <w:r>
        <w:rPr/>
        <w:t xml:space="preserve">图表：2019-2023年天津市阳权医疗器械有限公司总资产周转率(%) 60</w:t>
      </w:r>
    </w:p>
    <w:p>
      <w:pPr>
        <w:spacing w:after="150"/>
      </w:pPr>
      <w:r>
        <w:rPr/>
        <w:t xml:space="preserve">图表：2019-2023年天津市阳权医疗器械有限公司主营业务利润率(%) 60</w:t>
      </w:r>
    </w:p>
    <w:p>
      <w:pPr>
        <w:spacing w:after="150"/>
      </w:pPr>
      <w:r>
        <w:rPr/>
        <w:t xml:space="preserve">图表：2019-2023年天津市阳权医疗器械有限公司成本费用利润率(%) 61</w:t>
      </w:r>
    </w:p>
    <w:p>
      <w:pPr>
        <w:spacing w:after="150"/>
      </w:pPr>
      <w:r>
        <w:rPr/>
        <w:t xml:space="preserve">图表：2019-2023年天津市阳权医疗器械有限公司主营业务增长率(%) 61</w:t>
      </w:r>
    </w:p>
    <w:p>
      <w:pPr>
        <w:spacing w:after="150"/>
      </w:pPr>
      <w:r>
        <w:rPr/>
        <w:t xml:space="preserve">图表：2019-2023年天津市阳权医疗器械有限公司净利润增长率(%) 61</w:t>
      </w:r>
    </w:p>
    <w:p>
      <w:pPr>
        <w:spacing w:after="150"/>
      </w:pPr>
      <w:r>
        <w:rPr/>
        <w:t xml:space="preserve">图表：2019-2023年天津市阳权医疗器械有限公司总资产收益率(%) 61</w:t>
      </w:r>
    </w:p>
    <w:p>
      <w:pPr>
        <w:spacing w:after="150"/>
      </w:pPr>
      <w:r>
        <w:rPr/>
        <w:t xml:space="preserve">图表：2019-2023年珠海丽珠医用生物材料有限公司总资产周转率(%) 62</w:t>
      </w:r>
    </w:p>
    <w:p>
      <w:pPr>
        <w:spacing w:after="150"/>
      </w:pPr>
      <w:r>
        <w:rPr/>
        <w:t xml:space="preserve">图表：2019-2023年珠海丽珠医用生物材料有限公司主营业务利润率(%) 63</w:t>
      </w:r>
    </w:p>
    <w:p>
      <w:pPr>
        <w:spacing w:after="150"/>
      </w:pPr>
      <w:r>
        <w:rPr/>
        <w:t xml:space="preserve">图表：2019-2023年珠海丽珠医用生物材料有限公司成本费用利润率(%) 63</w:t>
      </w:r>
    </w:p>
    <w:p>
      <w:pPr>
        <w:spacing w:after="150"/>
      </w:pPr>
      <w:r>
        <w:rPr/>
        <w:t xml:space="preserve">图表：2019-2023年珠海丽珠医用生物材料有限公司主营业务增长率(%) 63</w:t>
      </w:r>
    </w:p>
    <w:p>
      <w:pPr>
        <w:spacing w:after="150"/>
      </w:pPr>
      <w:r>
        <w:rPr/>
        <w:t xml:space="preserve">图表：2019-2023年珠海丽珠医用生物材料有限公司净利润增长率(%) 63</w:t>
      </w:r>
    </w:p>
    <w:p>
      <w:pPr>
        <w:spacing w:after="150"/>
      </w:pPr>
      <w:r>
        <w:rPr/>
        <w:t xml:space="preserve">图表：2019-2023年珠海丽珠医用生物材料有限公司总资产收益率(%) 63</w:t>
      </w:r>
    </w:p>
    <w:p>
      <w:pPr>
        <w:spacing w:after="150"/>
      </w:pPr>
      <w:r>
        <w:rPr/>
        <w:t xml:space="preserve">图表：2019-2023年中国国内生产总值情况 5</w:t>
      </w:r>
    </w:p>
    <w:p>
      <w:pPr>
        <w:spacing w:after="150"/>
      </w:pPr>
      <w:r>
        <w:rPr/>
        <w:t xml:space="preserve">图表：2019-2023年农村居民人均收入及增长速度 25</w:t>
      </w:r>
    </w:p>
    <w:p>
      <w:pPr>
        <w:spacing w:after="150"/>
      </w:pPr>
      <w:r>
        <w:rPr/>
        <w:t xml:space="preserve">图表：2019-2023年中国城镇居民人均可支配收入及增长速度 25</w:t>
      </w:r>
    </w:p>
    <w:p>
      <w:pPr>
        <w:spacing w:after="150"/>
      </w:pPr>
      <w:r>
        <w:rPr/>
        <w:t xml:space="preserve">图表：2019-2023年中国固定资产投资统计 26</w:t>
      </w:r>
    </w:p>
    <w:p>
      <w:pPr>
        <w:spacing w:after="150"/>
      </w:pPr>
      <w:r>
        <w:rPr/>
        <w:t xml:space="preserve">图表：2019-2023年人民币存款利率变化统计 27</w:t>
      </w:r>
    </w:p>
    <w:p>
      <w:pPr>
        <w:spacing w:after="150"/>
      </w:pPr>
      <w:r>
        <w:rPr/>
        <w:t xml:space="preserve">图表：2019-2023年人民币利率变化统计 27</w:t>
      </w:r>
    </w:p>
    <w:p>
      <w:pPr>
        <w:spacing w:after="150"/>
      </w:pPr>
      <w:r>
        <w:rPr/>
        <w:t xml:space="preserve">图表：2019-2023年中国血液灌流器行业的从业人数统计 29</w:t>
      </w:r>
    </w:p>
    <w:p>
      <w:pPr>
        <w:spacing w:after="150"/>
      </w:pPr>
      <w:r>
        <w:rPr/>
        <w:t xml:space="preserve">图表：2019-2023年中国血液灌流器行业的资产规模统计 29</w:t>
      </w:r>
    </w:p>
    <w:p>
      <w:pPr>
        <w:spacing w:after="150"/>
      </w:pPr>
      <w:r>
        <w:rPr/>
        <w:t xml:space="preserve">图表：2019-2023年中国血液灌流器行业的销售额统计 30</w:t>
      </w:r>
    </w:p>
    <w:p>
      <w:pPr>
        <w:spacing w:after="150"/>
      </w:pPr>
      <w:r>
        <w:rPr/>
        <w:t xml:space="preserve">图表：2019-2023年中国血液灌流器行业的产值统计 31</w:t>
      </w:r>
    </w:p>
    <w:p>
      <w:pPr>
        <w:spacing w:after="150"/>
      </w:pPr>
      <w:r>
        <w:rPr/>
        <w:t xml:space="preserve">图表：2019-2023年中国血液灌流器行业的销售规模统计 31</w:t>
      </w:r>
    </w:p>
    <w:p>
      <w:pPr>
        <w:spacing w:after="150"/>
      </w:pPr>
      <w:r>
        <w:rPr/>
        <w:t xml:space="preserve">图表：2019-2023年中国血液灌流器行业整体价格指数走势图表：37</w:t>
      </w:r>
    </w:p>
    <w:p>
      <w:pPr>
        <w:spacing w:after="150"/>
      </w:pPr>
      <w:r>
        <w:rPr/>
        <w:t xml:space="preserve">图表：我国血液灌流器企业产品选择策略 38</w:t>
      </w:r>
    </w:p>
    <w:p>
      <w:pPr>
        <w:spacing w:after="150"/>
      </w:pPr>
      <w:r>
        <w:rPr/>
        <w:t xml:space="preserve">图表：我国血液灌流器企业产品选择策略 38</w:t>
      </w:r>
    </w:p>
    <w:p>
      <w:pPr>
        <w:spacing w:after="150"/>
      </w:pPr>
      <w:r>
        <w:rPr/>
        <w:t xml:space="preserve">图表：我国血液灌流器企业销售竞争策略 39</w:t>
      </w:r>
    </w:p>
    <w:p>
      <w:pPr>
        <w:spacing w:after="150"/>
      </w:pPr>
      <w:r>
        <w:rPr/>
        <w:t xml:space="preserve">图表：我国血液灌流器企业竞争策略 39</w:t>
      </w:r>
    </w:p>
    <w:p>
      <w:pPr>
        <w:spacing w:after="150"/>
      </w:pPr>
      <w:r>
        <w:rPr/>
        <w:t xml:space="preserve">图表：我国血液灌流器企业并购重组策略 40</w:t>
      </w:r>
    </w:p>
    <w:p>
      <w:pPr>
        <w:spacing w:after="150"/>
      </w:pPr>
      <w:r>
        <w:rPr/>
        <w:t xml:space="preserve">图表：我国血液灌流器的市场格局图表：50</w:t>
      </w:r>
    </w:p>
    <w:p>
      <w:pPr>
        <w:spacing w:after="150"/>
      </w:pPr>
      <w:r>
        <w:rPr/>
        <w:t xml:space="preserve">图表：2024-2029年血液灌流器的需求预测 67</w:t>
      </w:r>
    </w:p>
    <w:p>
      <w:pPr>
        <w:spacing w:after="150"/>
      </w:pPr>
      <w:r>
        <w:rPr/>
        <w:t xml:space="preserve">图表：2024-2029年血液灌流器的产值预测 68</w:t>
      </w:r>
    </w:p>
    <w:p>
      <w:pPr>
        <w:spacing w:after="150"/>
      </w:pPr>
      <w:r>
        <w:rPr/>
        <w:t xml:space="preserve">图表：2024-2029年中国血液灌流器行业整体价格预测 68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2024-2029年中国血液灌流器行业市场发展状况及投资战略研究报告</dc:title>
  <dc:description>2024-2029年中国血液灌流器行业市场发展状况及投资战略研究报告</dc:description>
  <dc:subject>2024-2029年中国血液灌流器行业市场发展状况及投资战略研究报告</dc:subject>
  <cp:keywords>研究报告</cp:keywords>
  <cp:category>研究报告</cp:category>
  <cp:lastModifiedBy>北京中道泰和信息咨询有限公司</cp:lastModifiedBy>
  <dcterms:created xsi:type="dcterms:W3CDTF">2024-01-23T13:30:28+08:00</dcterms:created>
  <dcterms:modified xsi:type="dcterms:W3CDTF">2024-01-23T13:30:28+08:00</dcterms:modified>
</cp:coreProperties>
</file>

<file path=docProps/custom.xml><?xml version="1.0" encoding="utf-8"?>
<Properties xmlns="http://schemas.openxmlformats.org/officeDocument/2006/custom-properties" xmlns:vt="http://schemas.openxmlformats.org/officeDocument/2006/docPropsVTypes"/>
</file>