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2024-2029年中国格列齐特缓释片市场动态调研及投资决策建议报告</w:t>
      </w:r>
    </w:p>
    <w:p>
      <w:pPr>
        <w:spacing w:after="150"/>
      </w:pPr>
      <w:r>
        <w:rPr>
          <w:b w:val="1"/>
          <w:bCs w:val="1"/>
        </w:rPr>
        <w:t xml:space="preserve">报告简介</w:t>
      </w:r>
    </w:p>
    <w:p>
      <w:pPr>
        <w:spacing w:after="150"/>
      </w:pPr>
      <w:r>
        <w:rPr/>
        <w:t xml:space="preserve">格列齐特缓释片研究报告对格列齐特缓释片行业研究的内容和方法进行全面的阐述和论证，对研究过程中所获取的格列齐特缓释片资料进行全面系统的整理和分析，通过图表、统计结果及文献资料，或以纵向的发展过程，或横向类别分析提出论点、分析论据，进行论证。格列齐特缓释片报告绝对如实地反映客观情况，叙述、说明、推断、引用均恰如其分。文字、用词应力求准确。研究报告的文字也简单、明了、通顺、流畅，既明白如话，又把研究的效果准确地、科学地表达出来。格列齐特缓释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格列齐特缓释片行业的发展状况进行了深入透彻地分析，对我国行业市场情况、技术现状、供需形势作了详尽研究，重点分析了国内外重点企业、行业发展趋势以及行业投资情况，报告还对格列齐特缓释片下游行业的发展进行了探讨，是格列齐特缓释片及相关企业、投资部门、研究机构准确了解目前中国市场发展动态，把握格列齐特缓释片行业发展方向，为企业经营决策提供重要参考的依据。</w:t>
      </w:r>
    </w:p>
    <w:p>
      <w:pPr>
        <w:spacing w:after="150"/>
      </w:pPr>
      <w:r>
        <w:rPr>
          <w:b w:val="1"/>
          <w:bCs w:val="1"/>
        </w:rPr>
        <w:t xml:space="preserve">报告目录</w:t>
      </w:r>
    </w:p>
    <w:p>
      <w:pPr>
        <w:spacing w:after="150"/>
      </w:pPr>
      <w:r>
        <w:rPr>
          <w:b w:val="1"/>
          <w:bCs w:val="1"/>
        </w:rPr>
        <w:t xml:space="preserve">第一章 格列齐特缓释片行业发展状况综述 1</w:t>
      </w:r>
    </w:p>
    <w:p>
      <w:pPr>
        <w:spacing w:after="150"/>
      </w:pPr>
      <w:r>
        <w:rPr/>
        <w:t xml:space="preserve">第一节 中国格列齐特缓释片行业简介 1</w:t>
      </w:r>
    </w:p>
    <w:p>
      <w:pPr>
        <w:spacing w:after="150"/>
      </w:pPr>
      <w:r>
        <w:rPr/>
        <w:t xml:space="preserve">一、格列齐特缓释片行业的界定及分类 1</w:t>
      </w:r>
    </w:p>
    <w:p>
      <w:pPr>
        <w:spacing w:after="150"/>
      </w:pPr>
      <w:r>
        <w:rPr/>
        <w:t xml:space="preserve">二、格列齐特缓释片行业的特征 3</w:t>
      </w:r>
    </w:p>
    <w:p>
      <w:pPr>
        <w:spacing w:after="150"/>
      </w:pPr>
      <w:r>
        <w:rPr/>
        <w:t xml:space="preserve">三、格列齐特缓释片的主要用途 5</w:t>
      </w:r>
    </w:p>
    <w:p>
      <w:pPr>
        <w:spacing w:after="150"/>
      </w:pPr>
      <w:r>
        <w:rPr/>
        <w:t xml:space="preserve">第二节 格列齐特缓释片行业相关政策 9</w:t>
      </w:r>
    </w:p>
    <w:p>
      <w:pPr>
        <w:spacing w:after="150"/>
      </w:pPr>
      <w:r>
        <w:rPr/>
        <w:t xml:space="preserve">一、国家"十四五"产业政策 9</w:t>
      </w:r>
    </w:p>
    <w:p>
      <w:pPr>
        <w:spacing w:after="150"/>
      </w:pPr>
      <w:r>
        <w:rPr/>
        <w:t xml:space="preserve">二、其他相关政策 12</w:t>
      </w:r>
    </w:p>
    <w:p>
      <w:pPr>
        <w:spacing w:after="150"/>
      </w:pPr>
      <w:r>
        <w:rPr/>
        <w:t xml:space="preserve">三、出口关税政策 14</w:t>
      </w:r>
    </w:p>
    <w:p>
      <w:pPr>
        <w:spacing w:after="150"/>
      </w:pPr>
      <w:r>
        <w:rPr/>
        <w:t xml:space="preserve">第三节 我国格列齐特缓释片产业发展的"波特五力模型"分析 16</w:t>
      </w:r>
    </w:p>
    <w:p>
      <w:pPr>
        <w:spacing w:after="150"/>
      </w:pPr>
      <w:r>
        <w:rPr/>
        <w:t xml:space="preserve">一、"波特五力模型"介绍 16</w:t>
      </w:r>
    </w:p>
    <w:p>
      <w:pPr>
        <w:spacing w:after="150"/>
      </w:pPr>
      <w:r>
        <w:rPr/>
        <w:t xml:space="preserve">二、格列齐特缓释片产业环境的"波特五力模型"分析 20</w:t>
      </w:r>
    </w:p>
    <w:p>
      <w:pPr>
        <w:spacing w:after="150"/>
      </w:pPr>
      <w:r>
        <w:rPr/>
        <w:t xml:space="preserve">1、行业内竞争 20</w:t>
      </w:r>
    </w:p>
    <w:p>
      <w:pPr>
        <w:spacing w:after="150"/>
      </w:pPr>
      <w:r>
        <w:rPr/>
        <w:t xml:space="preserve">2、买方侃价能力 20</w:t>
      </w:r>
    </w:p>
    <w:p>
      <w:pPr>
        <w:spacing w:after="150"/>
      </w:pPr>
      <w:r>
        <w:rPr/>
        <w:t xml:space="preserve">3、卖方侃价能力 21</w:t>
      </w:r>
    </w:p>
    <w:p>
      <w:pPr>
        <w:spacing w:after="150"/>
      </w:pPr>
      <w:r>
        <w:rPr/>
        <w:t xml:space="preserve">4、进入威胁 21</w:t>
      </w:r>
    </w:p>
    <w:p>
      <w:pPr>
        <w:spacing w:after="150"/>
      </w:pPr>
      <w:r>
        <w:rPr/>
        <w:t xml:space="preserve">5、替代威胁 21</w:t>
      </w:r>
    </w:p>
    <w:p>
      <w:pPr>
        <w:spacing w:after="150"/>
      </w:pPr>
      <w:r>
        <w:rPr/>
        <w:t xml:space="preserve">第四节 中国格列齐特缓释片行业发展状况 23</w:t>
      </w:r>
    </w:p>
    <w:p>
      <w:pPr>
        <w:spacing w:after="150"/>
      </w:pPr>
      <w:r>
        <w:rPr/>
        <w:t xml:space="preserve">一、中国格列齐特缓释片行业发展历程 23</w:t>
      </w:r>
    </w:p>
    <w:p>
      <w:pPr>
        <w:spacing w:after="150"/>
      </w:pPr>
      <w:r>
        <w:rPr/>
        <w:t xml:space="preserve">二、中国格列齐特缓释片行业发展趋势 24</w:t>
      </w:r>
    </w:p>
    <w:p>
      <w:pPr>
        <w:spacing w:after="150"/>
      </w:pPr>
      <w:r>
        <w:rPr>
          <w:b w:val="1"/>
          <w:bCs w:val="1"/>
        </w:rPr>
        <w:t xml:space="preserve">第二章 格列齐特缓释片产业发展环境分析 26</w:t>
      </w:r>
    </w:p>
    <w:p>
      <w:pPr>
        <w:spacing w:after="150"/>
      </w:pPr>
      <w:r>
        <w:rPr/>
        <w:t xml:space="preserve">第一节 国内宏观经济环境状况分析 26</w:t>
      </w:r>
    </w:p>
    <w:p>
      <w:pPr>
        <w:spacing w:after="150"/>
      </w:pPr>
      <w:r>
        <w:rPr/>
        <w:t xml:space="preserve">一、国内宏观经济运行基本状况 26</w:t>
      </w:r>
    </w:p>
    <w:p>
      <w:pPr>
        <w:spacing w:after="150"/>
      </w:pPr>
      <w:r>
        <w:rPr/>
        <w:t xml:space="preserve">二、我国格列齐特缓释片工业发展分析 31</w:t>
      </w:r>
    </w:p>
    <w:p>
      <w:pPr>
        <w:spacing w:after="150"/>
      </w:pPr>
      <w:r>
        <w:rPr/>
        <w:t xml:space="preserve">第二节 相关产业政策影响及分析 32</w:t>
      </w:r>
    </w:p>
    <w:p>
      <w:pPr>
        <w:spacing w:after="150"/>
      </w:pPr>
      <w:r>
        <w:rPr/>
        <w:t xml:space="preserve">一、格列齐特缓释片进口政策影响及分析 32</w:t>
      </w:r>
    </w:p>
    <w:p>
      <w:pPr>
        <w:spacing w:after="150"/>
      </w:pPr>
      <w:r>
        <w:rPr/>
        <w:t xml:space="preserve">二、格列齐特缓释片贸易政策变化分析 32</w:t>
      </w:r>
    </w:p>
    <w:p>
      <w:pPr>
        <w:spacing w:after="150"/>
      </w:pPr>
      <w:r>
        <w:rPr/>
        <w:t xml:space="preserve">三、格列齐特缓释片产业政策影响及分析 33</w:t>
      </w:r>
    </w:p>
    <w:p>
      <w:pPr>
        <w:spacing w:after="150"/>
      </w:pPr>
      <w:r>
        <w:rPr>
          <w:b w:val="1"/>
          <w:bCs w:val="1"/>
        </w:rPr>
        <w:t xml:space="preserve">第三章 2019-2023年中国格列齐特缓释片行业主要指标监测分析 35</w:t>
      </w:r>
    </w:p>
    <w:p>
      <w:pPr>
        <w:spacing w:after="150"/>
      </w:pPr>
      <w:r>
        <w:rPr/>
        <w:t xml:space="preserve">第一节 2019-2023年中国格列齐特缓释片行业总体运行情况 35</w:t>
      </w:r>
    </w:p>
    <w:p>
      <w:pPr>
        <w:spacing w:after="150"/>
      </w:pPr>
      <w:r>
        <w:rPr/>
        <w:t xml:space="preserve">第二节 2019-2023年中国格列齐特缓释片行业盈利能力分析 35</w:t>
      </w:r>
    </w:p>
    <w:p>
      <w:pPr>
        <w:spacing w:after="150"/>
      </w:pPr>
      <w:r>
        <w:rPr/>
        <w:t xml:space="preserve">一、格列齐特缓释片行业成本费用利润率分析 35</w:t>
      </w:r>
    </w:p>
    <w:p>
      <w:pPr>
        <w:spacing w:after="150"/>
      </w:pPr>
      <w:r>
        <w:rPr/>
        <w:t xml:space="preserve">二、格列齐特缓释片行业销售毛利率分析 36</w:t>
      </w:r>
    </w:p>
    <w:p>
      <w:pPr>
        <w:spacing w:after="150"/>
      </w:pPr>
      <w:r>
        <w:rPr/>
        <w:t xml:space="preserve">三、格列齐特缓释片行业销售利润率分析 37</w:t>
      </w:r>
    </w:p>
    <w:p>
      <w:pPr>
        <w:spacing w:after="150"/>
      </w:pPr>
      <w:r>
        <w:rPr/>
        <w:t xml:space="preserve">四、格列齐特缓释片行业总资产利润率分析 38</w:t>
      </w:r>
    </w:p>
    <w:p>
      <w:pPr>
        <w:spacing w:after="150"/>
      </w:pPr>
      <w:r>
        <w:rPr/>
        <w:t xml:space="preserve">第三节 2019-2023年中国格列齐特缓释片行业偿债能力分析 40</w:t>
      </w:r>
    </w:p>
    <w:p>
      <w:pPr>
        <w:spacing w:after="150"/>
      </w:pPr>
      <w:r>
        <w:rPr/>
        <w:t xml:space="preserve">第四节 2019-2023年中国格列齐特缓释片行业经营效率分析 41</w:t>
      </w:r>
    </w:p>
    <w:p>
      <w:pPr>
        <w:spacing w:after="150"/>
      </w:pPr>
      <w:r>
        <w:rPr/>
        <w:t xml:space="preserve">第五节 2019-2023年格列齐特缓释片行业资产负债状况分析 44</w:t>
      </w:r>
    </w:p>
    <w:p>
      <w:pPr>
        <w:spacing w:after="150"/>
      </w:pPr>
      <w:r>
        <w:rPr/>
        <w:t xml:space="preserve">一、2019-2023年格列齐特缓释片行业总资产状况分析 44</w:t>
      </w:r>
    </w:p>
    <w:p>
      <w:pPr>
        <w:spacing w:after="150"/>
      </w:pPr>
      <w:r>
        <w:rPr/>
        <w:t xml:space="preserve">二、2019-2023年格列齐特缓释片行业总负债状况分析 45</w:t>
      </w:r>
    </w:p>
    <w:p>
      <w:pPr>
        <w:spacing w:after="150"/>
      </w:pPr>
      <w:r>
        <w:rPr/>
        <w:t xml:space="preserve">三、2019-2023年格列齐特缓释片行业资产负债率分析 46</w:t>
      </w:r>
    </w:p>
    <w:p>
      <w:pPr>
        <w:spacing w:after="150"/>
      </w:pPr>
      <w:r>
        <w:rPr/>
        <w:t xml:space="preserve">第六节 2019-2023年我国格列齐特缓释片行业成长性分析 47</w:t>
      </w:r>
    </w:p>
    <w:p>
      <w:pPr>
        <w:spacing w:after="150"/>
      </w:pPr>
      <w:r>
        <w:rPr>
          <w:b w:val="1"/>
          <w:bCs w:val="1"/>
        </w:rPr>
        <w:t xml:space="preserve">第四章 格列齐特缓释片行业上下游及相关产业分析 49</w:t>
      </w:r>
    </w:p>
    <w:p>
      <w:pPr>
        <w:spacing w:after="150"/>
      </w:pPr>
      <w:r>
        <w:rPr/>
        <w:t xml:space="preserve">第一节 格列齐特缓释片产业链分析 49</w:t>
      </w:r>
    </w:p>
    <w:p>
      <w:pPr>
        <w:spacing w:after="150"/>
      </w:pPr>
      <w:r>
        <w:rPr/>
        <w:t xml:space="preserve">一、格列齐特缓释片产业链模型介绍 49</w:t>
      </w:r>
    </w:p>
    <w:p>
      <w:pPr>
        <w:spacing w:after="150"/>
      </w:pPr>
      <w:r>
        <w:rPr/>
        <w:t xml:space="preserve">二、格列齐特缓释片产业链模型分析 51</w:t>
      </w:r>
    </w:p>
    <w:p>
      <w:pPr>
        <w:spacing w:after="150"/>
      </w:pPr>
      <w:r>
        <w:rPr/>
        <w:t xml:space="preserve">第二节 格列齐特缓释片上游产业分析 61</w:t>
      </w:r>
    </w:p>
    <w:p>
      <w:pPr>
        <w:spacing w:after="150"/>
      </w:pPr>
      <w:r>
        <w:rPr/>
        <w:t xml:space="preserve">一、格列齐特缓释片上游产业发展现状分析 61</w:t>
      </w:r>
    </w:p>
    <w:p>
      <w:pPr>
        <w:spacing w:after="150"/>
      </w:pPr>
      <w:r>
        <w:rPr/>
        <w:t xml:space="preserve">二、格列齐特缓释片上游产业主要经经济指标发展分析 63</w:t>
      </w:r>
    </w:p>
    <w:p>
      <w:pPr>
        <w:spacing w:after="150"/>
      </w:pPr>
      <w:r>
        <w:rPr/>
        <w:t xml:space="preserve">1、固定资产投入变化状况分析 63</w:t>
      </w:r>
    </w:p>
    <w:p>
      <w:pPr>
        <w:spacing w:after="150"/>
      </w:pPr>
      <w:r>
        <w:rPr/>
        <w:t xml:space="preserve">2、工业总产值变化状况分析 64</w:t>
      </w:r>
    </w:p>
    <w:p>
      <w:pPr>
        <w:spacing w:after="150"/>
      </w:pPr>
      <w:r>
        <w:rPr/>
        <w:t xml:space="preserve">3、产品销售收入变化状况分析 64</w:t>
      </w:r>
    </w:p>
    <w:p>
      <w:pPr>
        <w:spacing w:after="150"/>
      </w:pPr>
      <w:r>
        <w:rPr/>
        <w:t xml:space="preserve">第三节 格列齐特缓释片下游产业分析 65</w:t>
      </w:r>
    </w:p>
    <w:p>
      <w:pPr>
        <w:spacing w:after="150"/>
      </w:pPr>
      <w:r>
        <w:rPr/>
        <w:t xml:space="preserve">一、格列齐特缓释片下游产业发展现状分析 65</w:t>
      </w:r>
    </w:p>
    <w:p>
      <w:pPr>
        <w:spacing w:after="150"/>
      </w:pPr>
      <w:r>
        <w:rPr/>
        <w:t xml:space="preserve">二、格列齐特缓释片下游产业主要经济指标发展分析 67</w:t>
      </w:r>
    </w:p>
    <w:p>
      <w:pPr>
        <w:spacing w:after="150"/>
      </w:pPr>
      <w:r>
        <w:rPr/>
        <w:t xml:space="preserve">1、企业数量变化状况分析 67</w:t>
      </w:r>
    </w:p>
    <w:p>
      <w:pPr>
        <w:spacing w:after="150"/>
      </w:pPr>
      <w:r>
        <w:rPr/>
        <w:t xml:space="preserve">2、赢利亏损企业数量变化状况分析 67</w:t>
      </w:r>
    </w:p>
    <w:p>
      <w:pPr>
        <w:spacing w:after="150"/>
      </w:pPr>
      <w:r>
        <w:rPr/>
        <w:t xml:space="preserve">3、从业人员变化状况分析 68</w:t>
      </w:r>
    </w:p>
    <w:p>
      <w:pPr>
        <w:spacing w:after="150"/>
      </w:pPr>
      <w:r>
        <w:rPr>
          <w:b w:val="1"/>
          <w:bCs w:val="1"/>
        </w:rPr>
        <w:t xml:space="preserve">第五章 2019-2023年中国格列齐特缓释片行业供需情况及供需预测 69</w:t>
      </w:r>
    </w:p>
    <w:p>
      <w:pPr>
        <w:spacing w:after="150"/>
      </w:pPr>
      <w:r>
        <w:rPr/>
        <w:t xml:space="preserve">第一节 2019-2023年格列齐特缓释片行业生产能力分析 69</w:t>
      </w:r>
    </w:p>
    <w:p>
      <w:pPr>
        <w:spacing w:after="150"/>
      </w:pPr>
      <w:r>
        <w:rPr/>
        <w:t xml:space="preserve">第二节 2019-2023年格列齐特缓释片行业产量及其增长速度分析 69</w:t>
      </w:r>
    </w:p>
    <w:p>
      <w:pPr>
        <w:spacing w:after="150"/>
      </w:pPr>
      <w:r>
        <w:rPr/>
        <w:t xml:space="preserve">第三节 2019-2023年格列齐特缓释片行业地区结构分析 76</w:t>
      </w:r>
    </w:p>
    <w:p>
      <w:pPr>
        <w:spacing w:after="150"/>
      </w:pPr>
      <w:r>
        <w:rPr/>
        <w:t xml:space="preserve">第四节 2019-2023年格列齐特缓释片行业需求情况分析 78</w:t>
      </w:r>
    </w:p>
    <w:p>
      <w:pPr>
        <w:spacing w:after="150"/>
      </w:pPr>
      <w:r>
        <w:rPr/>
        <w:t xml:space="preserve">一、2019-2023年格列齐特缓释片行业需求总量 78</w:t>
      </w:r>
    </w:p>
    <w:p>
      <w:pPr>
        <w:spacing w:after="150"/>
      </w:pPr>
      <w:r>
        <w:rPr/>
        <w:t xml:space="preserve">二、2019-2023年格列齐特缓释片行业需求结构变化 82</w:t>
      </w:r>
    </w:p>
    <w:p>
      <w:pPr>
        <w:spacing w:after="150"/>
      </w:pPr>
      <w:r>
        <w:rPr/>
        <w:t xml:space="preserve">第五节 2024-2029年格列齐特缓释片行业供需预测 83</w:t>
      </w:r>
    </w:p>
    <w:p>
      <w:pPr>
        <w:spacing w:after="150"/>
      </w:pPr>
      <w:r>
        <w:rPr/>
        <w:t xml:space="preserve">一、格列齐特缓释片行业供给总量预测 83</w:t>
      </w:r>
    </w:p>
    <w:p>
      <w:pPr>
        <w:spacing w:after="150"/>
      </w:pPr>
      <w:r>
        <w:rPr/>
        <w:t xml:space="preserve">二、格列齐特缓释片行业生产能力预测 84</w:t>
      </w:r>
    </w:p>
    <w:p>
      <w:pPr>
        <w:spacing w:after="150"/>
      </w:pPr>
      <w:r>
        <w:rPr/>
        <w:t xml:space="preserve">三、格列齐特缓释片行业需求总量预测 84</w:t>
      </w:r>
    </w:p>
    <w:p>
      <w:pPr>
        <w:spacing w:after="150"/>
      </w:pPr>
      <w:r>
        <w:rPr/>
        <w:t xml:space="preserve">第六节 2019-2023年国内格列齐特缓释片行业影响因素分析 85</w:t>
      </w:r>
    </w:p>
    <w:p>
      <w:pPr>
        <w:spacing w:after="150"/>
      </w:pPr>
      <w:r>
        <w:rPr/>
        <w:t xml:space="preserve">一、宏观经济因素 85</w:t>
      </w:r>
    </w:p>
    <w:p>
      <w:pPr>
        <w:spacing w:after="150"/>
      </w:pPr>
      <w:r>
        <w:rPr/>
        <w:t xml:space="preserve">二、政策因素 95</w:t>
      </w:r>
    </w:p>
    <w:p>
      <w:pPr>
        <w:spacing w:after="150"/>
      </w:pPr>
      <w:r>
        <w:rPr/>
        <w:t xml:space="preserve">三、上游原料因素 96</w:t>
      </w:r>
    </w:p>
    <w:p>
      <w:pPr>
        <w:spacing w:after="150"/>
      </w:pPr>
      <w:r>
        <w:rPr/>
        <w:t xml:space="preserve">四、下游需求因素 96</w:t>
      </w:r>
    </w:p>
    <w:p>
      <w:pPr>
        <w:spacing w:after="150"/>
      </w:pPr>
      <w:r>
        <w:rPr>
          <w:b w:val="1"/>
          <w:bCs w:val="1"/>
        </w:rPr>
        <w:t xml:space="preserve">第六章 国内格列齐特缓释片竞争状况分析 97</w:t>
      </w:r>
    </w:p>
    <w:p>
      <w:pPr>
        <w:spacing w:after="150"/>
      </w:pPr>
      <w:r>
        <w:rPr/>
        <w:t xml:space="preserve">第一节 国内格列齐特缓释片竞争影响因素分析 97</w:t>
      </w:r>
    </w:p>
    <w:p>
      <w:pPr>
        <w:spacing w:after="150"/>
      </w:pPr>
      <w:r>
        <w:rPr/>
        <w:t xml:space="preserve">一、市场供需对格列齐特缓释片竞争力的影响分析 97</w:t>
      </w:r>
    </w:p>
    <w:p>
      <w:pPr>
        <w:spacing w:after="150"/>
      </w:pPr>
      <w:r>
        <w:rPr/>
        <w:t xml:space="preserve">二、国家产业政策对格列齐特缓释片竞争力的影响分析 97</w:t>
      </w:r>
    </w:p>
    <w:p>
      <w:pPr>
        <w:spacing w:after="150"/>
      </w:pPr>
      <w:r>
        <w:rPr/>
        <w:t xml:space="preserve">三、技术水平对格列齐特缓释片竞争力的影响分析 99</w:t>
      </w:r>
    </w:p>
    <w:p>
      <w:pPr>
        <w:spacing w:after="150"/>
      </w:pPr>
      <w:r>
        <w:rPr/>
        <w:t xml:space="preserve">四、原材料对格列齐特缓释片竞争力的影响分析 99</w:t>
      </w:r>
    </w:p>
    <w:p>
      <w:pPr>
        <w:spacing w:after="150"/>
      </w:pPr>
      <w:r>
        <w:rPr/>
        <w:t xml:space="preserve">第二节 国内格列齐特缓释片竞争格局分析 100</w:t>
      </w:r>
    </w:p>
    <w:p>
      <w:pPr>
        <w:spacing w:after="150"/>
      </w:pPr>
      <w:r>
        <w:rPr/>
        <w:t xml:space="preserve">第三节 国内格列齐特缓释片产品竞争状况展望 100</w:t>
      </w:r>
    </w:p>
    <w:p>
      <w:pPr>
        <w:spacing w:after="150"/>
      </w:pPr>
      <w:r>
        <w:rPr/>
        <w:t xml:space="preserve">一、格列齐特缓释片的发展趋势 100</w:t>
      </w:r>
    </w:p>
    <w:p>
      <w:pPr>
        <w:spacing w:after="150"/>
      </w:pPr>
      <w:r>
        <w:rPr/>
        <w:t xml:space="preserve">二、格列齐特缓释片的进出口变化趋势 102</w:t>
      </w:r>
    </w:p>
    <w:p>
      <w:pPr>
        <w:spacing w:after="150"/>
      </w:pPr>
      <w:r>
        <w:rPr>
          <w:b w:val="1"/>
          <w:bCs w:val="1"/>
        </w:rPr>
        <w:t xml:space="preserve">第七章 格列齐特缓释片行业消费者分析 103</w:t>
      </w:r>
    </w:p>
    <w:p>
      <w:pPr>
        <w:spacing w:after="150"/>
      </w:pPr>
      <w:r>
        <w:rPr/>
        <w:t xml:space="preserve">第一节 消费者偏好分析 103</w:t>
      </w:r>
    </w:p>
    <w:p>
      <w:pPr>
        <w:spacing w:after="150"/>
      </w:pPr>
      <w:r>
        <w:rPr/>
        <w:t xml:space="preserve">一、产品价格偏好 103</w:t>
      </w:r>
    </w:p>
    <w:p>
      <w:pPr>
        <w:spacing w:after="150"/>
      </w:pPr>
      <w:r>
        <w:rPr/>
        <w:t xml:space="preserve">二、产品质量(环保、节能和可靠性)偏好 104</w:t>
      </w:r>
    </w:p>
    <w:p>
      <w:pPr>
        <w:spacing w:after="150"/>
      </w:pPr>
      <w:r>
        <w:rPr/>
        <w:t xml:space="preserve">三、产品品牌与厂商偏好 105</w:t>
      </w:r>
    </w:p>
    <w:p>
      <w:pPr>
        <w:spacing w:after="150"/>
      </w:pPr>
      <w:r>
        <w:rPr/>
        <w:t xml:space="preserve">第二节 格列齐特缓释片行业消费者行为分析 106</w:t>
      </w:r>
    </w:p>
    <w:p>
      <w:pPr>
        <w:spacing w:after="150"/>
      </w:pPr>
      <w:r>
        <w:rPr/>
        <w:t xml:space="preserve">一、消费者购买格列齐特缓释片产品的地点 106</w:t>
      </w:r>
    </w:p>
    <w:p>
      <w:pPr>
        <w:spacing w:after="150"/>
      </w:pPr>
      <w:r>
        <w:rPr/>
        <w:t xml:space="preserve">二、影响消费者购买格列齐特缓释片产品的因素 106</w:t>
      </w:r>
    </w:p>
    <w:p>
      <w:pPr>
        <w:spacing w:after="150"/>
      </w:pPr>
      <w:r>
        <w:rPr/>
        <w:t xml:space="preserve">三、消费者购买格列齐特缓释片产品时关注的问题 110</w:t>
      </w:r>
    </w:p>
    <w:p>
      <w:pPr>
        <w:spacing w:after="150"/>
      </w:pPr>
      <w:r>
        <w:rPr/>
        <w:t xml:space="preserve">第三节 格列齐特缓释片行业消费者对品牌的认知度分析 111</w:t>
      </w:r>
    </w:p>
    <w:p>
      <w:pPr>
        <w:spacing w:after="150"/>
      </w:pPr>
      <w:r>
        <w:rPr/>
        <w:t xml:space="preserve">一、消费者主要关注的品牌 111</w:t>
      </w:r>
    </w:p>
    <w:p>
      <w:pPr>
        <w:spacing w:after="150"/>
      </w:pPr>
      <w:r>
        <w:rPr/>
        <w:t xml:space="preserve">二、消费者对品牌的认识渠道 111</w:t>
      </w:r>
    </w:p>
    <w:p>
      <w:pPr>
        <w:spacing w:after="150"/>
      </w:pPr>
      <w:r>
        <w:rPr/>
        <w:t xml:space="preserve">第四节 中国格列齐特缓释片产品目标客户群体调查 112</w:t>
      </w:r>
    </w:p>
    <w:p>
      <w:pPr>
        <w:spacing w:after="150"/>
      </w:pPr>
      <w:r>
        <w:rPr/>
        <w:t xml:space="preserve">一、不同收入水平消费者偏好调查 112</w:t>
      </w:r>
    </w:p>
    <w:p>
      <w:pPr>
        <w:spacing w:after="150"/>
      </w:pPr>
      <w:r>
        <w:rPr/>
        <w:t xml:space="preserve">二、不同年龄的消费者偏好调查 118</w:t>
      </w:r>
    </w:p>
    <w:p>
      <w:pPr>
        <w:spacing w:after="150"/>
      </w:pPr>
      <w:r>
        <w:rPr/>
        <w:t xml:space="preserve">三、不同地区的消费者偏好调查 124</w:t>
      </w:r>
    </w:p>
    <w:p>
      <w:pPr>
        <w:spacing w:after="150"/>
      </w:pPr>
      <w:r>
        <w:rPr>
          <w:b w:val="1"/>
          <w:bCs w:val="1"/>
        </w:rPr>
        <w:t xml:space="preserve">第八章 格列齐特缓释片行业产品营销分析及预测 131</w:t>
      </w:r>
    </w:p>
    <w:p>
      <w:pPr>
        <w:spacing w:after="150"/>
      </w:pPr>
      <w:r>
        <w:rPr/>
        <w:t xml:space="preserve">第一节 格列齐特缓释片行业国内营销模式分析 131</w:t>
      </w:r>
    </w:p>
    <w:p>
      <w:pPr>
        <w:spacing w:after="150"/>
      </w:pPr>
      <w:r>
        <w:rPr/>
        <w:t xml:space="preserve">第二节 格列齐特缓释片行业主要销售渠道分析 132</w:t>
      </w:r>
    </w:p>
    <w:p>
      <w:pPr>
        <w:spacing w:after="150"/>
      </w:pPr>
      <w:r>
        <w:rPr/>
        <w:t xml:space="preserve">第三节 格列齐特缓释片行业营销策略分析 137</w:t>
      </w:r>
    </w:p>
    <w:p>
      <w:pPr>
        <w:spacing w:after="150"/>
      </w:pPr>
      <w:r>
        <w:rPr/>
        <w:t xml:space="preserve">第四节 格列齐特缓释片行业国际化营销模式分析 141</w:t>
      </w:r>
    </w:p>
    <w:p>
      <w:pPr>
        <w:spacing w:after="150"/>
      </w:pPr>
      <w:r>
        <w:rPr/>
        <w:t xml:space="preserve">第五节 格列齐特缓释片行业市场营销发展趋势预测 142</w:t>
      </w:r>
    </w:p>
    <w:p>
      <w:pPr>
        <w:spacing w:after="150"/>
      </w:pPr>
      <w:r>
        <w:rPr/>
        <w:t xml:space="preserve">一、中国格列齐特缓释片未来营销战略 142</w:t>
      </w:r>
    </w:p>
    <w:p>
      <w:pPr>
        <w:spacing w:after="150"/>
      </w:pPr>
      <w:r>
        <w:rPr/>
        <w:t xml:space="preserve">二、未来格列齐特缓释片营销模式发展趋势分析 144</w:t>
      </w:r>
    </w:p>
    <w:p>
      <w:pPr>
        <w:spacing w:after="150"/>
      </w:pPr>
      <w:r>
        <w:rPr>
          <w:b w:val="1"/>
          <w:bCs w:val="1"/>
        </w:rPr>
        <w:t xml:space="preserve">第九章 格列齐特缓释片行业市场进出口分析 147</w:t>
      </w:r>
    </w:p>
    <w:p>
      <w:pPr>
        <w:spacing w:after="150"/>
      </w:pPr>
      <w:r>
        <w:rPr/>
        <w:t xml:space="preserve">第一节 中国格列齐特缓释片出口整体情况 147</w:t>
      </w:r>
    </w:p>
    <w:p>
      <w:pPr>
        <w:spacing w:after="150"/>
      </w:pPr>
      <w:r>
        <w:rPr/>
        <w:t xml:space="preserve">第二节 中国格列齐特缓释片行业进口分析 148</w:t>
      </w:r>
    </w:p>
    <w:p>
      <w:pPr>
        <w:spacing w:after="150"/>
      </w:pPr>
      <w:r>
        <w:rPr/>
        <w:t xml:space="preserve">第三节 进口国别及贸易方式特征 148</w:t>
      </w:r>
    </w:p>
    <w:p>
      <w:pPr>
        <w:spacing w:after="150"/>
      </w:pPr>
      <w:r>
        <w:rPr/>
        <w:t xml:space="preserve">第四节 中国格列齐特缓释片行业市场出口分析 148</w:t>
      </w:r>
    </w:p>
    <w:p>
      <w:pPr>
        <w:spacing w:after="150"/>
      </w:pPr>
      <w:r>
        <w:rPr/>
        <w:t xml:space="preserve">一、主要出口国家及地区 148</w:t>
      </w:r>
    </w:p>
    <w:p>
      <w:pPr>
        <w:spacing w:after="150"/>
      </w:pPr>
      <w:r>
        <w:rPr/>
        <w:t xml:space="preserve">二、出口市场风险分析 149</w:t>
      </w:r>
    </w:p>
    <w:p>
      <w:pPr>
        <w:spacing w:after="150"/>
      </w:pPr>
      <w:r>
        <w:rPr>
          <w:b w:val="1"/>
          <w:bCs w:val="1"/>
        </w:rPr>
        <w:t xml:space="preserve">第十章 格列齐特缓释片行业国内重点生产企业分析 150</w:t>
      </w:r>
    </w:p>
    <w:p>
      <w:pPr>
        <w:spacing w:after="150"/>
      </w:pPr>
      <w:r>
        <w:rPr/>
        <w:t xml:space="preserve">第一节 天津施维雅制药有限公司 150</w:t>
      </w:r>
    </w:p>
    <w:p>
      <w:pPr>
        <w:spacing w:after="150"/>
      </w:pPr>
      <w:r>
        <w:rPr/>
        <w:t xml:space="preserve">一、企业基本情况分析 150</w:t>
      </w:r>
    </w:p>
    <w:p>
      <w:pPr>
        <w:spacing w:after="150"/>
      </w:pPr>
      <w:r>
        <w:rPr/>
        <w:t xml:space="preserve">二、企业主营业务及产品结构 150</w:t>
      </w:r>
    </w:p>
    <w:p>
      <w:pPr>
        <w:spacing w:after="150"/>
      </w:pPr>
      <w:r>
        <w:rPr/>
        <w:t xml:space="preserve">三、公司未来几年发展战略 151</w:t>
      </w:r>
    </w:p>
    <w:p>
      <w:pPr>
        <w:spacing w:after="150"/>
      </w:pPr>
      <w:r>
        <w:rPr/>
        <w:t xml:space="preserve">第二节 安徽华源医药股份有限公司 151</w:t>
      </w:r>
    </w:p>
    <w:p>
      <w:pPr>
        <w:spacing w:after="150"/>
      </w:pPr>
      <w:r>
        <w:rPr/>
        <w:t xml:space="preserve">一、企业基本情况分析 151</w:t>
      </w:r>
    </w:p>
    <w:p>
      <w:pPr>
        <w:spacing w:after="150"/>
      </w:pPr>
      <w:r>
        <w:rPr/>
        <w:t xml:space="preserve">二、企业主营业务及产品结构 152</w:t>
      </w:r>
    </w:p>
    <w:p>
      <w:pPr>
        <w:spacing w:after="150"/>
      </w:pPr>
      <w:r>
        <w:rPr/>
        <w:t xml:space="preserve">三、公司未来几年发展战略 152</w:t>
      </w:r>
    </w:p>
    <w:p>
      <w:pPr>
        <w:spacing w:after="150"/>
      </w:pPr>
      <w:r>
        <w:rPr/>
        <w:t xml:space="preserve">第三节 浙江众益药业 152</w:t>
      </w:r>
    </w:p>
    <w:p>
      <w:pPr>
        <w:spacing w:after="150"/>
      </w:pPr>
      <w:r>
        <w:rPr/>
        <w:t xml:space="preserve">一、企业基本情况分析 152</w:t>
      </w:r>
    </w:p>
    <w:p>
      <w:pPr>
        <w:spacing w:after="150"/>
      </w:pPr>
      <w:r>
        <w:rPr/>
        <w:t xml:space="preserve">二、企业主营业务及产品结构 153</w:t>
      </w:r>
    </w:p>
    <w:p>
      <w:pPr>
        <w:spacing w:after="150"/>
      </w:pPr>
      <w:r>
        <w:rPr/>
        <w:t xml:space="preserve">三、公司未来几年发展战略 153</w:t>
      </w:r>
    </w:p>
    <w:p>
      <w:pPr>
        <w:spacing w:after="150"/>
      </w:pPr>
      <w:r>
        <w:rPr/>
        <w:t xml:space="preserve">第四节 广州光华药业 154</w:t>
      </w:r>
    </w:p>
    <w:p>
      <w:pPr>
        <w:spacing w:after="150"/>
      </w:pPr>
      <w:r>
        <w:rPr/>
        <w:t xml:space="preserve">一、企业基本情况分析 154</w:t>
      </w:r>
    </w:p>
    <w:p>
      <w:pPr>
        <w:spacing w:after="150"/>
      </w:pPr>
      <w:r>
        <w:rPr/>
        <w:t xml:space="preserve">二、企业主营业务及产品结构 154</w:t>
      </w:r>
    </w:p>
    <w:p>
      <w:pPr>
        <w:spacing w:after="150"/>
      </w:pPr>
      <w:r>
        <w:rPr/>
        <w:t xml:space="preserve">三、公司未来几年发展战略 155</w:t>
      </w:r>
    </w:p>
    <w:p>
      <w:pPr>
        <w:spacing w:after="150"/>
      </w:pPr>
      <w:r>
        <w:rPr/>
        <w:t xml:space="preserve">第五节 天津中新集团新新制药厂 155</w:t>
      </w:r>
    </w:p>
    <w:p>
      <w:pPr>
        <w:spacing w:after="150"/>
      </w:pPr>
      <w:r>
        <w:rPr/>
        <w:t xml:space="preserve">一、企业基本情况分析 155</w:t>
      </w:r>
    </w:p>
    <w:p>
      <w:pPr>
        <w:spacing w:after="150"/>
      </w:pPr>
      <w:r>
        <w:rPr/>
        <w:t xml:space="preserve">二、企业主营业务及产品结构 156</w:t>
      </w:r>
    </w:p>
    <w:p>
      <w:pPr>
        <w:spacing w:after="150"/>
      </w:pPr>
      <w:r>
        <w:rPr/>
        <w:t xml:space="preserve">三、公司未来几年发展战略 156</w:t>
      </w:r>
    </w:p>
    <w:p>
      <w:pPr>
        <w:spacing w:after="150"/>
      </w:pPr>
      <w:r>
        <w:rPr/>
        <w:t xml:space="preserve">第六节 亚东制药 156</w:t>
      </w:r>
    </w:p>
    <w:p>
      <w:pPr>
        <w:spacing w:after="150"/>
      </w:pPr>
      <w:r>
        <w:rPr/>
        <w:t xml:space="preserve">一、企业基本情况分析 156</w:t>
      </w:r>
    </w:p>
    <w:p>
      <w:pPr>
        <w:spacing w:after="150"/>
      </w:pPr>
      <w:r>
        <w:rPr/>
        <w:t xml:space="preserve">二、企业主营业务及产品结构 157</w:t>
      </w:r>
    </w:p>
    <w:p>
      <w:pPr>
        <w:spacing w:after="150"/>
      </w:pPr>
      <w:r>
        <w:rPr/>
        <w:t xml:space="preserve">三、公司未来几年发展战略 157</w:t>
      </w:r>
    </w:p>
    <w:p>
      <w:pPr>
        <w:spacing w:after="150"/>
      </w:pPr>
      <w:r>
        <w:rPr>
          <w:b w:val="1"/>
          <w:bCs w:val="1"/>
        </w:rPr>
        <w:t xml:space="preserve">第十一章 格列齐特缓释片市场发展趋势与及策略建议 158</w:t>
      </w:r>
    </w:p>
    <w:p>
      <w:pPr>
        <w:spacing w:after="150"/>
      </w:pPr>
      <w:r>
        <w:rPr/>
        <w:t xml:space="preserve">第一节 市场发展趋势分析 158</w:t>
      </w:r>
    </w:p>
    <w:p>
      <w:pPr>
        <w:spacing w:after="150"/>
      </w:pPr>
      <w:r>
        <w:rPr/>
        <w:t xml:space="preserve">一、产品与技术 158</w:t>
      </w:r>
    </w:p>
    <w:p>
      <w:pPr>
        <w:spacing w:after="150"/>
      </w:pPr>
      <w:r>
        <w:rPr/>
        <w:t xml:space="preserve">二、市场竞争格局 158</w:t>
      </w:r>
    </w:p>
    <w:p>
      <w:pPr>
        <w:spacing w:after="150"/>
      </w:pPr>
      <w:r>
        <w:rPr/>
        <w:t xml:space="preserve">三、渠道与终端 158</w:t>
      </w:r>
    </w:p>
    <w:p>
      <w:pPr>
        <w:spacing w:after="150"/>
      </w:pPr>
      <w:r>
        <w:rPr/>
        <w:t xml:space="preserve">四、价格走势 159</w:t>
      </w:r>
    </w:p>
    <w:p>
      <w:pPr>
        <w:spacing w:after="150"/>
      </w:pPr>
      <w:r>
        <w:rPr/>
        <w:t xml:space="preserve">第二节 2024-2029年行业运行能力预测 160</w:t>
      </w:r>
    </w:p>
    <w:p>
      <w:pPr>
        <w:spacing w:after="150"/>
      </w:pPr>
      <w:r>
        <w:rPr/>
        <w:t xml:space="preserve">一、行业总资产预测 160</w:t>
      </w:r>
    </w:p>
    <w:p>
      <w:pPr>
        <w:spacing w:after="150"/>
      </w:pPr>
      <w:r>
        <w:rPr/>
        <w:t xml:space="preserve">二、工业总产值预测 160</w:t>
      </w:r>
    </w:p>
    <w:p>
      <w:pPr>
        <w:spacing w:after="150"/>
      </w:pPr>
      <w:r>
        <w:rPr/>
        <w:t xml:space="preserve">三、产品销售收入预测 161</w:t>
      </w:r>
    </w:p>
    <w:p>
      <w:pPr>
        <w:spacing w:after="150"/>
      </w:pPr>
      <w:r>
        <w:rPr/>
        <w:t xml:space="preserve">四、利润总额预测 161</w:t>
      </w:r>
    </w:p>
    <w:p>
      <w:pPr>
        <w:spacing w:after="150"/>
      </w:pPr>
      <w:r>
        <w:rPr>
          <w:b w:val="1"/>
          <w:bCs w:val="1"/>
        </w:rPr>
        <w:t xml:space="preserve">第十二章 2024-2029年格列齐特缓释片行业投资机会与风险分析 162</w:t>
      </w:r>
    </w:p>
    <w:p>
      <w:pPr>
        <w:spacing w:after="150"/>
      </w:pPr>
      <w:r>
        <w:rPr/>
        <w:t xml:space="preserve">第一节 2024-2029年中国格列齐特缓释片行业投资机会分析 162</w:t>
      </w:r>
    </w:p>
    <w:p>
      <w:pPr>
        <w:spacing w:after="150"/>
      </w:pPr>
      <w:r>
        <w:rPr/>
        <w:t xml:space="preserve">第二节 2024-2029年格列齐特缓释片行业环境风险 162</w:t>
      </w:r>
    </w:p>
    <w:p>
      <w:pPr>
        <w:spacing w:after="150"/>
      </w:pPr>
      <w:r>
        <w:rPr/>
        <w:t xml:space="preserve">一、国际经济环境风险 162</w:t>
      </w:r>
    </w:p>
    <w:p>
      <w:pPr>
        <w:spacing w:after="150"/>
      </w:pPr>
      <w:r>
        <w:rPr/>
        <w:t xml:space="preserve">二、我国宏观经济风险 164</w:t>
      </w:r>
    </w:p>
    <w:p>
      <w:pPr>
        <w:spacing w:after="150"/>
      </w:pPr>
      <w:r>
        <w:rPr/>
        <w:t xml:space="preserve">三、宏观经济政策风险 166</w:t>
      </w:r>
    </w:p>
    <w:p>
      <w:pPr>
        <w:spacing w:after="150"/>
      </w:pPr>
      <w:r>
        <w:rPr/>
        <w:t xml:space="preserve">第三节 2024-2029年格列齐特缓释片行业产业链上下游风险 167</w:t>
      </w:r>
    </w:p>
    <w:p>
      <w:pPr>
        <w:spacing w:after="150"/>
      </w:pPr>
      <w:r>
        <w:rPr/>
        <w:t xml:space="preserve">一、上游行业风险 167</w:t>
      </w:r>
    </w:p>
    <w:p>
      <w:pPr>
        <w:spacing w:after="150"/>
      </w:pPr>
      <w:r>
        <w:rPr/>
        <w:t xml:space="preserve">二、下游行业风险 169</w:t>
      </w:r>
    </w:p>
    <w:p>
      <w:pPr>
        <w:spacing w:after="150"/>
      </w:pPr>
      <w:r>
        <w:rPr/>
        <w:t xml:space="preserve">第四节 2024-2029年格列齐特缓释片行业市场风险 170</w:t>
      </w:r>
    </w:p>
    <w:p>
      <w:pPr>
        <w:spacing w:after="150"/>
      </w:pPr>
      <w:r>
        <w:rPr/>
        <w:t xml:space="preserve">一、市场供需风险 170</w:t>
      </w:r>
    </w:p>
    <w:p>
      <w:pPr>
        <w:spacing w:after="150"/>
      </w:pPr>
      <w:r>
        <w:rPr/>
        <w:t xml:space="preserve">二、价格风险 170</w:t>
      </w:r>
    </w:p>
    <w:p>
      <w:pPr>
        <w:spacing w:after="150"/>
      </w:pPr>
      <w:r>
        <w:rPr/>
        <w:t xml:space="preserve">三、竞争风险 171</w:t>
      </w:r>
    </w:p>
    <w:p>
      <w:pPr>
        <w:spacing w:after="150"/>
      </w:pPr>
      <w:r>
        <w:rPr>
          <w:b w:val="1"/>
          <w:bCs w:val="1"/>
        </w:rPr>
        <w:t xml:space="preserve">第十三章 2024-2029年我国格列齐特缓释片行业投资建议分析 172</w:t>
      </w:r>
    </w:p>
    <w:p>
      <w:pPr>
        <w:spacing w:after="150"/>
      </w:pPr>
      <w:r>
        <w:rPr/>
        <w:t xml:space="preserve">第一节 投资项目规模 172</w:t>
      </w:r>
    </w:p>
    <w:p>
      <w:pPr>
        <w:spacing w:after="150"/>
      </w:pPr>
      <w:r>
        <w:rPr/>
        <w:t xml:space="preserve">第二节 建议投资区域 172</w:t>
      </w:r>
    </w:p>
    <w:p>
      <w:pPr>
        <w:spacing w:after="150"/>
      </w:pPr>
      <w:r>
        <w:rPr/>
        <w:t xml:space="preserve">第三节 营销策略 172</w:t>
      </w:r>
    </w:p>
    <w:p>
      <w:pPr>
        <w:spacing w:after="150"/>
      </w:pPr>
      <w:r>
        <w:rPr/>
        <w:t xml:space="preserve">第四节 投资策略 175</w:t>
      </w:r>
    </w:p>
    <w:p>
      <w:pPr>
        <w:spacing w:after="150"/>
      </w:pPr>
      <w:r>
        <w:rPr/>
        <w:t xml:space="preserve">第五节 应对新冠疫情策略建议 176</w:t>
      </w:r>
    </w:p>
    <w:p>
      <w:pPr>
        <w:spacing w:after="150"/>
      </w:pPr>
      <w:r>
        <w:rPr>
          <w:b w:val="1"/>
          <w:bCs w:val="1"/>
        </w:rPr>
        <w:t xml:space="preserve">第十四章 格列齐特缓释片行业发展战略研究 180</w:t>
      </w:r>
    </w:p>
    <w:p>
      <w:pPr>
        <w:spacing w:after="150"/>
      </w:pPr>
      <w:r>
        <w:rPr/>
        <w:t xml:space="preserve">第一节 格列齐特缓释片企业品牌战略思考 180</w:t>
      </w:r>
    </w:p>
    <w:p>
      <w:pPr>
        <w:spacing w:after="150"/>
      </w:pPr>
      <w:r>
        <w:rPr/>
        <w:t xml:space="preserve">一、品牌的重要性 180</w:t>
      </w:r>
    </w:p>
    <w:p>
      <w:pPr>
        <w:spacing w:after="150"/>
      </w:pPr>
      <w:r>
        <w:rPr/>
        <w:t xml:space="preserve">二、实施品牌战略的意义 180</w:t>
      </w:r>
    </w:p>
    <w:p>
      <w:pPr>
        <w:spacing w:after="150"/>
      </w:pPr>
      <w:r>
        <w:rPr/>
        <w:t xml:space="preserve">三、品牌的现状分析 183</w:t>
      </w:r>
    </w:p>
    <w:p>
      <w:pPr>
        <w:spacing w:after="150"/>
      </w:pPr>
      <w:r>
        <w:rPr/>
        <w:t xml:space="preserve">四、企业的品牌战略 184</w:t>
      </w:r>
    </w:p>
    <w:p>
      <w:pPr>
        <w:spacing w:after="150"/>
      </w:pPr>
      <w:r>
        <w:rPr/>
        <w:t xml:space="preserve">五、品牌战略管理的策略 185</w:t>
      </w:r>
    </w:p>
    <w:p>
      <w:pPr>
        <w:spacing w:after="150"/>
      </w:pPr>
      <w:r>
        <w:rPr/>
        <w:t xml:space="preserve">第二节 格列齐特缓释片企业经营管理策略 185</w:t>
      </w:r>
    </w:p>
    <w:p>
      <w:pPr>
        <w:spacing w:after="150"/>
      </w:pPr>
      <w:r>
        <w:rPr/>
        <w:t xml:space="preserve">一、成本控制策略 185</w:t>
      </w:r>
    </w:p>
    <w:p>
      <w:pPr>
        <w:spacing w:after="150"/>
      </w:pPr>
      <w:r>
        <w:rPr/>
        <w:t xml:space="preserve">二、定价策略 189</w:t>
      </w:r>
    </w:p>
    <w:p>
      <w:pPr>
        <w:spacing w:after="150"/>
      </w:pPr>
      <w:r>
        <w:rPr/>
        <w:t xml:space="preserve">三、竞争策略 190</w:t>
      </w:r>
    </w:p>
    <w:p>
      <w:pPr>
        <w:spacing w:after="150"/>
      </w:pPr>
      <w:r>
        <w:rPr/>
        <w:t xml:space="preserve">四、并购重组策略 191</w:t>
      </w:r>
    </w:p>
    <w:p>
      <w:pPr>
        <w:spacing w:after="150"/>
      </w:pPr>
      <w:r>
        <w:rPr/>
        <w:t xml:space="preserve">五、营销策略 192</w:t>
      </w:r>
    </w:p>
    <w:p>
      <w:pPr>
        <w:spacing w:after="150"/>
      </w:pPr>
      <w:r>
        <w:rPr/>
        <w:t xml:space="preserve">六、人力资源 194</w:t>
      </w:r>
    </w:p>
    <w:p>
      <w:pPr>
        <w:spacing w:after="150"/>
      </w:pPr>
      <w:r>
        <w:rPr/>
        <w:t xml:space="preserve">七、财务管理 195</w:t>
      </w:r>
    </w:p>
    <w:p>
      <w:pPr>
        <w:spacing w:after="150"/>
      </w:pPr>
      <w:r>
        <w:rPr/>
        <w:t xml:space="preserve">八、国际化策略 196</w:t>
      </w:r>
    </w:p>
    <w:p>
      <w:pPr>
        <w:spacing w:after="150"/>
      </w:pPr>
      <w:r>
        <w:rPr/>
        <w:t xml:space="preserve">第三节 格列齐特缓释片企业重点客户管理策略 197</w:t>
      </w:r>
    </w:p>
    <w:p>
      <w:pPr>
        <w:spacing w:after="150"/>
      </w:pPr>
      <w:r>
        <w:rPr/>
        <w:t xml:space="preserve">一、实施重点客户战略的必要性 197</w:t>
      </w:r>
    </w:p>
    <w:p>
      <w:pPr>
        <w:spacing w:after="150"/>
      </w:pPr>
      <w:r>
        <w:rPr/>
        <w:t xml:space="preserve">二、合理确立重点客户 199</w:t>
      </w:r>
    </w:p>
    <w:p>
      <w:pPr>
        <w:spacing w:after="150"/>
      </w:pPr>
      <w:r>
        <w:rPr/>
        <w:t xml:space="preserve">三、对重点客户的营销策略 199</w:t>
      </w:r>
    </w:p>
    <w:p>
      <w:pPr>
        <w:spacing w:after="150"/>
      </w:pPr>
      <w:r>
        <w:rPr/>
        <w:t xml:space="preserve">四、强化重点客户的管理 200</w:t>
      </w:r>
    </w:p>
    <w:p>
      <w:pPr>
        <w:spacing w:after="150"/>
      </w:pPr>
      <w:r>
        <w:rPr/>
        <w:t xml:space="preserve">五、实施重点客户战略要重点解决的问题 200</w:t>
      </w:r>
    </w:p>
    <w:p>
      <w:pPr>
        <w:spacing w:after="150"/>
      </w:pPr>
      <w:r>
        <w:rPr/>
        <w:t xml:space="preserve">第四节 格列齐特缓释片行业发展战略研究 202</w:t>
      </w:r>
    </w:p>
    <w:p>
      <w:pPr>
        <w:spacing w:after="150"/>
      </w:pPr>
      <w:r>
        <w:rPr/>
        <w:t xml:space="preserve">一、战略综合规划 202</w:t>
      </w:r>
    </w:p>
    <w:p>
      <w:pPr>
        <w:spacing w:after="150"/>
      </w:pPr>
      <w:r>
        <w:rPr/>
        <w:t xml:space="preserve">二、技术开发战略 204</w:t>
      </w:r>
    </w:p>
    <w:p>
      <w:pPr>
        <w:spacing w:after="150"/>
      </w:pPr>
      <w:r>
        <w:rPr/>
        <w:t xml:space="preserve">三、业务组合战略 205</w:t>
      </w:r>
    </w:p>
    <w:p>
      <w:pPr>
        <w:spacing w:after="150"/>
      </w:pPr>
      <w:r>
        <w:rPr/>
        <w:t xml:space="preserve">四、区域战略规划 207</w:t>
      </w:r>
    </w:p>
    <w:p>
      <w:pPr>
        <w:spacing w:after="150"/>
      </w:pPr>
      <w:r>
        <w:rPr/>
        <w:t xml:space="preserve">五、产业战略规划 208</w:t>
      </w:r>
    </w:p>
    <w:p>
      <w:pPr>
        <w:spacing w:after="150"/>
      </w:pPr>
      <w:r>
        <w:rPr/>
        <w:t xml:space="preserve">六、营销品牌战略 209</w:t>
      </w:r>
    </w:p>
    <w:p>
      <w:pPr>
        <w:spacing w:after="150"/>
      </w:pPr>
      <w:r>
        <w:rPr/>
        <w:t xml:space="preserve">七、竞争战略规划 210</w:t>
      </w:r>
    </w:p>
    <w:p>
      <w:pPr>
        <w:spacing w:after="150"/>
      </w:pPr>
      <w:r>
        <w:rPr/>
        <w:t xml:space="preserve">第五节 格列齐特缓释片企业经营策略分析 211</w:t>
      </w:r>
    </w:p>
    <w:p>
      <w:pPr>
        <w:spacing w:after="150"/>
      </w:pPr>
      <w:r>
        <w:rPr/>
        <w:t xml:space="preserve">一、格列齐特缓释片市场细分策略 211</w:t>
      </w:r>
    </w:p>
    <w:p>
      <w:pPr>
        <w:spacing w:after="150"/>
      </w:pPr>
      <w:r>
        <w:rPr/>
        <w:t xml:space="preserve">二、格列齐特缓释片市场创新策略 213</w:t>
      </w:r>
    </w:p>
    <w:p>
      <w:pPr>
        <w:spacing w:after="150"/>
      </w:pPr>
      <w:r>
        <w:rPr/>
        <w:t xml:space="preserve">三、品牌定位与品类规划 219</w:t>
      </w:r>
    </w:p>
    <w:p>
      <w:pPr>
        <w:spacing w:after="150"/>
      </w:pPr>
      <w:r>
        <w:rPr/>
        <w:t xml:space="preserve">四、产品差异化战略 220</w:t>
      </w:r>
    </w:p>
    <w:p>
      <w:pPr>
        <w:spacing w:after="150"/>
      </w:pPr>
      <w:r>
        <w:rPr>
          <w:b w:val="1"/>
          <w:bCs w:val="1"/>
        </w:rPr>
        <w:t xml:space="preserve">图表目录</w:t>
      </w:r>
    </w:p>
    <w:p>
      <w:pPr>
        <w:spacing w:after="150"/>
      </w:pPr>
      <w:r>
        <w:rPr/>
        <w:t xml:space="preserve">图表：2019-2023年我国格列齐特缓释片行业成本费用利润率 36</w:t>
      </w:r>
    </w:p>
    <w:p>
      <w:pPr>
        <w:spacing w:after="150"/>
      </w:pPr>
      <w:r>
        <w:rPr/>
        <w:t xml:space="preserve">图表：2024-2029年我国格列齐特缓释片行业成本费用利润率预测 36</w:t>
      </w:r>
    </w:p>
    <w:p>
      <w:pPr>
        <w:spacing w:after="150"/>
      </w:pPr>
      <w:r>
        <w:rPr/>
        <w:t xml:space="preserve">图表：2019-2023年我国格列齐特缓释片行业销售毛利率 37</w:t>
      </w:r>
    </w:p>
    <w:p>
      <w:pPr>
        <w:spacing w:after="150"/>
      </w:pPr>
      <w:r>
        <w:rPr/>
        <w:t xml:space="preserve">图表：2024-2029年我国格列齐特缓释片行业销售毛利率预测 37</w:t>
      </w:r>
    </w:p>
    <w:p>
      <w:pPr>
        <w:spacing w:after="150"/>
      </w:pPr>
      <w:r>
        <w:rPr/>
        <w:t xml:space="preserve">图表：2019-2023年我国格列齐特缓释片行业销售利润率 38</w:t>
      </w:r>
    </w:p>
    <w:p>
      <w:pPr>
        <w:spacing w:after="150"/>
      </w:pPr>
      <w:r>
        <w:rPr/>
        <w:t xml:space="preserve">图表：2024-2029年我国格列齐特缓释片行业销售利润率预测 38</w:t>
      </w:r>
    </w:p>
    <w:p>
      <w:pPr>
        <w:spacing w:after="150"/>
      </w:pPr>
      <w:r>
        <w:rPr/>
        <w:t xml:space="preserve">图表：2019-2023年我国格列齐特缓释片行业总资产利润率 39</w:t>
      </w:r>
    </w:p>
    <w:p>
      <w:pPr>
        <w:spacing w:after="150"/>
      </w:pPr>
      <w:r>
        <w:rPr/>
        <w:t xml:space="preserve">图表：2024-2029年我国格列齐特缓释片行业总资产利润率预测 39</w:t>
      </w:r>
    </w:p>
    <w:p>
      <w:pPr>
        <w:spacing w:after="150"/>
      </w:pPr>
      <w:r>
        <w:rPr/>
        <w:t xml:space="preserve">图表：2019-2023年我国格列齐特缓释片行业流动比率 40</w:t>
      </w:r>
    </w:p>
    <w:p>
      <w:pPr>
        <w:spacing w:after="150"/>
      </w:pPr>
      <w:r>
        <w:rPr/>
        <w:t xml:space="preserve">图表：2024-2029年我国格列齐特缓释片行业流动比率预测 40</w:t>
      </w:r>
    </w:p>
    <w:p>
      <w:pPr>
        <w:spacing w:after="150"/>
      </w:pPr>
      <w:r>
        <w:rPr/>
        <w:t xml:space="preserve">图表：2019-2023年我国格列齐特缓释片行业存货周转率 41</w:t>
      </w:r>
    </w:p>
    <w:p>
      <w:pPr>
        <w:spacing w:after="150"/>
      </w:pPr>
      <w:r>
        <w:rPr/>
        <w:t xml:space="preserve">图表：2024-2029年我国格列齐特缓释片行业存货周转率预测 41</w:t>
      </w:r>
    </w:p>
    <w:p>
      <w:pPr>
        <w:spacing w:after="150"/>
      </w:pPr>
      <w:r>
        <w:rPr/>
        <w:t xml:space="preserve">图表：2019-2023年我国格列齐特缓释片行业总资产周转率 42</w:t>
      </w:r>
    </w:p>
    <w:p>
      <w:pPr>
        <w:spacing w:after="150"/>
      </w:pPr>
      <w:r>
        <w:rPr/>
        <w:t xml:space="preserve">图表：2024-2029年我国格列齐特缓释片行业总资产周转率预测 42</w:t>
      </w:r>
    </w:p>
    <w:p>
      <w:pPr>
        <w:spacing w:after="150"/>
      </w:pPr>
      <w:r>
        <w:rPr/>
        <w:t xml:space="preserve">图表：2019-2023年我国格列齐特缓释片行业应收账款周转率 43</w:t>
      </w:r>
    </w:p>
    <w:p>
      <w:pPr>
        <w:spacing w:after="150"/>
      </w:pPr>
      <w:r>
        <w:rPr/>
        <w:t xml:space="preserve">图表：2024-2029年我国格列齐特缓释片行业应收账款周转率预测 43</w:t>
      </w:r>
    </w:p>
    <w:p>
      <w:pPr>
        <w:spacing w:after="150"/>
      </w:pPr>
      <w:r>
        <w:rPr/>
        <w:t xml:space="preserve">图表：2019-2023年我国格列齐特缓释片行业资产总额 44</w:t>
      </w:r>
    </w:p>
    <w:p>
      <w:pPr>
        <w:spacing w:after="150"/>
      </w:pPr>
      <w:r>
        <w:rPr/>
        <w:t xml:space="preserve">图表：2019-2023年我国格列齐特缓释片行业负债总额 45</w:t>
      </w:r>
    </w:p>
    <w:p>
      <w:pPr>
        <w:spacing w:after="150"/>
      </w:pPr>
      <w:r>
        <w:rPr/>
        <w:t xml:space="preserve">图表：2024-2029年我国格列齐特缓释片行业负债总额预测 45</w:t>
      </w:r>
    </w:p>
    <w:p>
      <w:pPr>
        <w:spacing w:after="150"/>
      </w:pPr>
      <w:r>
        <w:rPr/>
        <w:t xml:space="preserve">图表：2019-2023年我国格列齐特缓释片行业资产负债率 46</w:t>
      </w:r>
    </w:p>
    <w:p>
      <w:pPr>
        <w:spacing w:after="150"/>
      </w:pPr>
      <w:r>
        <w:rPr/>
        <w:t xml:space="preserve">图表：2024-2029年我国格列齐特缓释片行业资产负债率预测 46</w:t>
      </w:r>
    </w:p>
    <w:p>
      <w:pPr>
        <w:spacing w:after="150"/>
      </w:pPr>
      <w:r>
        <w:rPr/>
        <w:t xml:space="preserve">图表：2019-2023年我国格列齐特缓释片行业利润总额增长率 47</w:t>
      </w:r>
    </w:p>
    <w:p>
      <w:pPr>
        <w:spacing w:after="150"/>
      </w:pPr>
      <w:r>
        <w:rPr/>
        <w:t xml:space="preserve">图表：2024-2029年我国格列齐特缓释片行业利润总额增长率预测 48</w:t>
      </w:r>
    </w:p>
    <w:p>
      <w:pPr>
        <w:spacing w:after="150"/>
      </w:pPr>
      <w:r>
        <w:rPr/>
        <w:t xml:space="preserve">图表：紫外吸收光谱 53</w:t>
      </w:r>
    </w:p>
    <w:p>
      <w:pPr>
        <w:spacing w:after="150"/>
      </w:pPr>
      <w:r>
        <w:rPr/>
        <w:t xml:space="preserve">图表：HPMC的规格对药物释放的影响 55</w:t>
      </w:r>
    </w:p>
    <w:p>
      <w:pPr>
        <w:spacing w:after="150"/>
      </w:pPr>
      <w:r>
        <w:rPr/>
        <w:t xml:space="preserve">图表：HPMCSH4000用量对药物释放的影响 55</w:t>
      </w:r>
    </w:p>
    <w:p>
      <w:pPr>
        <w:spacing w:after="150"/>
      </w:pPr>
      <w:r>
        <w:rPr/>
        <w:t xml:space="preserve">图表：HPMCSH50用量对药物释放的影响 56</w:t>
      </w:r>
    </w:p>
    <w:p>
      <w:pPr>
        <w:spacing w:after="150"/>
      </w:pPr>
      <w:r>
        <w:rPr/>
        <w:t xml:space="preserve">图表：填充剂的种类对药物释放的影响 56</w:t>
      </w:r>
    </w:p>
    <w:p>
      <w:pPr>
        <w:spacing w:after="150"/>
      </w:pPr>
      <w:r>
        <w:rPr/>
        <w:t xml:space="preserve">图表：致孔剂的种类对药物释放的影响 57</w:t>
      </w:r>
    </w:p>
    <w:p>
      <w:pPr>
        <w:spacing w:after="150"/>
      </w:pPr>
      <w:r>
        <w:rPr/>
        <w:t xml:space="preserve">图表：片剂的硬度对药物释放的影响 58</w:t>
      </w:r>
    </w:p>
    <w:p>
      <w:pPr>
        <w:spacing w:after="150"/>
      </w:pPr>
      <w:r>
        <w:rPr/>
        <w:t xml:space="preserve">图表：正交试验结果及直观分析 59</w:t>
      </w:r>
    </w:p>
    <w:p>
      <w:pPr>
        <w:spacing w:after="150"/>
      </w:pPr>
      <w:r>
        <w:rPr/>
        <w:t xml:space="preserve">图表：自制片与DiamicronMR体外释放行为比较 59</w:t>
      </w:r>
    </w:p>
    <w:p>
      <w:pPr>
        <w:spacing w:after="150"/>
      </w:pPr>
      <w:r>
        <w:rPr/>
        <w:t xml:space="preserve">图表：2019-2023年我国格列齐特缓释片上游产业固定资产投入情况 63</w:t>
      </w:r>
    </w:p>
    <w:p>
      <w:pPr>
        <w:spacing w:after="150"/>
      </w:pPr>
      <w:r>
        <w:rPr/>
        <w:t xml:space="preserve">图表：2019-2023年我国格列齐特缓释片上游产业工业总产值情况 64</w:t>
      </w:r>
    </w:p>
    <w:p>
      <w:pPr>
        <w:spacing w:after="150"/>
      </w:pPr>
      <w:r>
        <w:rPr/>
        <w:t xml:space="preserve">图表：2019-2023年我国格列齐特缓释片上游产业销售收入情况 64</w:t>
      </w:r>
    </w:p>
    <w:p>
      <w:pPr>
        <w:spacing w:after="150"/>
      </w:pPr>
      <w:r>
        <w:rPr/>
        <w:t xml:space="preserve">图表：2019-2023年我国医疗机构数量情况 67</w:t>
      </w:r>
    </w:p>
    <w:p>
      <w:pPr>
        <w:spacing w:after="150"/>
      </w:pPr>
      <w:r>
        <w:rPr/>
        <w:t xml:space="preserve">图表：2019-2023年我国医疗机构从业人员情况 68</w:t>
      </w:r>
    </w:p>
    <w:p>
      <w:pPr>
        <w:spacing w:after="150"/>
      </w:pPr>
      <w:r>
        <w:rPr/>
        <w:t xml:space="preserve">图表：2019-2023年我国格列齐特缓释片行业产能情况 69</w:t>
      </w:r>
    </w:p>
    <w:p>
      <w:pPr>
        <w:spacing w:after="150"/>
      </w:pPr>
      <w:r>
        <w:rPr/>
        <w:t xml:space="preserve">图表：II型糖尿病治疗药物分类 70</w:t>
      </w:r>
    </w:p>
    <w:p>
      <w:pPr>
        <w:spacing w:after="150"/>
      </w:pPr>
      <w:r>
        <w:rPr/>
        <w:t xml:space="preserve">图表：II型糖尿病的药物治疗流程 71</w:t>
      </w:r>
    </w:p>
    <w:p>
      <w:pPr>
        <w:spacing w:after="150"/>
      </w:pPr>
      <w:r>
        <w:rPr/>
        <w:t xml:space="preserve">图表：II型糖尿病药物治疗方案建议 72</w:t>
      </w:r>
    </w:p>
    <w:p>
      <w:pPr>
        <w:spacing w:after="150"/>
      </w:pPr>
      <w:r>
        <w:rPr/>
        <w:t xml:space="preserve">图表：2019-2023年全球糖尿病药物市场规模情况 72</w:t>
      </w:r>
    </w:p>
    <w:p>
      <w:pPr>
        <w:spacing w:after="150"/>
      </w:pPr>
      <w:r>
        <w:rPr/>
        <w:t xml:space="preserve">图表：全球糖尿病药物市场地区分布 73</w:t>
      </w:r>
    </w:p>
    <w:p>
      <w:pPr>
        <w:spacing w:after="150"/>
      </w:pPr>
      <w:r>
        <w:rPr/>
        <w:t xml:space="preserve">图表：磺脲类药物依赖KATP的作用原理 74</w:t>
      </w:r>
    </w:p>
    <w:p>
      <w:pPr>
        <w:spacing w:after="150"/>
      </w:pPr>
      <w:r>
        <w:rPr/>
        <w:t xml:space="preserve">图表：磺脲类药物简介 75</w:t>
      </w:r>
    </w:p>
    <w:p>
      <w:pPr>
        <w:spacing w:after="150"/>
      </w:pPr>
      <w:r>
        <w:rPr/>
        <w:t xml:space="preserve">图表：2019-2023年我国格列齐特缓释片行业产量情况 75</w:t>
      </w:r>
    </w:p>
    <w:p>
      <w:pPr>
        <w:spacing w:after="150"/>
      </w:pPr>
      <w:r>
        <w:rPr/>
        <w:t xml:space="preserve">图表：2019-2023年我国格列齐特缓释片行业产量增长率情况 76</w:t>
      </w:r>
    </w:p>
    <w:p>
      <w:pPr>
        <w:spacing w:after="150"/>
      </w:pPr>
      <w:r>
        <w:rPr/>
        <w:t xml:space="preserve">图表：2024-2029年我国格列齐特缓释片行业产量及其增速预测 76</w:t>
      </w:r>
    </w:p>
    <w:p>
      <w:pPr>
        <w:spacing w:after="150"/>
      </w:pPr>
      <w:r>
        <w:rPr/>
        <w:t xml:space="preserve">图表：2019-2023年我国格列齐特缓释片行业地区结构 77</w:t>
      </w:r>
    </w:p>
    <w:p>
      <w:pPr>
        <w:spacing w:after="150"/>
      </w:pPr>
      <w:r>
        <w:rPr/>
        <w:t xml:space="preserve">图表：全球糖尿病患者人数增长预测 78</w:t>
      </w:r>
    </w:p>
    <w:p>
      <w:pPr>
        <w:spacing w:after="150"/>
      </w:pPr>
      <w:r>
        <w:rPr/>
        <w:t xml:space="preserve">图表：全球糖尿病流行的地区分布格局 79</w:t>
      </w:r>
    </w:p>
    <w:p>
      <w:pPr>
        <w:spacing w:after="150"/>
      </w:pPr>
      <w:r>
        <w:rPr/>
        <w:t xml:space="preserve">图表：糖尿病患病人数前十的国家 80</w:t>
      </w:r>
    </w:p>
    <w:p>
      <w:pPr>
        <w:spacing w:after="150"/>
      </w:pPr>
      <w:r>
        <w:rPr/>
        <w:t xml:space="preserve">图表：2019-2023年我国格列齐特缓释片行业的销售收入情况 80</w:t>
      </w:r>
    </w:p>
    <w:p>
      <w:pPr>
        <w:spacing w:after="150"/>
      </w:pPr>
      <w:r>
        <w:rPr/>
        <w:t xml:space="preserve">图表：糖尿病诊疗的"50%"定律 81</w:t>
      </w:r>
    </w:p>
    <w:p>
      <w:pPr>
        <w:spacing w:after="150"/>
      </w:pPr>
      <w:r>
        <w:rPr/>
        <w:t xml:space="preserve">图表：2019-2023年我国格列齐特缓释片行业需求总量 81</w:t>
      </w:r>
    </w:p>
    <w:p>
      <w:pPr>
        <w:spacing w:after="150"/>
      </w:pPr>
      <w:r>
        <w:rPr/>
        <w:t xml:space="preserve">图表：2019-2023年格列齐特缓释片行业需求结构 83</w:t>
      </w:r>
    </w:p>
    <w:p>
      <w:pPr>
        <w:spacing w:after="150"/>
      </w:pPr>
      <w:r>
        <w:rPr/>
        <w:t xml:space="preserve">图表：2024-2029年我国格列齐特缓释片行业供给总量预测 83</w:t>
      </w:r>
    </w:p>
    <w:p>
      <w:pPr>
        <w:spacing w:after="150"/>
      </w:pPr>
      <w:r>
        <w:rPr/>
        <w:t xml:space="preserve">图表：2024-2029年我国格列齐特缓释片行业产能预测 84</w:t>
      </w:r>
    </w:p>
    <w:p>
      <w:pPr>
        <w:spacing w:after="150"/>
      </w:pPr>
      <w:r>
        <w:rPr/>
        <w:t xml:space="preserve">图表：2024-2029年我国格列齐特缓释片行业需求总量预测 84</w:t>
      </w:r>
    </w:p>
    <w:p>
      <w:pPr>
        <w:spacing w:after="150"/>
      </w:pPr>
      <w:r>
        <w:rPr/>
        <w:t xml:space="preserve">图表：2019-2023年七国集团GDP增长率 85</w:t>
      </w:r>
    </w:p>
    <w:p>
      <w:pPr>
        <w:spacing w:after="150"/>
      </w:pPr>
      <w:r>
        <w:rPr/>
        <w:t xml:space="preserve">图表：2019-2023年七国集团GDP增长率的环比与同比增长情况 86</w:t>
      </w:r>
    </w:p>
    <w:p>
      <w:pPr>
        <w:spacing w:after="150"/>
      </w:pPr>
      <w:r>
        <w:rPr/>
        <w:t xml:space="preserve">图表：金砖国家及部分亚洲经济体GDP同比增长率 86</w:t>
      </w:r>
    </w:p>
    <w:p>
      <w:pPr>
        <w:spacing w:after="150"/>
      </w:pPr>
      <w:r>
        <w:rPr/>
        <w:t xml:space="preserve">图表：2019-2023年全球及主要经济体制造业PMI 88</w:t>
      </w:r>
    </w:p>
    <w:p>
      <w:pPr>
        <w:spacing w:after="150"/>
      </w:pPr>
      <w:r>
        <w:rPr/>
        <w:t xml:space="preserve">图表：2019-2023年全球及主要经济体服务业PMI 88</w:t>
      </w:r>
    </w:p>
    <w:p>
      <w:pPr>
        <w:spacing w:after="150"/>
      </w:pPr>
      <w:r>
        <w:rPr/>
        <w:t xml:space="preserve">图表：2019-2023年全球及主要经济体制造业PMI新订单和出口新订单指数 89</w:t>
      </w:r>
    </w:p>
    <w:p>
      <w:pPr>
        <w:spacing w:after="150"/>
      </w:pPr>
      <w:r>
        <w:rPr/>
        <w:t xml:space="preserve">图表：2019-2023年我国格列齐特缓释片行业的竞争格局 100</w:t>
      </w:r>
    </w:p>
    <w:p>
      <w:pPr>
        <w:spacing w:after="150"/>
      </w:pPr>
      <w:r>
        <w:rPr/>
        <w:t xml:space="preserve">图表：2019-2023年我国格列齐特缓释片市场消费价格结构 103</w:t>
      </w:r>
    </w:p>
    <w:p>
      <w:pPr>
        <w:spacing w:after="150"/>
      </w:pPr>
      <w:r>
        <w:rPr/>
        <w:t xml:space="preserve">图表：2019-2023年我国消费者对格列齐特缓释片质量偏好 104</w:t>
      </w:r>
    </w:p>
    <w:p>
      <w:pPr>
        <w:spacing w:after="150"/>
      </w:pPr>
      <w:r>
        <w:rPr/>
        <w:t xml:space="preserve">图表：2019-2023年我国消费者格列齐特缓释片品牌偏好 105</w:t>
      </w:r>
    </w:p>
    <w:p>
      <w:pPr>
        <w:spacing w:after="150"/>
      </w:pPr>
      <w:r>
        <w:rPr/>
        <w:t xml:space="preserve">图表：2019-2023年我国消费者对格列齐特缓释片企业偏好 105</w:t>
      </w:r>
    </w:p>
    <w:p>
      <w:pPr>
        <w:spacing w:after="150"/>
      </w:pPr>
      <w:r>
        <w:rPr/>
        <w:t xml:space="preserve">图表：2019-2023年我国消费在购买格列齐特缓释片的地点 106</w:t>
      </w:r>
    </w:p>
    <w:p>
      <w:pPr>
        <w:spacing w:after="150"/>
      </w:pPr>
      <w:r>
        <w:rPr/>
        <w:t xml:space="preserve">图表：2019-2023年我国格列齐特缓释片消费者品牌关注度 111</w:t>
      </w:r>
    </w:p>
    <w:p>
      <w:pPr>
        <w:spacing w:after="150"/>
      </w:pPr>
      <w:r>
        <w:rPr/>
        <w:t xml:space="preserve">图表：2019-2023年我国消费者对格列齐特缓释片品牌认识渠道 111</w:t>
      </w:r>
    </w:p>
    <w:p>
      <w:pPr>
        <w:spacing w:after="150"/>
      </w:pPr>
      <w:r>
        <w:rPr/>
        <w:t xml:space="preserve">图表：2019-2023年我国月收入3000元以下的消费者对格列齐特价格偏好 112</w:t>
      </w:r>
    </w:p>
    <w:p>
      <w:pPr>
        <w:spacing w:after="150"/>
      </w:pPr>
      <w:r>
        <w:rPr/>
        <w:t xml:space="preserve">图表：2019-2023年我国月收入3000元以下的消费者对格列齐特质量偏好 112</w:t>
      </w:r>
    </w:p>
    <w:p>
      <w:pPr>
        <w:spacing w:after="150"/>
      </w:pPr>
      <w:r>
        <w:rPr/>
        <w:t xml:space="preserve">图表：2019-2023年我国月收入3000元以下的消费者对格列齐特品牌偏好 113</w:t>
      </w:r>
    </w:p>
    <w:p>
      <w:pPr>
        <w:spacing w:after="150"/>
      </w:pPr>
      <w:r>
        <w:rPr/>
        <w:t xml:space="preserve">图表：2019-2023年我国月收入3000元以下的消费者对格列齐特厂商偏好 113</w:t>
      </w:r>
    </w:p>
    <w:p>
      <w:pPr>
        <w:spacing w:after="150"/>
      </w:pPr>
      <w:r>
        <w:rPr/>
        <w:t xml:space="preserve">图表：2019-2023年我国月收入3000-5000元的消费者对格列齐特价格偏好 114</w:t>
      </w:r>
    </w:p>
    <w:p>
      <w:pPr>
        <w:spacing w:after="150"/>
      </w:pPr>
      <w:r>
        <w:rPr/>
        <w:t xml:space="preserve">图表：2019-2023年我国月收入3000-5000元的消费者对格列齐特质量偏好 114</w:t>
      </w:r>
    </w:p>
    <w:p>
      <w:pPr>
        <w:spacing w:after="150"/>
      </w:pPr>
      <w:r>
        <w:rPr/>
        <w:t xml:space="preserve">图表：2019-2023年我国月收入3000-5000元的消费者对格列齐特品牌偏好 115</w:t>
      </w:r>
    </w:p>
    <w:p>
      <w:pPr>
        <w:spacing w:after="150"/>
      </w:pPr>
      <w:r>
        <w:rPr/>
        <w:t xml:space="preserve">图表：2019-2023年我国月收入3000-5000元的消费者对格列齐特厂商偏好 115</w:t>
      </w:r>
    </w:p>
    <w:p>
      <w:pPr>
        <w:spacing w:after="150"/>
      </w:pPr>
      <w:r>
        <w:rPr/>
        <w:t xml:space="preserve">图表：2019-2023年我国月收入5000元以上的消费者对格列齐特价格偏好 116</w:t>
      </w:r>
    </w:p>
    <w:p>
      <w:pPr>
        <w:spacing w:after="150"/>
      </w:pPr>
      <w:r>
        <w:rPr/>
        <w:t xml:space="preserve">图表：2019-2023年我国月收入5000元以上的消费者对格列齐特质量偏好 116</w:t>
      </w:r>
    </w:p>
    <w:p>
      <w:pPr>
        <w:spacing w:after="150"/>
      </w:pPr>
      <w:r>
        <w:rPr/>
        <w:t xml:space="preserve">图表：2019-2023年我国月收入5000元以上的消费者对格列齐特品牌偏好 117</w:t>
      </w:r>
    </w:p>
    <w:p>
      <w:pPr>
        <w:spacing w:after="150"/>
      </w:pPr>
      <w:r>
        <w:rPr/>
        <w:t xml:space="preserve">图表：2019-2023年我国月收入5000元以上的消费者对格列齐特品牌偏好 117</w:t>
      </w:r>
    </w:p>
    <w:p>
      <w:pPr>
        <w:spacing w:after="150"/>
      </w:pPr>
      <w:r>
        <w:rPr/>
        <w:t xml:space="preserve">图表：2019-2023年我国30岁以下消费者对格列齐特缓释片市场价格偏好 118</w:t>
      </w:r>
    </w:p>
    <w:p>
      <w:pPr>
        <w:spacing w:after="150"/>
      </w:pPr>
      <w:r>
        <w:rPr/>
        <w:t xml:space="preserve">图表：2019-2023年我国30岁以下消费者对格列齐特缓释片市场质量偏好 118</w:t>
      </w:r>
    </w:p>
    <w:p>
      <w:pPr>
        <w:spacing w:after="150"/>
      </w:pPr>
      <w:r>
        <w:rPr/>
        <w:t xml:space="preserve">图表：2019-2023年我国30岁以下消费者对格列齐特缓释片市场品牌偏好 119</w:t>
      </w:r>
    </w:p>
    <w:p>
      <w:pPr>
        <w:spacing w:after="150"/>
      </w:pPr>
      <w:r>
        <w:rPr/>
        <w:t xml:space="preserve">图表：2019-2023年我国30岁以下消费者对格列齐特缓释片市场厂商偏好 119</w:t>
      </w:r>
    </w:p>
    <w:p>
      <w:pPr>
        <w:spacing w:after="150"/>
      </w:pPr>
      <w:r>
        <w:rPr/>
        <w:t xml:space="preserve">图表：2019-2023年我国30-50岁消费者对格列齐特缓释片市场价格偏好 120</w:t>
      </w:r>
    </w:p>
    <w:p>
      <w:pPr>
        <w:spacing w:after="150"/>
      </w:pPr>
      <w:r>
        <w:rPr/>
        <w:t xml:space="preserve">图表：2019-2023年我国30-50岁消费者对格列齐特缓释片市场质量偏好 120</w:t>
      </w:r>
    </w:p>
    <w:p>
      <w:pPr>
        <w:spacing w:after="150"/>
      </w:pPr>
      <w:r>
        <w:rPr/>
        <w:t xml:space="preserve">图表：2019-2023年我国30-50岁消费者对格列齐特缓释片市场品牌偏好 121</w:t>
      </w:r>
    </w:p>
    <w:p>
      <w:pPr>
        <w:spacing w:after="150"/>
      </w:pPr>
      <w:r>
        <w:rPr/>
        <w:t xml:space="preserve">图表：2019-2023年我国30-50岁消费者对格列齐特缓释片市场厂商偏好 121</w:t>
      </w:r>
    </w:p>
    <w:p>
      <w:pPr>
        <w:spacing w:after="150"/>
      </w:pPr>
      <w:r>
        <w:rPr/>
        <w:t xml:space="preserve">图表：2019-2023年我国50岁以上消费者对格列齐特缓释片市场价格偏好 122</w:t>
      </w:r>
    </w:p>
    <w:p>
      <w:pPr>
        <w:spacing w:after="150"/>
      </w:pPr>
      <w:r>
        <w:rPr/>
        <w:t xml:space="preserve">图表：2019-2023年我国50岁以上消费者对格列齐特缓释片市场质量偏好 122</w:t>
      </w:r>
    </w:p>
    <w:p>
      <w:pPr>
        <w:spacing w:after="150"/>
      </w:pPr>
      <w:r>
        <w:rPr/>
        <w:t xml:space="preserve">图表：2019-2023年我国50岁以上消费者对格列齐特缓释片市场品牌偏好 123</w:t>
      </w:r>
    </w:p>
    <w:p>
      <w:pPr>
        <w:spacing w:after="150"/>
      </w:pPr>
      <w:r>
        <w:rPr/>
        <w:t xml:space="preserve">图表：2019-2023年我国50岁以上消费者对格列齐特缓释片市场厂商偏好 123</w:t>
      </w:r>
    </w:p>
    <w:p>
      <w:pPr>
        <w:spacing w:after="150"/>
      </w:pPr>
      <w:r>
        <w:rPr/>
        <w:t xml:space="preserve">图表：2019-2023年我国华东地区消费者对格列齐特缓释片价格偏好 124</w:t>
      </w:r>
    </w:p>
    <w:p>
      <w:pPr>
        <w:spacing w:after="150"/>
      </w:pPr>
      <w:r>
        <w:rPr/>
        <w:t xml:space="preserve">图表：2019-2023年我国华东地区消费者对格列齐特缓释片质量偏好 124</w:t>
      </w:r>
    </w:p>
    <w:p>
      <w:pPr>
        <w:spacing w:after="150"/>
      </w:pPr>
      <w:r>
        <w:rPr/>
        <w:t xml:space="preserve">图表：2019-2023年我国华东地区消费者对格列齐特缓释片品牌偏好 124</w:t>
      </w:r>
    </w:p>
    <w:p>
      <w:pPr>
        <w:spacing w:after="150"/>
      </w:pPr>
      <w:r>
        <w:rPr/>
        <w:t xml:space="preserve">图表：2019-2023年我国华东地区消费者对格列齐特缓释片厂商偏好 124</w:t>
      </w:r>
    </w:p>
    <w:p>
      <w:pPr>
        <w:spacing w:after="150"/>
      </w:pPr>
      <w:r>
        <w:rPr/>
        <w:t xml:space="preserve">图表：2019-2023年我国华北地区消费者对格列齐特缓释片价格偏好 125</w:t>
      </w:r>
    </w:p>
    <w:p>
      <w:pPr>
        <w:spacing w:after="150"/>
      </w:pPr>
      <w:r>
        <w:rPr/>
        <w:t xml:space="preserve">图表：2019-2023年我国华北地区消费者对格列齐特缓释片质量偏好 125</w:t>
      </w:r>
    </w:p>
    <w:p>
      <w:pPr>
        <w:spacing w:after="150"/>
      </w:pPr>
      <w:r>
        <w:rPr/>
        <w:t xml:space="preserve">图表：2019-2023年我国华北地区消费者对格列齐特缓释片品牌偏好 125</w:t>
      </w:r>
    </w:p>
    <w:p>
      <w:pPr>
        <w:spacing w:after="150"/>
      </w:pPr>
      <w:r>
        <w:rPr/>
        <w:t xml:space="preserve">图表：2019-2023年我国华北地区消费者对格列齐特缓释片厂商偏好 125</w:t>
      </w:r>
    </w:p>
    <w:p>
      <w:pPr>
        <w:spacing w:after="150"/>
      </w:pPr>
      <w:r>
        <w:rPr/>
        <w:t xml:space="preserve">图表：2019-2023年我国华中地区消费者对格列齐特缓释片价格偏好 126</w:t>
      </w:r>
    </w:p>
    <w:p>
      <w:pPr>
        <w:spacing w:after="150"/>
      </w:pPr>
      <w:r>
        <w:rPr/>
        <w:t xml:space="preserve">图表：2019-2023年我国华中地区消费者对格列齐特缓释片质量偏好 126</w:t>
      </w:r>
    </w:p>
    <w:p>
      <w:pPr>
        <w:spacing w:after="150"/>
      </w:pPr>
      <w:r>
        <w:rPr/>
        <w:t xml:space="preserve">图表：2019-2023年我国华中地区消费者对格列齐特缓释片品牌偏好 126</w:t>
      </w:r>
    </w:p>
    <w:p>
      <w:pPr>
        <w:spacing w:after="150"/>
      </w:pPr>
      <w:r>
        <w:rPr/>
        <w:t xml:space="preserve">图表：2019-2023年我国华中地区消费者对格列齐特缓释片厂商偏好 126</w:t>
      </w:r>
    </w:p>
    <w:p>
      <w:pPr>
        <w:spacing w:after="150"/>
      </w:pPr>
      <w:r>
        <w:rPr/>
        <w:t xml:space="preserve">图表：2019-2023年我国华南地区消费者对格列齐特缓释片价格偏好 127</w:t>
      </w:r>
    </w:p>
    <w:p>
      <w:pPr>
        <w:spacing w:after="150"/>
      </w:pPr>
      <w:r>
        <w:rPr/>
        <w:t xml:space="preserve">图表：2019-2023年我国华南地区消费者对格列齐特缓释片质量偏好 127</w:t>
      </w:r>
    </w:p>
    <w:p>
      <w:pPr>
        <w:spacing w:after="150"/>
      </w:pPr>
      <w:r>
        <w:rPr/>
        <w:t xml:space="preserve">图表：2019-2023年我国华南地区消费者对格列齐特缓释片品牌偏好 127</w:t>
      </w:r>
    </w:p>
    <w:p>
      <w:pPr>
        <w:spacing w:after="150"/>
      </w:pPr>
      <w:r>
        <w:rPr/>
        <w:t xml:space="preserve">图表：2019-2023年我国华南地区消费者对格列齐特缓释片厂商偏好 127</w:t>
      </w:r>
    </w:p>
    <w:p>
      <w:pPr>
        <w:spacing w:after="150"/>
      </w:pPr>
      <w:r>
        <w:rPr/>
        <w:t xml:space="preserve">图表：2019-2023年我国东北地区消费者对格列齐特缓释片价格偏好 128</w:t>
      </w:r>
    </w:p>
    <w:p>
      <w:pPr>
        <w:spacing w:after="150"/>
      </w:pPr>
      <w:r>
        <w:rPr/>
        <w:t xml:space="preserve">图表：2019-2023年我国东北地区消费者对格列齐特缓释片质量偏好 128</w:t>
      </w:r>
    </w:p>
    <w:p>
      <w:pPr>
        <w:spacing w:after="150"/>
      </w:pPr>
      <w:r>
        <w:rPr/>
        <w:t xml:space="preserve">图表：2019-2023年我国东北地区消费者对格列齐特缓释片品牌偏好 128</w:t>
      </w:r>
    </w:p>
    <w:p>
      <w:pPr>
        <w:spacing w:after="150"/>
      </w:pPr>
      <w:r>
        <w:rPr/>
        <w:t xml:space="preserve">图表：2019-2023年我国东北地区消费者对格列齐特缓释片厂商偏好 128</w:t>
      </w:r>
    </w:p>
    <w:p>
      <w:pPr>
        <w:spacing w:after="150"/>
      </w:pPr>
      <w:r>
        <w:rPr/>
        <w:t xml:space="preserve">图表：2019-2023年我国西北地区消费者对格列齐特缓释片价格偏好 129</w:t>
      </w:r>
    </w:p>
    <w:p>
      <w:pPr>
        <w:spacing w:after="150"/>
      </w:pPr>
      <w:r>
        <w:rPr/>
        <w:t xml:space="preserve">图表：2019-2023年我国西北地区消费者对格列齐特缓释片质量偏好 129</w:t>
      </w:r>
    </w:p>
    <w:p>
      <w:pPr>
        <w:spacing w:after="150"/>
      </w:pPr>
      <w:r>
        <w:rPr/>
        <w:t xml:space="preserve">图表：2019-2023年我国西北地区消费者对格列齐特缓释片品牌偏好 129</w:t>
      </w:r>
    </w:p>
    <w:p>
      <w:pPr>
        <w:spacing w:after="150"/>
      </w:pPr>
      <w:r>
        <w:rPr/>
        <w:t xml:space="preserve">图表：2019-2023年我国西北地区消费者对格列齐特缓释片厂商偏好 129</w:t>
      </w:r>
    </w:p>
    <w:p>
      <w:pPr>
        <w:spacing w:after="150"/>
      </w:pPr>
      <w:r>
        <w:rPr/>
        <w:t xml:space="preserve">图表：2019-2023年我国西南地区消费者对格列齐特缓释片价格偏好 130</w:t>
      </w:r>
    </w:p>
    <w:p>
      <w:pPr>
        <w:spacing w:after="150"/>
      </w:pPr>
      <w:r>
        <w:rPr/>
        <w:t xml:space="preserve">图表：2019-2023年我国西南地区消费者对格列齐特缓释片质量偏好 130</w:t>
      </w:r>
    </w:p>
    <w:p>
      <w:pPr>
        <w:spacing w:after="150"/>
      </w:pPr>
      <w:r>
        <w:rPr/>
        <w:t xml:space="preserve">图表：2019-2023年我国西南地区消费者对格列齐特缓释片品牌偏好 130</w:t>
      </w:r>
    </w:p>
    <w:p>
      <w:pPr>
        <w:spacing w:after="150"/>
      </w:pPr>
      <w:r>
        <w:rPr/>
        <w:t xml:space="preserve">图表：2019-2023年我国西南地区消费者对格列齐特缓释片厂商偏好 130</w:t>
      </w:r>
    </w:p>
    <w:p>
      <w:pPr>
        <w:spacing w:after="150"/>
      </w:pPr>
      <w:r>
        <w:rPr/>
        <w:t xml:space="preserve">图表：2019-2023年我国格列齐特缓释片出口总额 147</w:t>
      </w:r>
    </w:p>
    <w:p>
      <w:pPr>
        <w:spacing w:after="150"/>
      </w:pPr>
      <w:r>
        <w:rPr/>
        <w:t xml:space="preserve">图表：2019-2023年我国格列齐特缓释片进口总额 148</w:t>
      </w:r>
    </w:p>
    <w:p>
      <w:pPr>
        <w:spacing w:after="150"/>
      </w:pPr>
      <w:r>
        <w:rPr/>
        <w:t xml:space="preserve">图表：2024-2029年我国格列齐特缓释片行业资产总额及其增速预测 160</w:t>
      </w:r>
    </w:p>
    <w:p>
      <w:pPr>
        <w:spacing w:after="150"/>
      </w:pPr>
      <w:r>
        <w:rPr/>
        <w:t xml:space="preserve">图表：2024-2029年我国格列齐特缓释片行业总产值预测 160</w:t>
      </w:r>
    </w:p>
    <w:p>
      <w:pPr>
        <w:spacing w:after="150"/>
      </w:pPr>
      <w:r>
        <w:rPr/>
        <w:t xml:space="preserve">图表：2024-2029年我国格列齐特缓释片行业的销售收入预测 161</w:t>
      </w:r>
    </w:p>
    <w:p>
      <w:pPr>
        <w:spacing w:after="150"/>
      </w:pPr>
      <w:r>
        <w:rPr/>
        <w:t xml:space="preserve">图表：2024-2029年我国格列齐特缓释片行业利润总额及其增速预测 161</w:t>
      </w:r>
    </w:p>
    <w:p>
      <w:pPr>
        <w:spacing w:after="150"/>
      </w:pPr>
      <w:r>
        <w:rPr/>
        <w:t xml:space="preserve">图表：我国医疗机构经营模式 170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2024-2029年中国格列齐特缓释片市场动态调研及投资决策建议报告</dc:title>
  <dc:description>2024-2029年中国格列齐特缓释片市场动态调研及投资决策建议报告</dc:description>
  <dc:subject>2024-2029年中国格列齐特缓释片市场动态调研及投资决策建议报告</dc:subject>
  <cp:keywords>研究报告</cp:keywords>
  <cp:category>研究报告</cp:category>
  <cp:lastModifiedBy>北京中道泰和信息咨询有限公司</cp:lastModifiedBy>
  <dcterms:created xsi:type="dcterms:W3CDTF">2024-01-23T12:49:33+08:00</dcterms:created>
  <dcterms:modified xsi:type="dcterms:W3CDTF">2024-01-23T12:49:33+08:00</dcterms:modified>
</cp:coreProperties>
</file>

<file path=docProps/custom.xml><?xml version="1.0" encoding="utf-8"?>
<Properties xmlns="http://schemas.openxmlformats.org/officeDocument/2006/custom-properties" xmlns:vt="http://schemas.openxmlformats.org/officeDocument/2006/docPropsVTypes"/>
</file>