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2024-2029年中国铝合金压铸行业竞争格局分析与投资风险预测报告</w:t>
      </w:r>
    </w:p>
    <w:p>
      <w:pPr>
        <w:spacing w:after="150"/>
      </w:pPr>
      <w:r>
        <w:rPr>
          <w:b w:val="1"/>
          <w:bCs w:val="1"/>
        </w:rPr>
        <w:t xml:space="preserve">报告简介</w:t>
      </w:r>
    </w:p>
    <w:p>
      <w:pPr>
        <w:spacing w:after="150"/>
      </w:pPr>
      <w:r>
        <w:rPr/>
        <w:t xml:space="preserve">目前，压铸行业所使用的基材主要是铝合金、锌合金、铜合金、镁合金等合金材料。其中，铝合金占的比例最高，而且铝合金轻巧、耐磨性强，机械强度高，传热及导电性能好，并可承受高温，其广泛应用于汽车、通讯基础设备、建筑等较重及体积较大的配件上。锌在铝、锌、镁等三种有色金属中最易压铸，其具备高韧性、高冲击强度及较易电镀等特质，通常用作日常小型对象的零部件，如家居用品、3C产品、建筑设备、玩具及若干汽车零部件等。随着压铸设备和工艺技术水平不断提高，铝合金、锌合金压铸产品的应用范围在现有基础上仍在不断扩大。</w:t>
      </w:r>
    </w:p>
    <w:p>
      <w:pPr>
        <w:spacing w:after="150"/>
      </w:pPr>
      <w:r>
        <w:rPr/>
        <w:t xml:space="preserve">铝合金压铸件应用广泛，特别是在汽车工业之中，铝合金压铸件的需求量是非常可观的，纵观我国的铝合金压铸件的发展，近年来，我国的铝合金压铸件产能正在不断的扩大。</w:t>
      </w:r>
    </w:p>
    <w:p>
      <w:pPr>
        <w:spacing w:after="150"/>
      </w:pPr>
      <w:r>
        <w:rPr/>
        <w:t xml:space="preserve">中国压铸企业地区分布集中度高是我国压铸行业的一大特征，主要分布在广东、江苏、浙江、重庆、山东等地，约占企业总数的68%。华东、华南、西南、东北作为4个支撑我国压铸产业发展的重点地区，其产业结构完整，上下游市场通畅，产业链得到提高，产业规模向集群方向发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铝合金压铸件市场进行了分析研究。报告在总结中国铝合金压铸件发展历程的基础上，结合新时期的各方面因素，对中国铝合金压铸件的发展趋势给予了细致和审慎的预测论证。报告资料详实，图表丰富，既有深入的分析，又有直观的比较，为铝合金压铸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产业概述 1</w:t>
      </w:r>
    </w:p>
    <w:p>
      <w:pPr>
        <w:spacing w:after="150"/>
      </w:pPr>
      <w:r>
        <w:rPr/>
        <w:t xml:space="preserve">第一节 铝合金压铸定义 1</w:t>
      </w:r>
    </w:p>
    <w:p>
      <w:pPr>
        <w:spacing w:after="150"/>
      </w:pPr>
      <w:r>
        <w:rPr/>
        <w:t xml:space="preserve">一、铝合金压铸定义 1</w:t>
      </w:r>
    </w:p>
    <w:p>
      <w:pPr>
        <w:spacing w:after="150"/>
      </w:pPr>
      <w:r>
        <w:rPr/>
        <w:t xml:space="preserve">二、铝合金压铸产品参数 2</w:t>
      </w:r>
    </w:p>
    <w:p>
      <w:pPr>
        <w:spacing w:after="150"/>
      </w:pPr>
      <w:r>
        <w:rPr/>
        <w:t xml:space="preserve">第二节 铝合金压铸分类及应用 6</w:t>
      </w:r>
    </w:p>
    <w:p>
      <w:pPr>
        <w:spacing w:after="150"/>
      </w:pPr>
      <w:r>
        <w:rPr/>
        <w:t xml:space="preserve">一、铝合金压铸分类 6</w:t>
      </w:r>
    </w:p>
    <w:p>
      <w:pPr>
        <w:spacing w:after="150"/>
      </w:pPr>
      <w:r>
        <w:rPr/>
        <w:t xml:space="preserve">二、铝合金压铸应用 8</w:t>
      </w:r>
    </w:p>
    <w:p>
      <w:pPr>
        <w:spacing w:after="150"/>
      </w:pPr>
      <w:r>
        <w:rPr/>
        <w:t xml:space="preserve">第三节 铝合金压铸产业链结构 8</w:t>
      </w:r>
    </w:p>
    <w:p>
      <w:pPr>
        <w:spacing w:after="150"/>
      </w:pPr>
      <w:r>
        <w:rPr/>
        <w:t xml:space="preserve">第四节 合金压铸产业政策分析 12</w:t>
      </w:r>
    </w:p>
    <w:p>
      <w:pPr>
        <w:spacing w:after="150"/>
      </w:pPr>
      <w:r>
        <w:rPr/>
        <w:t xml:space="preserve">第五节 金压铸行业新闻动态分析 13</w:t>
      </w:r>
    </w:p>
    <w:p>
      <w:pPr>
        <w:spacing w:after="150"/>
      </w:pPr>
      <w:r>
        <w:rPr/>
        <w:t xml:space="preserve">第七节 铝合金压铸产业经济环境分析 19</w:t>
      </w:r>
    </w:p>
    <w:p>
      <w:pPr>
        <w:spacing w:after="150"/>
      </w:pPr>
      <w:r>
        <w:rPr>
          <w:b w:val="1"/>
          <w:bCs w:val="1"/>
        </w:rPr>
        <w:t xml:space="preserve">第二章 铝合金压铸行业国内外市场分析 21</w:t>
      </w:r>
    </w:p>
    <w:p>
      <w:pPr>
        <w:spacing w:after="150"/>
      </w:pPr>
      <w:r>
        <w:rPr/>
        <w:t xml:space="preserve">第一节 铝合金压铸国际市场分析 21</w:t>
      </w:r>
    </w:p>
    <w:p>
      <w:pPr>
        <w:spacing w:after="150"/>
      </w:pPr>
      <w:r>
        <w:rPr/>
        <w:t xml:space="preserve">一、铝合金压铸国际市场发展历程 21</w:t>
      </w:r>
    </w:p>
    <w:p>
      <w:pPr>
        <w:spacing w:after="150"/>
      </w:pPr>
      <w:r>
        <w:rPr/>
        <w:t xml:space="preserve">二、铝合金压铸竞争格局分析 22</w:t>
      </w:r>
    </w:p>
    <w:p>
      <w:pPr>
        <w:spacing w:after="150"/>
      </w:pPr>
      <w:r>
        <w:rPr/>
        <w:t xml:space="preserve">三、铝合金压铸国际主要国家发展情况分析 23</w:t>
      </w:r>
    </w:p>
    <w:p>
      <w:pPr>
        <w:spacing w:after="150"/>
      </w:pPr>
      <w:r>
        <w:rPr/>
        <w:t xml:space="preserve">四、铝合金压铸国际市场发展趋势 25</w:t>
      </w:r>
    </w:p>
    <w:p>
      <w:pPr>
        <w:spacing w:after="150"/>
      </w:pPr>
      <w:r>
        <w:rPr/>
        <w:t xml:space="preserve">第二节 铝合金压铸行业国内市场分析 26</w:t>
      </w:r>
    </w:p>
    <w:p>
      <w:pPr>
        <w:spacing w:after="150"/>
      </w:pPr>
      <w:r>
        <w:rPr/>
        <w:t xml:space="preserve">一、铝合金压铸国内市场发展历程 26</w:t>
      </w:r>
    </w:p>
    <w:p>
      <w:pPr>
        <w:spacing w:after="150"/>
      </w:pPr>
      <w:r>
        <w:rPr/>
        <w:t xml:space="preserve">二、铝合金压铸竞争格局分析 27</w:t>
      </w:r>
    </w:p>
    <w:p>
      <w:pPr>
        <w:spacing w:after="150"/>
      </w:pPr>
      <w:r>
        <w:rPr/>
        <w:t xml:space="preserve">三、铝合金压铸国内主要地区发展情况分析 28</w:t>
      </w:r>
    </w:p>
    <w:p>
      <w:pPr>
        <w:spacing w:after="150"/>
      </w:pPr>
      <w:r>
        <w:rPr/>
        <w:t xml:space="preserve">四、铝合金压铸国内市场发展趋势 30</w:t>
      </w:r>
    </w:p>
    <w:p>
      <w:pPr>
        <w:spacing w:after="150"/>
      </w:pPr>
      <w:r>
        <w:rPr/>
        <w:t xml:space="preserve">第三节 铝合金压铸行业国内外市场对比分析 30</w:t>
      </w:r>
    </w:p>
    <w:p>
      <w:pPr>
        <w:spacing w:after="150"/>
      </w:pPr>
      <w:r>
        <w:rPr>
          <w:b w:val="1"/>
          <w:bCs w:val="1"/>
        </w:rPr>
        <w:t xml:space="preserve">第三章 铝合金压铸技术资料和制造工厂分析 32</w:t>
      </w:r>
    </w:p>
    <w:p>
      <w:pPr>
        <w:spacing w:after="150"/>
      </w:pPr>
      <w:r>
        <w:rPr/>
        <w:t xml:space="preserve">第一节 全球主要生产商铝合金压铸2019-2023年产能及成立日期 32</w:t>
      </w:r>
    </w:p>
    <w:p>
      <w:pPr>
        <w:spacing w:after="150"/>
      </w:pPr>
      <w:r>
        <w:rPr/>
        <w:t xml:space="preserve">第二节 全球主要生产商2019-2023年铝合金压铸企业总部 32</w:t>
      </w:r>
    </w:p>
    <w:p>
      <w:pPr>
        <w:spacing w:after="150"/>
      </w:pPr>
      <w:r>
        <w:rPr/>
        <w:t xml:space="preserve">第三节 全球主要生产商2019-2023年铝合金压铸市场地位 33</w:t>
      </w:r>
    </w:p>
    <w:p>
      <w:pPr>
        <w:spacing w:after="150"/>
      </w:pPr>
      <w:r>
        <w:rPr/>
        <w:t xml:space="preserve">第四节 全球主要生产商2019-2023年铝合金压铸关键原料来源分析 34</w:t>
      </w:r>
    </w:p>
    <w:p>
      <w:pPr>
        <w:spacing w:after="150"/>
      </w:pPr>
      <w:r>
        <w:rPr>
          <w:b w:val="1"/>
          <w:bCs w:val="1"/>
        </w:rPr>
        <w:t xml:space="preserve">第二部分 行业深度分析</w:t>
      </w:r>
    </w:p>
    <w:p>
      <w:pPr>
        <w:spacing w:after="150"/>
      </w:pPr>
      <w:r>
        <w:rPr>
          <w:b w:val="1"/>
          <w:bCs w:val="1"/>
        </w:rPr>
        <w:t xml:space="preserve">第四章 铝合金压铸不同地区不同规格不同应用产量分布 36</w:t>
      </w:r>
    </w:p>
    <w:p>
      <w:pPr>
        <w:spacing w:after="150"/>
      </w:pPr>
      <w:r>
        <w:rPr/>
        <w:t xml:space="preserve">第一节 全球主要地区2019-2023年铝合金压铸产量分析 36</w:t>
      </w:r>
    </w:p>
    <w:p>
      <w:pPr>
        <w:spacing w:after="150"/>
      </w:pPr>
      <w:r>
        <w:rPr/>
        <w:t xml:space="preserve">第二节 全球2019-2023年铝合金压铸主要应用领域产量 37</w:t>
      </w:r>
    </w:p>
    <w:p>
      <w:pPr>
        <w:spacing w:after="150"/>
      </w:pPr>
      <w:r>
        <w:rPr/>
        <w:t xml:space="preserve">第三节 全球铝合金压铸主要生产商2019-2023年价格分析 39</w:t>
      </w:r>
    </w:p>
    <w:p>
      <w:pPr>
        <w:spacing w:after="150"/>
      </w:pPr>
      <w:r>
        <w:rPr/>
        <w:t xml:space="preserve">第四节 美国2019-2023年铝合金压铸产能(万吨)、产量(万吨)、价格(万元/吨)、及收入(亿元)分析 40</w:t>
      </w:r>
    </w:p>
    <w:p>
      <w:pPr>
        <w:spacing w:after="150"/>
      </w:pPr>
      <w:r>
        <w:rPr/>
        <w:t xml:space="preserve">第五节 欧洲2019-2023年铝合金压铸产能(万吨)、产量(万吨)、价格(万元/吨)、及收入(亿元)分析 41</w:t>
      </w:r>
    </w:p>
    <w:p>
      <w:pPr>
        <w:spacing w:after="150"/>
      </w:pPr>
      <w:r>
        <w:rPr/>
        <w:t xml:space="preserve">第六节 日本2019-2023年铝合金压铸产能(万吨)、产量(万吨)、价格(万元/吨)、及收入(亿元)分析 42</w:t>
      </w:r>
    </w:p>
    <w:p>
      <w:pPr>
        <w:spacing w:after="150"/>
      </w:pPr>
      <w:r>
        <w:rPr/>
        <w:t xml:space="preserve">第七节 中国2019-2023年铝合金压铸产能(万吨)、产量(万吨)、价格(万元/吨)、及收入(亿元)分析 43</w:t>
      </w:r>
    </w:p>
    <w:p>
      <w:pPr>
        <w:spacing w:after="150"/>
      </w:pPr>
      <w:r>
        <w:rPr/>
        <w:t xml:space="preserve">第八节 2019-2023年美国铝合金压铸进口量出口量 44</w:t>
      </w:r>
    </w:p>
    <w:p>
      <w:pPr>
        <w:spacing w:after="150"/>
      </w:pPr>
      <w:r>
        <w:rPr/>
        <w:t xml:space="preserve">第九节 2019-2023年欧洲铝合金压铸进口量出口量 44</w:t>
      </w:r>
    </w:p>
    <w:p>
      <w:pPr>
        <w:spacing w:after="150"/>
      </w:pPr>
      <w:r>
        <w:rPr/>
        <w:t xml:space="preserve">第十节 2019-2023年日本铝合金压铸进口量出口量 44</w:t>
      </w:r>
    </w:p>
    <w:p>
      <w:pPr>
        <w:spacing w:after="150"/>
      </w:pPr>
      <w:r>
        <w:rPr/>
        <w:t xml:space="preserve">第十一节 2019-2023年中国铝合金压铸进口量出口量 45</w:t>
      </w:r>
    </w:p>
    <w:p>
      <w:pPr>
        <w:spacing w:after="150"/>
      </w:pPr>
      <w:r>
        <w:rPr>
          <w:b w:val="1"/>
          <w:bCs w:val="1"/>
        </w:rPr>
        <w:t xml:space="preserve">第五章 铝合金压铸技术工艺及成本结构 46</w:t>
      </w:r>
    </w:p>
    <w:p>
      <w:pPr>
        <w:spacing w:after="150"/>
      </w:pPr>
      <w:r>
        <w:rPr/>
        <w:t xml:space="preserve">第一节 铝合金压铸产品技术参数 46</w:t>
      </w:r>
    </w:p>
    <w:p>
      <w:pPr>
        <w:spacing w:after="150"/>
      </w:pPr>
      <w:r>
        <w:rPr/>
        <w:t xml:space="preserve">第二节 铝合金压铸技术工艺分析 50</w:t>
      </w:r>
    </w:p>
    <w:p>
      <w:pPr>
        <w:spacing w:after="150"/>
      </w:pPr>
      <w:r>
        <w:rPr/>
        <w:t xml:space="preserve">第三节 生产成本结构分析 51</w:t>
      </w:r>
    </w:p>
    <w:p>
      <w:pPr>
        <w:spacing w:after="150"/>
      </w:pPr>
      <w:r>
        <w:rPr>
          <w:b w:val="1"/>
          <w:bCs w:val="1"/>
        </w:rPr>
        <w:t xml:space="preserve">第六章 铝合金压铸2019-2023年产供销需市场现状和分析 52</w:t>
      </w:r>
    </w:p>
    <w:p>
      <w:pPr>
        <w:spacing w:after="150"/>
      </w:pPr>
      <w:r>
        <w:rPr/>
        <w:t xml:space="preserve">第一节 2019-2023年铝合金压铸产能及产量统计 52</w:t>
      </w:r>
    </w:p>
    <w:p>
      <w:pPr>
        <w:spacing w:after="150"/>
      </w:pPr>
      <w:r>
        <w:rPr/>
        <w:t xml:space="preserve">第二节 铝合金压铸2019-2023年产值及市场份额 53</w:t>
      </w:r>
    </w:p>
    <w:p>
      <w:pPr>
        <w:spacing w:after="150"/>
      </w:pPr>
      <w:r>
        <w:rPr/>
        <w:t xml:space="preserve">第三节 铝合金压铸2019-2023年产量及市场份额(地区细分) 54</w:t>
      </w:r>
    </w:p>
    <w:p>
      <w:pPr>
        <w:spacing w:after="150"/>
      </w:pPr>
      <w:r>
        <w:rPr/>
        <w:t xml:space="preserve">第四节 铝合金压铸2019-2023年供应量、销量及缺口量 55</w:t>
      </w:r>
    </w:p>
    <w:p>
      <w:pPr>
        <w:spacing w:after="150"/>
      </w:pPr>
      <w:r>
        <w:rPr/>
        <w:t xml:space="preserve">第五节 2019-2023年铝合金压铸进口量、出口量 57</w:t>
      </w:r>
    </w:p>
    <w:p>
      <w:pPr>
        <w:spacing w:after="150"/>
      </w:pPr>
      <w:r>
        <w:rPr>
          <w:b w:val="1"/>
          <w:bCs w:val="1"/>
        </w:rPr>
        <w:t xml:space="preserve">第三部分 行业竞争分析</w:t>
      </w:r>
    </w:p>
    <w:p>
      <w:pPr>
        <w:spacing w:after="150"/>
      </w:pPr>
      <w:r>
        <w:rPr>
          <w:b w:val="1"/>
          <w:bCs w:val="1"/>
        </w:rPr>
        <w:t xml:space="preserve">第七章 铝合金压铸核心企业研究 59</w:t>
      </w:r>
    </w:p>
    <w:p>
      <w:pPr>
        <w:spacing w:after="150"/>
      </w:pPr>
      <w:r>
        <w:rPr/>
        <w:t xml:space="preserve">第一节 AWC 59</w:t>
      </w:r>
    </w:p>
    <w:p>
      <w:pPr>
        <w:spacing w:after="150"/>
      </w:pPr>
      <w:r>
        <w:rPr/>
        <w:t xml:space="preserve">一、企业介绍 59</w:t>
      </w:r>
    </w:p>
    <w:p>
      <w:pPr>
        <w:spacing w:after="150"/>
      </w:pPr>
      <w:r>
        <w:rPr/>
        <w:t xml:space="preserve">二、产品图片 59</w:t>
      </w:r>
    </w:p>
    <w:p>
      <w:pPr>
        <w:spacing w:after="150"/>
      </w:pPr>
      <w:r>
        <w:rPr/>
        <w:t xml:space="preserve">三、产能、产量、产值、价格、成本、毛利及毛利率分析 60</w:t>
      </w:r>
    </w:p>
    <w:p>
      <w:pPr>
        <w:spacing w:after="150"/>
      </w:pPr>
      <w:r>
        <w:rPr/>
        <w:t xml:space="preserve">第二节 Alcoa 61</w:t>
      </w:r>
    </w:p>
    <w:p>
      <w:pPr>
        <w:spacing w:after="150"/>
      </w:pPr>
      <w:r>
        <w:rPr/>
        <w:t xml:space="preserve">一、企业介绍 61</w:t>
      </w:r>
    </w:p>
    <w:p>
      <w:pPr>
        <w:spacing w:after="150"/>
      </w:pPr>
      <w:r>
        <w:rPr/>
        <w:t xml:space="preserve">二、产品图片 61</w:t>
      </w:r>
    </w:p>
    <w:p>
      <w:pPr>
        <w:spacing w:after="150"/>
      </w:pPr>
      <w:r>
        <w:rPr/>
        <w:t xml:space="preserve">三、产能、产量、产值、价格、成本、毛利及毛利率分析 63</w:t>
      </w:r>
    </w:p>
    <w:p>
      <w:pPr>
        <w:spacing w:after="150"/>
      </w:pPr>
      <w:r>
        <w:rPr/>
        <w:t xml:space="preserve">第三节 RYOBI 63</w:t>
      </w:r>
    </w:p>
    <w:p>
      <w:pPr>
        <w:spacing w:after="150"/>
      </w:pPr>
      <w:r>
        <w:rPr/>
        <w:t xml:space="preserve">一、企业介绍 63</w:t>
      </w:r>
    </w:p>
    <w:p>
      <w:pPr>
        <w:spacing w:after="150"/>
      </w:pPr>
      <w:r>
        <w:rPr/>
        <w:t xml:space="preserve">二、产品图片 64</w:t>
      </w:r>
    </w:p>
    <w:p>
      <w:pPr>
        <w:spacing w:after="150"/>
      </w:pPr>
      <w:r>
        <w:rPr/>
        <w:t xml:space="preserve">三、产能、产量、产值、价格、成本、毛利及毛利率分析 65</w:t>
      </w:r>
    </w:p>
    <w:p>
      <w:pPr>
        <w:spacing w:after="150"/>
      </w:pPr>
      <w:r>
        <w:rPr/>
        <w:t xml:space="preserve">第四节 Handtmann 65</w:t>
      </w:r>
    </w:p>
    <w:p>
      <w:pPr>
        <w:spacing w:after="150"/>
      </w:pPr>
      <w:r>
        <w:rPr/>
        <w:t xml:space="preserve">一、企业介绍 65</w:t>
      </w:r>
    </w:p>
    <w:p>
      <w:pPr>
        <w:spacing w:after="150"/>
      </w:pPr>
      <w:r>
        <w:rPr/>
        <w:t xml:space="preserve">二、产品图片 66</w:t>
      </w:r>
    </w:p>
    <w:p>
      <w:pPr>
        <w:spacing w:after="150"/>
      </w:pPr>
      <w:r>
        <w:rPr/>
        <w:t xml:space="preserve">三、产能、产量、产值、价格、成本、毛利及毛利率分析 67</w:t>
      </w:r>
    </w:p>
    <w:p>
      <w:pPr>
        <w:spacing w:after="150"/>
      </w:pPr>
      <w:r>
        <w:rPr/>
        <w:t xml:space="preserve">第五节 渝江压铸 67</w:t>
      </w:r>
    </w:p>
    <w:p>
      <w:pPr>
        <w:spacing w:after="150"/>
      </w:pPr>
      <w:r>
        <w:rPr/>
        <w:t xml:space="preserve">一、企业介绍 67</w:t>
      </w:r>
    </w:p>
    <w:p>
      <w:pPr>
        <w:spacing w:after="150"/>
      </w:pPr>
      <w:r>
        <w:rPr/>
        <w:t xml:space="preserve">二、产品图片 68</w:t>
      </w:r>
    </w:p>
    <w:p>
      <w:pPr>
        <w:spacing w:after="150"/>
      </w:pPr>
      <w:r>
        <w:rPr/>
        <w:t xml:space="preserve">三、产能、产量、产值、价格、成本、毛利及毛利率分析 70</w:t>
      </w:r>
    </w:p>
    <w:p>
      <w:pPr>
        <w:spacing w:after="150"/>
      </w:pPr>
      <w:r>
        <w:rPr/>
        <w:t xml:space="preserve">第六节 广东鸿图 70</w:t>
      </w:r>
    </w:p>
    <w:p>
      <w:pPr>
        <w:spacing w:after="150"/>
      </w:pPr>
      <w:r>
        <w:rPr/>
        <w:t xml:space="preserve">一、企业介绍 70</w:t>
      </w:r>
    </w:p>
    <w:p>
      <w:pPr>
        <w:spacing w:after="150"/>
      </w:pPr>
      <w:r>
        <w:rPr/>
        <w:t xml:space="preserve">二、产品图片 71</w:t>
      </w:r>
    </w:p>
    <w:p>
      <w:pPr>
        <w:spacing w:after="150"/>
      </w:pPr>
      <w:r>
        <w:rPr/>
        <w:t xml:space="preserve">三、产能、产量、产值、价格、成本、毛利及毛利率分析 73</w:t>
      </w:r>
    </w:p>
    <w:p>
      <w:pPr>
        <w:spacing w:after="150"/>
      </w:pPr>
      <w:r>
        <w:rPr/>
        <w:t xml:space="preserve">第七节 广东鸿特 74</w:t>
      </w:r>
    </w:p>
    <w:p>
      <w:pPr>
        <w:spacing w:after="150"/>
      </w:pPr>
      <w:r>
        <w:rPr/>
        <w:t xml:space="preserve">一、企业介绍 74</w:t>
      </w:r>
    </w:p>
    <w:p>
      <w:pPr>
        <w:spacing w:after="150"/>
      </w:pPr>
      <w:r>
        <w:rPr/>
        <w:t xml:space="preserve">二、产品图片 75</w:t>
      </w:r>
    </w:p>
    <w:p>
      <w:pPr>
        <w:spacing w:after="150"/>
      </w:pPr>
      <w:r>
        <w:rPr/>
        <w:t xml:space="preserve">三、产能、产量、产值、价格、成本、毛利及毛利率分析 76</w:t>
      </w:r>
    </w:p>
    <w:p>
      <w:pPr>
        <w:spacing w:after="150"/>
      </w:pPr>
      <w:r>
        <w:rPr/>
        <w:t xml:space="preserve">第八节 广东文灿 76</w:t>
      </w:r>
    </w:p>
    <w:p>
      <w:pPr>
        <w:spacing w:after="150"/>
      </w:pPr>
      <w:r>
        <w:rPr/>
        <w:t xml:space="preserve">一、企业介绍 76</w:t>
      </w:r>
    </w:p>
    <w:p>
      <w:pPr>
        <w:spacing w:after="150"/>
      </w:pPr>
      <w:r>
        <w:rPr/>
        <w:t xml:space="preserve">二、产品图片 77</w:t>
      </w:r>
    </w:p>
    <w:p>
      <w:pPr>
        <w:spacing w:after="150"/>
      </w:pPr>
      <w:r>
        <w:rPr/>
        <w:t xml:space="preserve">三、产能、产量、产值、价格、成本、毛利及毛利率分析 78</w:t>
      </w:r>
    </w:p>
    <w:p>
      <w:pPr>
        <w:spacing w:after="150"/>
      </w:pPr>
      <w:r>
        <w:rPr/>
        <w:t xml:space="preserve">第九节 Dynacast 78</w:t>
      </w:r>
    </w:p>
    <w:p>
      <w:pPr>
        <w:spacing w:after="150"/>
      </w:pPr>
      <w:r>
        <w:rPr/>
        <w:t xml:space="preserve">一、企业介绍 78</w:t>
      </w:r>
    </w:p>
    <w:p>
      <w:pPr>
        <w:spacing w:after="150"/>
      </w:pPr>
      <w:r>
        <w:rPr/>
        <w:t xml:space="preserve">二、产品图片 79</w:t>
      </w:r>
    </w:p>
    <w:p>
      <w:pPr>
        <w:spacing w:after="150"/>
      </w:pPr>
      <w:r>
        <w:rPr/>
        <w:t xml:space="preserve">三、产能、产量、产值、价格、成本、毛利及毛利率分析 79</w:t>
      </w:r>
    </w:p>
    <w:p>
      <w:pPr>
        <w:spacing w:after="150"/>
      </w:pPr>
      <w:r>
        <w:rPr/>
        <w:t xml:space="preserve">第十节 上海乾通 80</w:t>
      </w:r>
    </w:p>
    <w:p>
      <w:pPr>
        <w:spacing w:after="150"/>
      </w:pPr>
      <w:r>
        <w:rPr/>
        <w:t xml:space="preserve">一、企业介绍 80</w:t>
      </w:r>
    </w:p>
    <w:p>
      <w:pPr>
        <w:spacing w:after="150"/>
      </w:pPr>
      <w:r>
        <w:rPr/>
        <w:t xml:space="preserve">二、产品图片 81</w:t>
      </w:r>
    </w:p>
    <w:p>
      <w:pPr>
        <w:spacing w:after="150"/>
      </w:pPr>
      <w:r>
        <w:rPr/>
        <w:t xml:space="preserve">三、产能、产量、产值、价格、成本、毛利及毛利率分析 81</w:t>
      </w:r>
    </w:p>
    <w:p>
      <w:pPr>
        <w:spacing w:after="150"/>
      </w:pPr>
      <w:r>
        <w:rPr/>
        <w:t xml:space="preserve">第十一节 大富科技 81</w:t>
      </w:r>
    </w:p>
    <w:p>
      <w:pPr>
        <w:spacing w:after="150"/>
      </w:pPr>
      <w:r>
        <w:rPr/>
        <w:t xml:space="preserve">一、企业介绍 81</w:t>
      </w:r>
    </w:p>
    <w:p>
      <w:pPr>
        <w:spacing w:after="150"/>
      </w:pPr>
      <w:r>
        <w:rPr/>
        <w:t xml:space="preserve">二、产品图片 83</w:t>
      </w:r>
    </w:p>
    <w:p>
      <w:pPr>
        <w:spacing w:after="150"/>
      </w:pPr>
      <w:r>
        <w:rPr/>
        <w:t xml:space="preserve">三、产能、产量、产值、价格、成本、毛利及毛利率分析 83</w:t>
      </w:r>
    </w:p>
    <w:p>
      <w:pPr>
        <w:spacing w:after="150"/>
      </w:pPr>
      <w:r>
        <w:rPr/>
        <w:t xml:space="preserve">第十二节 GibbsDieCasting 84</w:t>
      </w:r>
    </w:p>
    <w:p>
      <w:pPr>
        <w:spacing w:after="150"/>
      </w:pPr>
      <w:r>
        <w:rPr/>
        <w:t xml:space="preserve">一、企业介绍 84</w:t>
      </w:r>
    </w:p>
    <w:p>
      <w:pPr>
        <w:spacing w:after="150"/>
      </w:pPr>
      <w:r>
        <w:rPr/>
        <w:t xml:space="preserve">二、产品图片 84</w:t>
      </w:r>
    </w:p>
    <w:p>
      <w:pPr>
        <w:spacing w:after="150"/>
      </w:pPr>
      <w:r>
        <w:rPr/>
        <w:t xml:space="preserve">三、产能、产量、产值、价格、成本、毛利及毛利率分析 84</w:t>
      </w:r>
    </w:p>
    <w:p>
      <w:pPr>
        <w:spacing w:after="150"/>
      </w:pPr>
      <w:r>
        <w:rPr/>
        <w:t xml:space="preserve">第十三节 苏州春兴 85</w:t>
      </w:r>
    </w:p>
    <w:p>
      <w:pPr>
        <w:spacing w:after="150"/>
      </w:pPr>
      <w:r>
        <w:rPr/>
        <w:t xml:space="preserve">一、企业介绍 85</w:t>
      </w:r>
    </w:p>
    <w:p>
      <w:pPr>
        <w:spacing w:after="150"/>
      </w:pPr>
      <w:r>
        <w:rPr/>
        <w:t xml:space="preserve">二、产品图片 87</w:t>
      </w:r>
    </w:p>
    <w:p>
      <w:pPr>
        <w:spacing w:after="150"/>
      </w:pPr>
      <w:r>
        <w:rPr/>
        <w:t xml:space="preserve">三、产能、产量、产值、价格、成本、毛利及毛利率分析 88</w:t>
      </w:r>
    </w:p>
    <w:p>
      <w:pPr>
        <w:spacing w:after="150"/>
      </w:pPr>
      <w:r>
        <w:rPr/>
        <w:t xml:space="preserve">第十四节 DGS 88</w:t>
      </w:r>
    </w:p>
    <w:p>
      <w:pPr>
        <w:spacing w:after="150"/>
      </w:pPr>
      <w:r>
        <w:rPr/>
        <w:t xml:space="preserve">一、企业介绍 88</w:t>
      </w:r>
    </w:p>
    <w:p>
      <w:pPr>
        <w:spacing w:after="150"/>
      </w:pPr>
      <w:r>
        <w:rPr/>
        <w:t xml:space="preserve">二、产品图片 89</w:t>
      </w:r>
    </w:p>
    <w:p>
      <w:pPr>
        <w:spacing w:after="150"/>
      </w:pPr>
      <w:r>
        <w:rPr/>
        <w:t xml:space="preserve">三、产能、产量、产值、价格、成本、毛利及毛利率分析 89</w:t>
      </w:r>
    </w:p>
    <w:p>
      <w:pPr>
        <w:spacing w:after="150"/>
      </w:pPr>
      <w:r>
        <w:rPr/>
        <w:t xml:space="preserve">第十五节 AlteamsGroup 89</w:t>
      </w:r>
    </w:p>
    <w:p>
      <w:pPr>
        <w:spacing w:after="150"/>
      </w:pPr>
      <w:r>
        <w:rPr/>
        <w:t xml:space="preserve">一、企业介绍 89</w:t>
      </w:r>
    </w:p>
    <w:p>
      <w:pPr>
        <w:spacing w:after="150"/>
      </w:pPr>
      <w:r>
        <w:rPr/>
        <w:t xml:space="preserve">二、产品图片 90</w:t>
      </w:r>
    </w:p>
    <w:p>
      <w:pPr>
        <w:spacing w:after="150"/>
      </w:pPr>
      <w:r>
        <w:rPr/>
        <w:t xml:space="preserve">三、产能、产量、产值、价格、成本、毛利及毛利率分析 91</w:t>
      </w:r>
    </w:p>
    <w:p>
      <w:pPr>
        <w:spacing w:after="150"/>
      </w:pPr>
      <w:r>
        <w:rPr/>
        <w:t xml:space="preserve">第十六节 鸿图制造厂 92</w:t>
      </w:r>
    </w:p>
    <w:p>
      <w:pPr>
        <w:spacing w:after="150"/>
      </w:pPr>
      <w:r>
        <w:rPr/>
        <w:t xml:space="preserve">一、企业介绍 92</w:t>
      </w:r>
    </w:p>
    <w:p>
      <w:pPr>
        <w:spacing w:after="150"/>
      </w:pPr>
      <w:r>
        <w:rPr/>
        <w:t xml:space="preserve">二、产品图片 93</w:t>
      </w:r>
    </w:p>
    <w:p>
      <w:pPr>
        <w:spacing w:after="150"/>
      </w:pPr>
      <w:r>
        <w:rPr/>
        <w:t xml:space="preserve">三、产能、产量、产值、价格、成本、毛利及毛利率分析 93</w:t>
      </w:r>
    </w:p>
    <w:p>
      <w:pPr>
        <w:spacing w:after="150"/>
      </w:pPr>
      <w:r>
        <w:rPr>
          <w:b w:val="1"/>
          <w:bCs w:val="1"/>
        </w:rPr>
        <w:t xml:space="preserve">第四部分 供应链研究</w:t>
      </w:r>
    </w:p>
    <w:p>
      <w:pPr>
        <w:spacing w:after="150"/>
      </w:pPr>
      <w:r>
        <w:rPr>
          <w:b w:val="1"/>
          <w:bCs w:val="1"/>
        </w:rPr>
        <w:t xml:space="preserve">第八章 铝合金压铸上下游供应链分析及研究 94</w:t>
      </w:r>
    </w:p>
    <w:p>
      <w:pPr>
        <w:spacing w:after="150"/>
      </w:pPr>
      <w:r>
        <w:rPr/>
        <w:t xml:space="preserve">第一节 上游原料供货商及价格分析 94</w:t>
      </w:r>
    </w:p>
    <w:p>
      <w:pPr>
        <w:spacing w:after="150"/>
      </w:pPr>
      <w:r>
        <w:rPr/>
        <w:t xml:space="preserve">第二节 上游设备及供应商分析 95</w:t>
      </w:r>
    </w:p>
    <w:p>
      <w:pPr>
        <w:spacing w:after="150"/>
      </w:pPr>
      <w:r>
        <w:rPr/>
        <w:t xml:space="preserve">第三节 下游应用分析 99</w:t>
      </w:r>
    </w:p>
    <w:p>
      <w:pPr>
        <w:spacing w:after="150"/>
      </w:pPr>
      <w:r>
        <w:rPr/>
        <w:t xml:space="preserve">一、汽车 99</w:t>
      </w:r>
    </w:p>
    <w:p>
      <w:pPr>
        <w:spacing w:after="150"/>
      </w:pPr>
      <w:r>
        <w:rPr/>
        <w:t xml:space="preserve">二、家电 105</w:t>
      </w:r>
    </w:p>
    <w:p>
      <w:pPr>
        <w:spacing w:after="150"/>
      </w:pPr>
      <w:r>
        <w:rPr/>
        <w:t xml:space="preserve">三、3C 115</w:t>
      </w:r>
    </w:p>
    <w:p>
      <w:pPr>
        <w:spacing w:after="150"/>
      </w:pPr>
      <w:r>
        <w:rPr/>
        <w:t xml:space="preserve">四、电动工具 117</w:t>
      </w:r>
    </w:p>
    <w:p>
      <w:pPr>
        <w:spacing w:after="150"/>
      </w:pPr>
      <w:r>
        <w:rPr/>
        <w:t xml:space="preserve">五、航空航天 129</w:t>
      </w:r>
    </w:p>
    <w:p>
      <w:pPr>
        <w:spacing w:after="150"/>
      </w:pPr>
      <w:r>
        <w:rPr/>
        <w:t xml:space="preserve">六、机械 130</w:t>
      </w:r>
    </w:p>
    <w:p>
      <w:pPr>
        <w:spacing w:after="150"/>
      </w:pPr>
      <w:r>
        <w:rPr/>
        <w:t xml:space="preserve">七、建筑 139</w:t>
      </w:r>
    </w:p>
    <w:p>
      <w:pPr>
        <w:spacing w:after="150"/>
      </w:pPr>
      <w:r>
        <w:rPr/>
        <w:t xml:space="preserve">八、军工 140</w:t>
      </w:r>
    </w:p>
    <w:p>
      <w:pPr>
        <w:spacing w:after="150"/>
      </w:pPr>
      <w:r>
        <w:rPr/>
        <w:t xml:space="preserve">第四节 地区消费量分析 142</w:t>
      </w:r>
    </w:p>
    <w:p>
      <w:pPr>
        <w:spacing w:after="150"/>
      </w:pPr>
      <w:r>
        <w:rPr>
          <w:b w:val="1"/>
          <w:bCs w:val="1"/>
        </w:rPr>
        <w:t xml:space="preserve">第九章 铝合金压铸营销渠道分析 144</w:t>
      </w:r>
    </w:p>
    <w:p>
      <w:pPr>
        <w:spacing w:after="150"/>
      </w:pPr>
      <w:r>
        <w:rPr/>
        <w:t xml:space="preserve">第一节 铝合金压铸营销渠道现状分析 144</w:t>
      </w:r>
    </w:p>
    <w:p>
      <w:pPr>
        <w:spacing w:after="150"/>
      </w:pPr>
      <w:r>
        <w:rPr/>
        <w:t xml:space="preserve">第二节 铝合金压铸营销渠道特点介绍 145</w:t>
      </w:r>
    </w:p>
    <w:p>
      <w:pPr>
        <w:spacing w:after="150"/>
      </w:pPr>
      <w:r>
        <w:rPr/>
        <w:t xml:space="preserve">第三节 铝合金压铸销渠道发展趋势 145</w:t>
      </w:r>
    </w:p>
    <w:p>
      <w:pPr>
        <w:spacing w:after="150"/>
      </w:pPr>
      <w:r>
        <w:rPr/>
        <w:t xml:space="preserve">第四节 主要经销商分析 146</w:t>
      </w:r>
    </w:p>
    <w:p>
      <w:pPr>
        <w:spacing w:after="150"/>
      </w:pPr>
      <w:r>
        <w:rPr>
          <w:b w:val="1"/>
          <w:bCs w:val="1"/>
        </w:rPr>
        <w:t xml:space="preserve">第五部分 行业投资结论</w:t>
      </w:r>
    </w:p>
    <w:p>
      <w:pPr>
        <w:spacing w:after="150"/>
      </w:pPr>
      <w:r>
        <w:rPr>
          <w:b w:val="1"/>
          <w:bCs w:val="1"/>
        </w:rPr>
        <w:t xml:space="preserve">第十章 铝合金压铸行业2024-2029发展趋势 147</w:t>
      </w:r>
    </w:p>
    <w:p>
      <w:pPr>
        <w:spacing w:after="150"/>
      </w:pPr>
      <w:r>
        <w:rPr/>
        <w:t xml:space="preserve">第一节 铝合金压铸2024-2029年产能预测 147</w:t>
      </w:r>
    </w:p>
    <w:p>
      <w:pPr>
        <w:spacing w:after="150"/>
      </w:pPr>
      <w:r>
        <w:rPr/>
        <w:t xml:space="preserve">第二节 铝合金压铸2024-2029年产量预测 147</w:t>
      </w:r>
    </w:p>
    <w:p>
      <w:pPr>
        <w:spacing w:after="150"/>
      </w:pPr>
      <w:r>
        <w:rPr/>
        <w:t xml:space="preserve">第三节 铝合金压铸2024-2029年预测综述 148</w:t>
      </w:r>
    </w:p>
    <w:p>
      <w:pPr>
        <w:spacing w:after="150"/>
      </w:pPr>
      <w:r>
        <w:rPr/>
        <w:t xml:space="preserve">第四节 铝合金压铸2024-2029年供应量、销量及缺口量 150</w:t>
      </w:r>
    </w:p>
    <w:p>
      <w:pPr>
        <w:spacing w:after="150"/>
      </w:pPr>
      <w:r>
        <w:rPr>
          <w:b w:val="1"/>
          <w:bCs w:val="1"/>
        </w:rPr>
        <w:t xml:space="preserve">第十一章 铝合金压铸供应链分析 151</w:t>
      </w:r>
    </w:p>
    <w:p>
      <w:pPr>
        <w:spacing w:after="150"/>
      </w:pPr>
      <w:r>
        <w:rPr/>
        <w:t xml:space="preserve">第一节 铝合金压铸原材料主要供应商和联系方式 151</w:t>
      </w:r>
    </w:p>
    <w:p>
      <w:pPr>
        <w:spacing w:after="150"/>
      </w:pPr>
      <w:r>
        <w:rPr/>
        <w:t xml:space="preserve">第二节 铝合金压铸生产设备供应商及联系方式 151</w:t>
      </w:r>
    </w:p>
    <w:p>
      <w:pPr>
        <w:spacing w:after="150"/>
      </w:pPr>
      <w:r>
        <w:rPr/>
        <w:t xml:space="preserve">第三节 铝合金压铸主要客户联系方式 152</w:t>
      </w:r>
    </w:p>
    <w:p>
      <w:pPr>
        <w:spacing w:after="150"/>
      </w:pPr>
      <w:r>
        <w:rPr/>
        <w:t xml:space="preserve">第四节 铝合金压铸供应链条关系分析 153</w:t>
      </w:r>
    </w:p>
    <w:p>
      <w:pPr>
        <w:spacing w:after="150"/>
      </w:pPr>
      <w:r>
        <w:rPr>
          <w:b w:val="1"/>
          <w:bCs w:val="1"/>
        </w:rPr>
        <w:t xml:space="preserve">第十二章 铝合金压铸新项目投资可行性分析 154</w:t>
      </w:r>
    </w:p>
    <w:p>
      <w:pPr>
        <w:spacing w:after="150"/>
      </w:pPr>
      <w:r>
        <w:rPr/>
        <w:t xml:space="preserve">第一节 铝合金压铸新项目SWOT分析 154</w:t>
      </w:r>
    </w:p>
    <w:p>
      <w:pPr>
        <w:spacing w:after="150"/>
      </w:pPr>
      <w:r>
        <w:rPr/>
        <w:t xml:space="preserve">第二节 铝合金压铸新项目可行性分析 156</w:t>
      </w:r>
    </w:p>
    <w:p>
      <w:pPr>
        <w:spacing w:after="150"/>
      </w:pPr>
      <w:r>
        <w:rPr>
          <w:b w:val="1"/>
          <w:bCs w:val="1"/>
        </w:rPr>
        <w:t xml:space="preserve">第十三章 铝合金压铸产业研究总结 158</w:t>
      </w:r>
    </w:p>
    <w:p>
      <w:pPr>
        <w:spacing w:after="150"/>
      </w:pPr>
      <w:r>
        <w:rPr>
          <w:b w:val="1"/>
          <w:bCs w:val="1"/>
        </w:rPr>
        <w:t xml:space="preserve">图表目录</w:t>
      </w:r>
    </w:p>
    <w:p>
      <w:pPr>
        <w:spacing w:after="150"/>
      </w:pPr>
      <w:r>
        <w:rPr/>
        <w:t xml:space="preserve">图表：铝合金压铸优点 1</w:t>
      </w:r>
    </w:p>
    <w:p>
      <w:pPr>
        <w:spacing w:after="150"/>
      </w:pPr>
      <w:r>
        <w:rPr/>
        <w:t xml:space="preserve">图表：压铸铝合金的化学成分和力学性能表 2</w:t>
      </w:r>
    </w:p>
    <w:p>
      <w:pPr>
        <w:spacing w:after="150"/>
      </w:pPr>
      <w:r>
        <w:rPr/>
        <w:t xml:space="preserve">图表：铝合金压铸件的上下游关系 8</w:t>
      </w:r>
    </w:p>
    <w:p>
      <w:pPr>
        <w:spacing w:after="150"/>
      </w:pPr>
      <w:r>
        <w:rPr/>
        <w:t xml:space="preserve">图表：2019-2023年铝合金锭价格变化趋势 10</w:t>
      </w:r>
    </w:p>
    <w:p>
      <w:pPr>
        <w:spacing w:after="150"/>
      </w:pPr>
      <w:r>
        <w:rPr/>
        <w:t xml:space="preserve">图表：我国铝合金压铸产业集群产量占比 28</w:t>
      </w:r>
    </w:p>
    <w:p>
      <w:pPr>
        <w:spacing w:after="150"/>
      </w:pPr>
      <w:r>
        <w:rPr/>
        <w:t xml:space="preserve">图表：2019-2023年全球铝合金压铸件产量及增长分析 36</w:t>
      </w:r>
    </w:p>
    <w:p>
      <w:pPr>
        <w:spacing w:after="150"/>
      </w:pPr>
      <w:r>
        <w:rPr/>
        <w:t xml:space="preserve">图表：2019-2023年全球铝合金压铸件汽车/船舶应用规模分析 37</w:t>
      </w:r>
    </w:p>
    <w:p>
      <w:pPr>
        <w:spacing w:after="150"/>
      </w:pPr>
      <w:r>
        <w:rPr/>
        <w:t xml:space="preserve">图表：2019-2023年全球铝合金压铸件五金/玩具应用规模分析 37</w:t>
      </w:r>
    </w:p>
    <w:p>
      <w:pPr>
        <w:spacing w:after="150"/>
      </w:pPr>
      <w:r>
        <w:rPr/>
        <w:t xml:space="preserve">图表：2019-2023年全球铝合金压铸件电子/电器/通讯应用规模分析 38</w:t>
      </w:r>
    </w:p>
    <w:p>
      <w:pPr>
        <w:spacing w:after="150"/>
      </w:pPr>
      <w:r>
        <w:rPr/>
        <w:t xml:space="preserve">图表：2019-2023年全球铝合金压铸件一般器械应用规模分析 38</w:t>
      </w:r>
    </w:p>
    <w:p>
      <w:pPr>
        <w:spacing w:after="150"/>
      </w:pPr>
      <w:r>
        <w:rPr/>
        <w:t xml:space="preserve">图表：2019-2023年全球铝合金压铸件其他应用规模分析 39</w:t>
      </w:r>
    </w:p>
    <w:p>
      <w:pPr>
        <w:spacing w:after="150"/>
      </w:pPr>
      <w:r>
        <w:rPr/>
        <w:t xml:space="preserve">图表：全球铝合金压铸主要生产商2019-2023年价格分析 39</w:t>
      </w:r>
    </w:p>
    <w:p>
      <w:pPr>
        <w:spacing w:after="150"/>
      </w:pPr>
      <w:r>
        <w:rPr/>
        <w:t xml:space="preserve">图表：2019-2023年美国铝合金压铸件产能与产量分析 40</w:t>
      </w:r>
    </w:p>
    <w:p>
      <w:pPr>
        <w:spacing w:after="150"/>
      </w:pPr>
      <w:r>
        <w:rPr/>
        <w:t xml:space="preserve">图表：2019-2023年美国铝合金压铸件销售额以及产品均价 40</w:t>
      </w:r>
    </w:p>
    <w:p>
      <w:pPr>
        <w:spacing w:after="150"/>
      </w:pPr>
      <w:r>
        <w:rPr/>
        <w:t xml:space="preserve">图表：2019-2023年欧洲铝合金压铸件产能与产量分析 41</w:t>
      </w:r>
    </w:p>
    <w:p>
      <w:pPr>
        <w:spacing w:after="150"/>
      </w:pPr>
      <w:r>
        <w:rPr/>
        <w:t xml:space="preserve">图表：2019-2023年欧洲铝合金压铸件销售额以及产品均价 41</w:t>
      </w:r>
    </w:p>
    <w:p>
      <w:pPr>
        <w:spacing w:after="150"/>
      </w:pPr>
      <w:r>
        <w:rPr/>
        <w:t xml:space="preserve">图表：2019-2023年日本铝合金压铸件产能与产量分析 42</w:t>
      </w:r>
    </w:p>
    <w:p>
      <w:pPr>
        <w:spacing w:after="150"/>
      </w:pPr>
      <w:r>
        <w:rPr/>
        <w:t xml:space="preserve">图表：2019-2023年日本铝合金压铸件销售额以及产品均价 42</w:t>
      </w:r>
    </w:p>
    <w:p>
      <w:pPr>
        <w:spacing w:after="150"/>
      </w:pPr>
      <w:r>
        <w:rPr/>
        <w:t xml:space="preserve">图表：2019-2023年中国铝合金压铸件产能与产量分析 43</w:t>
      </w:r>
    </w:p>
    <w:p>
      <w:pPr>
        <w:spacing w:after="150"/>
      </w:pPr>
      <w:r>
        <w:rPr/>
        <w:t xml:space="preserve">图表：2019-2023年中国铝合金压铸件销售额以及产品均价 43</w:t>
      </w:r>
    </w:p>
    <w:p>
      <w:pPr>
        <w:spacing w:after="150"/>
      </w:pPr>
      <w:r>
        <w:rPr/>
        <w:t xml:space="preserve">图表：2019-2023年中国铝合金压铸进出口量对比分析 45</w:t>
      </w:r>
    </w:p>
    <w:p>
      <w:pPr>
        <w:spacing w:after="150"/>
      </w:pPr>
      <w:r>
        <w:rPr/>
        <w:t xml:space="preserve">图表：S表&gt;30000CM2允许修补的面积、数量要求 48</w:t>
      </w:r>
    </w:p>
    <w:p>
      <w:pPr>
        <w:spacing w:after="150"/>
      </w:pPr>
      <w:r>
        <w:rPr/>
        <w:t xml:space="preserve">图表：铝合金压铸件生产工艺流程图 50</w:t>
      </w:r>
    </w:p>
    <w:p>
      <w:pPr>
        <w:spacing w:after="150"/>
      </w:pPr>
      <w:r>
        <w:rPr/>
        <w:t xml:space="preserve">图表：2019-2023年中国铝合金压铸件行业产能及增长趋势 52</w:t>
      </w:r>
    </w:p>
    <w:p>
      <w:pPr>
        <w:spacing w:after="150"/>
      </w:pPr>
      <w:r>
        <w:rPr/>
        <w:t xml:space="preserve">图表：2019-2023年中国铝合金铸件行业产量及增长趋势 53</w:t>
      </w:r>
    </w:p>
    <w:p>
      <w:pPr>
        <w:spacing w:after="150"/>
      </w:pPr>
      <w:r>
        <w:rPr/>
        <w:t xml:space="preserve">图表：2019-2023年中国铝合金铸件行业工业总产值及增长趋势 54</w:t>
      </w:r>
    </w:p>
    <w:p>
      <w:pPr>
        <w:spacing w:after="150"/>
      </w:pPr>
      <w:r>
        <w:rPr/>
        <w:t xml:space="preserve">图表：2019-2023年中国铝合金压铸行业区域产量占比分析 55</w:t>
      </w:r>
    </w:p>
    <w:p>
      <w:pPr>
        <w:spacing w:after="150"/>
      </w:pPr>
      <w:r>
        <w:rPr/>
        <w:t xml:space="preserve">图表：2019-2023年中国铝合金铸件表观消费量及增长趋势 57</w:t>
      </w:r>
    </w:p>
    <w:p>
      <w:pPr>
        <w:spacing w:after="150"/>
      </w:pPr>
      <w:r>
        <w:rPr/>
        <w:t xml:space="preserve">图表：2019-2023年中国铝合金铸件产销量及缺口一览 57</w:t>
      </w:r>
    </w:p>
    <w:p>
      <w:pPr>
        <w:spacing w:after="150"/>
      </w:pPr>
      <w:r>
        <w:rPr/>
        <w:t xml:space="preserve">图表：2019-2023年中国铝合金铸件进出口分析 58</w:t>
      </w:r>
    </w:p>
    <w:p>
      <w:pPr>
        <w:spacing w:after="150"/>
      </w:pPr>
      <w:r>
        <w:rPr/>
        <w:t xml:space="preserve">图表：AWC公司产品图片一 59</w:t>
      </w:r>
    </w:p>
    <w:p>
      <w:pPr>
        <w:spacing w:after="150"/>
      </w:pPr>
      <w:r>
        <w:rPr/>
        <w:t xml:space="preserve">图表：AWC公司产品图片二 60</w:t>
      </w:r>
    </w:p>
    <w:p>
      <w:pPr>
        <w:spacing w:after="150"/>
      </w:pPr>
      <w:r>
        <w:rPr/>
        <w:t xml:space="preserve">图表：美铝公司产品图片一 62</w:t>
      </w:r>
    </w:p>
    <w:p>
      <w:pPr>
        <w:spacing w:after="150"/>
      </w:pPr>
      <w:r>
        <w:rPr/>
        <w:t xml:space="preserve">图表：美铝公司产品图片一 62</w:t>
      </w:r>
    </w:p>
    <w:p>
      <w:pPr>
        <w:spacing w:after="150"/>
      </w:pPr>
      <w:r>
        <w:rPr/>
        <w:t xml:space="preserve">图表：2019-2023年美国铝业铝合金压铸业务产品收入以及利润率分析 63</w:t>
      </w:r>
    </w:p>
    <w:p>
      <w:pPr>
        <w:spacing w:after="150"/>
      </w:pPr>
      <w:r>
        <w:rPr/>
        <w:t xml:space="preserve">图表：RYOBI钓具产品图片一 64</w:t>
      </w:r>
    </w:p>
    <w:p>
      <w:pPr>
        <w:spacing w:after="150"/>
      </w:pPr>
      <w:r>
        <w:rPr/>
        <w:t xml:space="preserve">图表：RYOBI钓具产品图片二 65</w:t>
      </w:r>
    </w:p>
    <w:p>
      <w:pPr>
        <w:spacing w:after="150"/>
      </w:pPr>
      <w:r>
        <w:rPr/>
        <w:t xml:space="preserve">图表：HANDTMANN产品图片一 66</w:t>
      </w:r>
    </w:p>
    <w:p>
      <w:pPr>
        <w:spacing w:after="150"/>
      </w:pPr>
      <w:r>
        <w:rPr/>
        <w:t xml:space="preserve">图表：HANDTMANN产品图片二 66</w:t>
      </w:r>
    </w:p>
    <w:p>
      <w:pPr>
        <w:spacing w:after="150"/>
      </w:pPr>
      <w:r>
        <w:rPr/>
        <w:t xml:space="preserve">图表：重庆渝江压铸有限公司产品图片一 68</w:t>
      </w:r>
    </w:p>
    <w:p>
      <w:pPr>
        <w:spacing w:after="150"/>
      </w:pPr>
      <w:r>
        <w:rPr/>
        <w:t xml:space="preserve">图表：重庆渝江压铸有限公司产品图片二 68</w:t>
      </w:r>
    </w:p>
    <w:p>
      <w:pPr>
        <w:spacing w:after="150"/>
      </w:pPr>
      <w:r>
        <w:rPr/>
        <w:t xml:space="preserve">图表：重庆渝江压铸有限公司产品图片三 69</w:t>
      </w:r>
    </w:p>
    <w:p>
      <w:pPr>
        <w:spacing w:after="150"/>
      </w:pPr>
      <w:r>
        <w:rPr/>
        <w:t xml:space="preserve">图表：重庆渝江压铸有限公司产品图片四 69</w:t>
      </w:r>
    </w:p>
    <w:p>
      <w:pPr>
        <w:spacing w:after="150"/>
      </w:pPr>
      <w:r>
        <w:rPr/>
        <w:t xml:space="preserve">图表：重庆渝江压铸有限公司产品图片五 69</w:t>
      </w:r>
    </w:p>
    <w:p>
      <w:pPr>
        <w:spacing w:after="150"/>
      </w:pPr>
      <w:r>
        <w:rPr/>
        <w:t xml:space="preserve">图表：2019-2023年广东鸿图科技股份有限公司主要经营指标分析 71</w:t>
      </w:r>
    </w:p>
    <w:p>
      <w:pPr>
        <w:spacing w:after="150"/>
      </w:pPr>
      <w:r>
        <w:rPr/>
        <w:t xml:space="preserve">图表：广东鸿图科技股份有限公司汽车类压铸件产品图片 71</w:t>
      </w:r>
    </w:p>
    <w:p>
      <w:pPr>
        <w:spacing w:after="150"/>
      </w:pPr>
      <w:r>
        <w:rPr/>
        <w:t xml:space="preserve">图表：广东鸿图科技股份有限公司通讯类压铸件产品图片 72</w:t>
      </w:r>
    </w:p>
    <w:p>
      <w:pPr>
        <w:spacing w:after="150"/>
      </w:pPr>
      <w:r>
        <w:rPr/>
        <w:t xml:space="preserve">图表：广东鸿图科技股份有限公司机电类压铸件产品图片 73</w:t>
      </w:r>
    </w:p>
    <w:p>
      <w:pPr>
        <w:spacing w:after="150"/>
      </w:pPr>
      <w:r>
        <w:rPr/>
        <w:t xml:space="preserve">图表：2019-2023年鸿特精密主要经营指标分析 75</w:t>
      </w:r>
    </w:p>
    <w:p>
      <w:pPr>
        <w:spacing w:after="150"/>
      </w:pPr>
      <w:r>
        <w:rPr/>
        <w:t xml:space="preserve">图表：鸿特精密产品图片 75</w:t>
      </w:r>
    </w:p>
    <w:p>
      <w:pPr>
        <w:spacing w:after="150"/>
      </w:pPr>
      <w:r>
        <w:rPr/>
        <w:t xml:space="preserve">图表：广东文灿压铸股份有限公司产品图片一 77</w:t>
      </w:r>
    </w:p>
    <w:p>
      <w:pPr>
        <w:spacing w:after="150"/>
      </w:pPr>
      <w:r>
        <w:rPr/>
        <w:t xml:space="preserve">图表：广东文灿压铸股份有限公司产品图片二 77</w:t>
      </w:r>
    </w:p>
    <w:p>
      <w:pPr>
        <w:spacing w:after="150"/>
      </w:pPr>
      <w:r>
        <w:rPr/>
        <w:t xml:space="preserve">图表：广东文灿压铸股份有限公司产品图片三 78</w:t>
      </w:r>
    </w:p>
    <w:p>
      <w:pPr>
        <w:spacing w:after="150"/>
      </w:pPr>
      <w:r>
        <w:rPr/>
        <w:t xml:space="preserve">图表：DYNACAST产品图片 79</w:t>
      </w:r>
    </w:p>
    <w:p>
      <w:pPr>
        <w:spacing w:after="150"/>
      </w:pPr>
      <w:r>
        <w:rPr/>
        <w:t xml:space="preserve">图表：上海乾通汽车附件有限公司产品图片 81</w:t>
      </w:r>
    </w:p>
    <w:p>
      <w:pPr>
        <w:spacing w:after="150"/>
      </w:pPr>
      <w:r>
        <w:rPr/>
        <w:t xml:space="preserve">图表：2019-2023年大富科技主要经营指标分析 82</w:t>
      </w:r>
    </w:p>
    <w:p>
      <w:pPr>
        <w:spacing w:after="150"/>
      </w:pPr>
      <w:r>
        <w:rPr/>
        <w:t xml:space="preserve">图表：大富科技产品图片 83</w:t>
      </w:r>
    </w:p>
    <w:p>
      <w:pPr>
        <w:spacing w:after="150"/>
      </w:pPr>
      <w:r>
        <w:rPr/>
        <w:t xml:space="preserve">图表：吉布斯压铸公司产品图片 84</w:t>
      </w:r>
    </w:p>
    <w:p>
      <w:pPr>
        <w:spacing w:after="150"/>
      </w:pPr>
      <w:r>
        <w:rPr/>
        <w:t xml:space="preserve">图表：2019-2023年苏州春兴主要经营指标分析 86</w:t>
      </w:r>
    </w:p>
    <w:p>
      <w:pPr>
        <w:spacing w:after="150"/>
      </w:pPr>
      <w:r>
        <w:rPr/>
        <w:t xml:space="preserve">图表：苏州春兴产品图片一 87</w:t>
      </w:r>
    </w:p>
    <w:p>
      <w:pPr>
        <w:spacing w:after="150"/>
      </w:pPr>
      <w:r>
        <w:rPr/>
        <w:t xml:space="preserve">图表：苏州春兴产品图片二 87</w:t>
      </w:r>
    </w:p>
    <w:p>
      <w:pPr>
        <w:spacing w:after="150"/>
      </w:pPr>
      <w:r>
        <w:rPr/>
        <w:t xml:space="preserve">图表：苏州春兴产品图片三 88</w:t>
      </w:r>
    </w:p>
    <w:p>
      <w:pPr>
        <w:spacing w:after="150"/>
      </w:pPr>
      <w:r>
        <w:rPr/>
        <w:t xml:space="preserve">图表：DGS压铸系统股份公司产品图片 89</w:t>
      </w:r>
    </w:p>
    <w:p>
      <w:pPr>
        <w:spacing w:after="150"/>
      </w:pPr>
      <w:r>
        <w:rPr/>
        <w:t xml:space="preserve">图表：ALTEAMS集团通信产品图片 90</w:t>
      </w:r>
    </w:p>
    <w:p>
      <w:pPr>
        <w:spacing w:after="150"/>
      </w:pPr>
      <w:r>
        <w:rPr/>
        <w:t xml:space="preserve">图表：ALTEAMS集团工业应用产品图片 91</w:t>
      </w:r>
    </w:p>
    <w:p>
      <w:pPr>
        <w:spacing w:after="150"/>
      </w:pPr>
      <w:r>
        <w:rPr/>
        <w:t xml:space="preserve">图表：东莞鸿图制造厂产品图片 93</w:t>
      </w:r>
    </w:p>
    <w:p>
      <w:pPr>
        <w:spacing w:after="150"/>
      </w:pPr>
      <w:r>
        <w:rPr/>
        <w:t xml:space="preserve">图表：2019-2023年中国汽车销量月度统计 100</w:t>
      </w:r>
    </w:p>
    <w:p>
      <w:pPr>
        <w:spacing w:after="150"/>
      </w:pPr>
      <w:r>
        <w:rPr/>
        <w:t xml:space="preserve">图表：2019-2023年中国乘用车销量月度统计 101</w:t>
      </w:r>
    </w:p>
    <w:p>
      <w:pPr>
        <w:spacing w:after="150"/>
      </w:pPr>
      <w:r>
        <w:rPr/>
        <w:t xml:space="preserve">图表：2019-2023年中国1.6升及以下乘用车销量月度统计 102</w:t>
      </w:r>
    </w:p>
    <w:p>
      <w:pPr>
        <w:spacing w:after="150"/>
      </w:pPr>
      <w:r>
        <w:rPr/>
        <w:t xml:space="preserve">图表：2019-2023年中国商用车销量月度统计 103</w:t>
      </w:r>
    </w:p>
    <w:p>
      <w:pPr>
        <w:spacing w:after="150"/>
      </w:pPr>
      <w:r>
        <w:rPr/>
        <w:t xml:space="preserve">图表：2019-2023年中国新能源汽车销量月度统计 104</w:t>
      </w:r>
    </w:p>
    <w:p>
      <w:pPr>
        <w:spacing w:after="150"/>
      </w:pPr>
      <w:r>
        <w:rPr/>
        <w:t xml:space="preserve">图表：2019-2023年中国部分大家电零售量统计 106</w:t>
      </w:r>
    </w:p>
    <w:p>
      <w:pPr>
        <w:spacing w:after="150"/>
      </w:pPr>
      <w:r>
        <w:rPr/>
        <w:t xml:space="preserve">图表：2019-2023年中国部分大家电零售额统计 107</w:t>
      </w:r>
    </w:p>
    <w:p>
      <w:pPr>
        <w:spacing w:after="150"/>
      </w:pPr>
      <w:r>
        <w:rPr/>
        <w:t xml:space="preserve">图表：2019-2023年中国部分大家电产量统计 107</w:t>
      </w:r>
    </w:p>
    <w:p>
      <w:pPr>
        <w:spacing w:after="150"/>
      </w:pPr>
      <w:r>
        <w:rPr/>
        <w:t xml:space="preserve">图表：2019-2023年中国部分小家电产量统计 107</w:t>
      </w:r>
    </w:p>
    <w:p>
      <w:pPr>
        <w:spacing w:after="150"/>
      </w:pPr>
      <w:r>
        <w:rPr/>
        <w:t xml:space="preserve">图表：2019-2023年中国部分厨房电器产量统计 108</w:t>
      </w:r>
    </w:p>
    <w:p>
      <w:pPr>
        <w:spacing w:after="150"/>
      </w:pPr>
      <w:r>
        <w:rPr/>
        <w:t xml:space="preserve">图表：2019-2023年中国部分家电线上销量统计 112</w:t>
      </w:r>
    </w:p>
    <w:p>
      <w:pPr>
        <w:spacing w:after="150"/>
      </w:pPr>
      <w:r>
        <w:rPr/>
        <w:t xml:space="preserve">图表：2019-2023年中国部分家电线上销售额统计 112</w:t>
      </w:r>
    </w:p>
    <w:p>
      <w:pPr>
        <w:spacing w:after="150"/>
      </w:pPr>
      <w:r>
        <w:rPr/>
        <w:t xml:space="preserve">图表：2019-2023年主要企业及销售数据 127</w:t>
      </w:r>
    </w:p>
    <w:p>
      <w:pPr>
        <w:spacing w:after="150"/>
      </w:pPr>
      <w:r>
        <w:rPr/>
        <w:t xml:space="preserve">图表：2019-2023年中国电动工具出口额 127</w:t>
      </w:r>
    </w:p>
    <w:p>
      <w:pPr>
        <w:spacing w:after="150"/>
      </w:pPr>
      <w:r>
        <w:rPr/>
        <w:t xml:space="preserve">图表：2019-2023年各月机械工业增加值增速% 131</w:t>
      </w:r>
    </w:p>
    <w:p>
      <w:pPr>
        <w:spacing w:after="150"/>
      </w:pPr>
      <w:r>
        <w:rPr/>
        <w:t xml:space="preserve">图表：2019-2023年机械工业增加值增速情况(%) 131</w:t>
      </w:r>
    </w:p>
    <w:p>
      <w:pPr>
        <w:spacing w:after="150"/>
      </w:pPr>
      <w:r>
        <w:rPr/>
        <w:t xml:space="preserve">图表：2019-2023年1-12月机械工业主要产品产量变化情况 132</w:t>
      </w:r>
    </w:p>
    <w:p>
      <w:pPr>
        <w:spacing w:after="150"/>
      </w:pPr>
      <w:r>
        <w:rPr/>
        <w:t xml:space="preserve">图表：2019-2023年1-12月全社会、制造业及机械工业投资增速比较 137</w:t>
      </w:r>
    </w:p>
    <w:p>
      <w:pPr>
        <w:spacing w:after="150"/>
      </w:pPr>
      <w:r>
        <w:rPr/>
        <w:t xml:space="preserve">图表：2019-2023年1-12月机械工业主要分行业投资额情况 137</w:t>
      </w:r>
    </w:p>
    <w:p>
      <w:pPr>
        <w:spacing w:after="150"/>
      </w:pPr>
      <w:r>
        <w:rPr/>
        <w:t xml:space="preserve">图表：2019-2023年1-12月机械工业主要分行业投资增速% 138</w:t>
      </w:r>
    </w:p>
    <w:p>
      <w:pPr>
        <w:spacing w:after="150"/>
      </w:pPr>
      <w:r>
        <w:rPr/>
        <w:t xml:space="preserve">图表：我国国防预算占GDP和财政支出的比重 141</w:t>
      </w:r>
    </w:p>
    <w:p>
      <w:pPr>
        <w:spacing w:after="150"/>
      </w:pPr>
      <w:r>
        <w:rPr/>
        <w:t xml:space="preserve">图表：2019-2023年中国铝锭行业地区消费量 142</w:t>
      </w:r>
    </w:p>
    <w:p>
      <w:pPr>
        <w:spacing w:after="150"/>
      </w:pPr>
      <w:r>
        <w:rPr/>
        <w:t xml:space="preserve">图表：2019-2023年中国压铸机行业地区消费量 143</w:t>
      </w:r>
    </w:p>
    <w:p>
      <w:pPr>
        <w:spacing w:after="150"/>
      </w:pPr>
      <w:r>
        <w:rPr/>
        <w:t xml:space="preserve">图表：铝合金压铸行业部分经销商一览 146</w:t>
      </w:r>
    </w:p>
    <w:p>
      <w:pPr>
        <w:spacing w:after="150"/>
      </w:pPr>
      <w:r>
        <w:rPr/>
        <w:t xml:space="preserve">图表：2024-2029年中国铝合金铸件产能及增长趋势 147</w:t>
      </w:r>
    </w:p>
    <w:p>
      <w:pPr>
        <w:spacing w:after="150"/>
      </w:pPr>
      <w:r>
        <w:rPr/>
        <w:t xml:space="preserve">图表：铝合金压铸原材料主要供应商和联系方式 151</w:t>
      </w:r>
    </w:p>
    <w:p>
      <w:pPr>
        <w:spacing w:after="150"/>
      </w:pPr>
      <w:r>
        <w:rPr/>
        <w:t xml:space="preserve">图表：铝合金压铸生产设备供应商和联系方式 151</w:t>
      </w:r>
    </w:p>
    <w:p>
      <w:pPr>
        <w:spacing w:after="150"/>
      </w:pPr>
      <w:r>
        <w:rPr/>
        <w:t xml:space="preserve">图表：铝合金压铸部分客户联系方式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2024-2029年中国铝合金压铸行业竞争格局分析与投资风险预测报告</dc:title>
  <dc:description>2024-2029年中国铝合金压铸行业竞争格局分析与投资风险预测报告</dc:description>
  <dc:subject>2024-2029年中国铝合金压铸行业竞争格局分析与投资风险预测报告</dc:subject>
  <cp:keywords>研究报告</cp:keywords>
  <cp:category>研究报告</cp:category>
  <cp:lastModifiedBy>北京中道泰和信息咨询有限公司</cp:lastModifiedBy>
  <dcterms:created xsi:type="dcterms:W3CDTF">2024-01-23T12:49:26+08:00</dcterms:created>
  <dcterms:modified xsi:type="dcterms:W3CDTF">2024-01-23T12:49:26+08:00</dcterms:modified>
</cp:coreProperties>
</file>

<file path=docProps/custom.xml><?xml version="1.0" encoding="utf-8"?>
<Properties xmlns="http://schemas.openxmlformats.org/officeDocument/2006/custom-properties" xmlns:vt="http://schemas.openxmlformats.org/officeDocument/2006/docPropsVTypes"/>
</file>