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2024-2029年“一带一路”背景下陕西省区域经济发展战略及投资前景报告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历史上长安作为丝绸之路的起点，依托古亚欧大陆桥丝绸之路成为亚欧合作交流的国际化大都市。今天依托现代丝绸之路，西安仍然可以成为亚欧合作交流的国际化大都市。为了发挥丝绸之路经济带上国家唯一定位的国际化大都市的作用，西安要着力打造六大中心：</w:t>
      </w:r>
    </w:p>
    <w:p>
      <w:pPr>
        <w:spacing w:after="150"/>
      </w:pPr>
      <w:r>
        <w:rPr/>
        <w:t xml:space="preserve">丝绸之路经济带的先进制造业中心，除西安高新区、经开区、航天基地和西咸新区外，把浐灞生态区、国际港务区、渭北工业区、灞桥纺织工业园整合起来，建成欧亚经济综合园区;丝绸之路经济带的交通通信中心，把国际港务区建成亚欧大陆桥最大的陆港西安港，把西安航空城试验区建成内陆最大的国际枢纽空港，把西安北客站建成亚洲最大的高速铁路车站;丝绸之路经济带的经贸合作中心，办好欧亚经济论坛及欧亚综合园区、东西部洽谈会暨丝绸之路国际博览会，建好西安浐灞领事馆区，争取在西安设立丝绸之路自贸园区;丝绸之路经济带的能源金融中心，争取上合组织开发银行和能源俱乐部落户西安，建好西安金融商务区和西咸新区能源金融贸易中心，争取建设西安能源储备及配送基地;丝绸之路经济带的科技教育中心，面向丝绸之路经济带招留学生，办孔子学院，培养丝绸之路经济带经贸文化人才;丝绸之路经济带的文化旅游中心，办好丝绸之路经济带城市合作发展圆桌会议，建好曲江文化产业示范区，把西安建成东西方文化的交流中心和国际一流的旅游目的地。</w:t>
      </w:r>
    </w:p>
    <w:p>
      <w:pPr>
        <w:spacing w:after="150"/>
      </w:pPr>
      <w:r>
        <w:rPr/>
        <w:t xml:space="preserve">在大西北，以西安为中心的关中城市群以发展先进制造业为主，甘肃主要发展原材料工业，新疆主要发展採掘工业和农牧业，产业梯度逐步降低。中亚各国的产业结构与大西北相似，主要都是能源原材料和农牧产品，它们与陕西的产业结构形成互补之势，是构建丝绸之路经济带的产业基础。但是，多年来陕西把着眼点放在了东部沿海，而忽视了大西北和中亚市场，在大西北和新疆口岸很少看见陕西产品，大量看到的是沿海产品。</w:t>
      </w:r>
    </w:p>
    <w:p>
      <w:pPr>
        <w:spacing w:after="150"/>
      </w:pPr>
      <w:r>
        <w:rPr/>
        <w:t xml:space="preserve">陕西要成为丝绸之路经济带的新起点，就必须面向大西北和中亚市场调整产业结构和产品结构。调结构不应盲目追求高端，而应让市场在资源配置中起决定性作用。作为丝绸之路经济带新起点和全国重要的先进制造业基地，陕西应当为大西北和中亚等提供大量的先进制造业产品。但陆路贸易需要修路、过境、通关，要做到“政策沟通、道路联通、贸易畅通、货币流通、人心相通”，需要一个较长的过程。沿路国家必须达成共识，在签署和实施了国际道路运输和投资贸易便利化协议之后，陕西产品才可能大规模走出去。而丝绸之路经济带国内段不存在这些问题，西北地区本来就是历史形成的一个经济区，是陕西的传统市场。陕西要加强与大西北各省区的合作，共建丝绸之路经济带国内段，既引领大西北的发展，又培育“走出去”的产业和产品。只有占领了大西北市场，陕西的产业和产品才符合丝绸之路经济带国际段的需求，才可能走向中亚等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陕西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“一带一路”背景下陕西省基本概况</w:t>
      </w:r>
    </w:p>
    <w:p>
      <w:pPr>
        <w:spacing w:after="150"/>
      </w:pPr>
      <w:r>
        <w:rPr/>
        <w:t xml:space="preserve">第一节 陕西省地理概况</w:t>
      </w:r>
    </w:p>
    <w:p>
      <w:pPr>
        <w:spacing w:after="150"/>
      </w:pPr>
      <w:r>
        <w:rPr/>
        <w:t xml:space="preserve">一、陕西省地理位置</w:t>
      </w:r>
    </w:p>
    <w:p>
      <w:pPr>
        <w:spacing w:after="150"/>
      </w:pPr>
      <w:r>
        <w:rPr/>
        <w:t xml:space="preserve">二、陕西省行政划分</w:t>
      </w:r>
    </w:p>
    <w:p>
      <w:pPr>
        <w:spacing w:after="150"/>
      </w:pPr>
      <w:r>
        <w:rPr/>
        <w:t xml:space="preserve">三、陕西省交通网络情况</w:t>
      </w:r>
    </w:p>
    <w:p>
      <w:pPr>
        <w:spacing w:after="150"/>
      </w:pPr>
      <w:r>
        <w:rPr/>
        <w:t xml:space="preserve">第二节 陕西省文化与社会发展情况</w:t>
      </w:r>
    </w:p>
    <w:p>
      <w:pPr>
        <w:spacing w:after="150"/>
      </w:pPr>
      <w:r>
        <w:rPr/>
        <w:t xml:space="preserve">一、陕西省人口、人民生活和社会保障发展情况</w:t>
      </w:r>
    </w:p>
    <w:p>
      <w:pPr>
        <w:spacing w:after="150"/>
      </w:pPr>
      <w:r>
        <w:rPr/>
        <w:t xml:space="preserve">二、陕西省教育和科学技术发展情况</w:t>
      </w:r>
    </w:p>
    <w:p>
      <w:pPr>
        <w:spacing w:after="150"/>
      </w:pPr>
      <w:r>
        <w:rPr/>
        <w:t xml:space="preserve">三、陕西省文化、卫生和体育发展情况</w:t>
      </w:r>
    </w:p>
    <w:p>
      <w:pPr>
        <w:spacing w:after="150"/>
      </w:pPr>
      <w:r>
        <w:rPr/>
        <w:t xml:space="preserve">第三节 陕西省经济发展情况</w:t>
      </w:r>
    </w:p>
    <w:p>
      <w:pPr>
        <w:spacing w:after="150"/>
      </w:pPr>
      <w:r>
        <w:rPr/>
        <w:t xml:space="preserve">一、陕西省经济发展特征</w:t>
      </w:r>
    </w:p>
    <w:p>
      <w:pPr>
        <w:spacing w:after="150"/>
      </w:pPr>
      <w:r>
        <w:rPr/>
        <w:t xml:space="preserve">二、陕西省总体经济指标</w:t>
      </w:r>
    </w:p>
    <w:p>
      <w:pPr>
        <w:spacing w:after="150"/>
      </w:pPr>
      <w:r>
        <w:rPr/>
        <w:t xml:space="preserve">第四节 陕西省“一带一路”相关政策规划分析</w:t>
      </w:r>
    </w:p>
    <w:p>
      <w:pPr>
        <w:spacing w:after="150"/>
      </w:pPr>
      <w:r>
        <w:rPr/>
        <w:t xml:space="preserve">一、陕西省“一带一路”战略定位</w:t>
      </w:r>
    </w:p>
    <w:p>
      <w:pPr>
        <w:spacing w:after="150"/>
      </w:pPr>
      <w:r>
        <w:rPr/>
        <w:t xml:space="preserve">二、陕西省“一带一路”相关政策规划</w:t>
      </w:r>
    </w:p>
    <w:p>
      <w:pPr>
        <w:spacing w:after="150"/>
      </w:pPr>
      <w:r>
        <w:rPr/>
        <w:t xml:space="preserve">第五节 陕西省融入“一带一路”建设的优势分析</w:t>
      </w:r>
    </w:p>
    <w:p>
      <w:pPr>
        <w:spacing w:after="150"/>
      </w:pPr>
      <w:r>
        <w:rPr>
          <w:b w:val="1"/>
          <w:bCs w:val="1"/>
        </w:rPr>
        <w:t xml:space="preserve">第八章 “一带一路”背景下陕西省产业经济发展情况分析</w:t>
      </w:r>
    </w:p>
    <w:p>
      <w:pPr>
        <w:spacing w:after="150"/>
      </w:pPr>
      <w:r>
        <w:rPr/>
        <w:t xml:space="preserve">第一节 陕西省产业经济发展情况</w:t>
      </w:r>
    </w:p>
    <w:p>
      <w:pPr>
        <w:spacing w:after="150"/>
      </w:pPr>
      <w:r>
        <w:rPr/>
        <w:t xml:space="preserve">一、陕西省第一产业发展情况</w:t>
      </w:r>
    </w:p>
    <w:p>
      <w:pPr>
        <w:spacing w:after="150"/>
      </w:pPr>
      <w:r>
        <w:rPr/>
        <w:t xml:space="preserve">二、陕西省第二产业发展情况</w:t>
      </w:r>
    </w:p>
    <w:p>
      <w:pPr>
        <w:spacing w:after="150"/>
      </w:pPr>
      <w:r>
        <w:rPr/>
        <w:t xml:space="preserve">三、陕西省第三产业发展情况</w:t>
      </w:r>
    </w:p>
    <w:p>
      <w:pPr>
        <w:spacing w:after="150"/>
      </w:pPr>
      <w:r>
        <w:rPr/>
        <w:t xml:space="preserve">第二节 陕西省能源化工产业发展深度分析</w:t>
      </w:r>
    </w:p>
    <w:p>
      <w:pPr>
        <w:spacing w:after="150"/>
      </w:pPr>
      <w:r>
        <w:rPr/>
        <w:t xml:space="preserve">一、陕西省能源化工产业总体发展情况</w:t>
      </w:r>
    </w:p>
    <w:p>
      <w:pPr>
        <w:spacing w:after="150"/>
      </w:pPr>
      <w:r>
        <w:rPr/>
        <w:t xml:space="preserve">二、陕西省能源化工产业重点企业(品牌)发展概况</w:t>
      </w:r>
    </w:p>
    <w:p>
      <w:pPr>
        <w:spacing w:after="150"/>
      </w:pPr>
      <w:r>
        <w:rPr/>
        <w:t xml:space="preserve">三、陕西省能源化工产业的发展优势地位分析</w:t>
      </w:r>
    </w:p>
    <w:p>
      <w:pPr>
        <w:spacing w:after="150"/>
      </w:pPr>
      <w:r>
        <w:rPr/>
        <w:t xml:space="preserve">第三节 陕西省装备制造产业发展深度分析</w:t>
      </w:r>
    </w:p>
    <w:p>
      <w:pPr>
        <w:spacing w:after="150"/>
      </w:pPr>
      <w:r>
        <w:rPr/>
        <w:t xml:space="preserve">一、陕西省装备制造产业总体发展情况</w:t>
      </w:r>
    </w:p>
    <w:p>
      <w:pPr>
        <w:spacing w:after="150"/>
      </w:pPr>
      <w:r>
        <w:rPr/>
        <w:t xml:space="preserve">二、陕西省装备制造产业细分行业发展情况</w:t>
      </w:r>
    </w:p>
    <w:p>
      <w:pPr>
        <w:spacing w:after="150"/>
      </w:pPr>
      <w:r>
        <w:rPr/>
        <w:t xml:space="preserve">三、陕西省装备制造产业重点企业(品牌)发展概况</w:t>
      </w:r>
    </w:p>
    <w:p>
      <w:pPr>
        <w:spacing w:after="150"/>
      </w:pPr>
      <w:r>
        <w:rPr/>
        <w:t xml:space="preserve">四、陕西省装备制造产业的发展优势地位分析</w:t>
      </w:r>
    </w:p>
    <w:p>
      <w:pPr>
        <w:spacing w:after="150"/>
      </w:pPr>
      <w:r>
        <w:rPr/>
        <w:t xml:space="preserve">第四节 陕西省有色冶金产业发展深度分析</w:t>
      </w:r>
    </w:p>
    <w:p>
      <w:pPr>
        <w:spacing w:after="150"/>
      </w:pPr>
      <w:r>
        <w:rPr/>
        <w:t xml:space="preserve">一、陕西省有色冶金产业总体发展情况</w:t>
      </w:r>
    </w:p>
    <w:p>
      <w:pPr>
        <w:spacing w:after="150"/>
      </w:pPr>
      <w:r>
        <w:rPr/>
        <w:t xml:space="preserve">二、陕西省有色冶金产业细分行业发展情况</w:t>
      </w:r>
    </w:p>
    <w:p>
      <w:pPr>
        <w:spacing w:after="150"/>
      </w:pPr>
      <w:r>
        <w:rPr/>
        <w:t xml:space="preserve">三、陕西省有色冶金产业重点企业(品牌)发展概况</w:t>
      </w:r>
    </w:p>
    <w:p>
      <w:pPr>
        <w:spacing w:after="150"/>
      </w:pPr>
      <w:r>
        <w:rPr/>
        <w:t xml:space="preserve">四、陕西省有色冶金产业的发展优势地位分析</w:t>
      </w:r>
    </w:p>
    <w:p>
      <w:pPr>
        <w:spacing w:after="150"/>
      </w:pPr>
      <w:r>
        <w:rPr/>
        <w:t xml:space="preserve">第五节 陕西省旅游业发展深度分析</w:t>
      </w:r>
    </w:p>
    <w:p>
      <w:pPr>
        <w:spacing w:after="150"/>
      </w:pPr>
      <w:r>
        <w:rPr/>
        <w:t xml:space="preserve">一、陕西省旅游资源分布情况</w:t>
      </w:r>
    </w:p>
    <w:p>
      <w:pPr>
        <w:spacing w:after="150"/>
      </w:pPr>
      <w:r>
        <w:rPr/>
        <w:t xml:space="preserve">二、陕西省旅游配套产业发展情况</w:t>
      </w:r>
    </w:p>
    <w:p>
      <w:pPr>
        <w:spacing w:after="150"/>
      </w:pPr>
      <w:r>
        <w:rPr/>
        <w:t xml:space="preserve">三、陕西省重点旅游景区发展情况</w:t>
      </w:r>
    </w:p>
    <w:p>
      <w:pPr>
        <w:spacing w:after="150"/>
      </w:pPr>
      <w:r>
        <w:rPr/>
        <w:t xml:space="preserve">四、陕西省重点旅游城市旅游经济开发与发展情况</w:t>
      </w:r>
    </w:p>
    <w:p>
      <w:pPr>
        <w:spacing w:after="150"/>
      </w:pPr>
      <w:r>
        <w:rPr/>
        <w:t xml:space="preserve">第六节 “一带一路”对陕西省产业经济发展的影响</w:t>
      </w:r>
    </w:p>
    <w:p>
      <w:pPr>
        <w:spacing w:after="150"/>
      </w:pPr>
      <w:r>
        <w:rPr>
          <w:b w:val="1"/>
          <w:bCs w:val="1"/>
        </w:rPr>
        <w:t xml:space="preserve">第九章 “一带一路”背景下陕西省重点城市经济发展分析</w:t>
      </w:r>
    </w:p>
    <w:p>
      <w:pPr>
        <w:spacing w:after="150"/>
      </w:pPr>
      <w:r>
        <w:rPr/>
        <w:t xml:space="preserve">第一节 西安市经济发展分析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宝鸡市经济发展分析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咸阳市经济发展分析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“一带一路”对陕西省其他城市发展的影响</w:t>
      </w:r>
    </w:p>
    <w:p>
      <w:pPr>
        <w:spacing w:after="150"/>
      </w:pPr>
      <w:r>
        <w:rPr>
          <w:b w:val="1"/>
          <w:bCs w:val="1"/>
        </w:rPr>
        <w:t xml:space="preserve">第十章 “一带一路”背景下陕西省主要经济开发区发展情况分析</w:t>
      </w:r>
    </w:p>
    <w:p>
      <w:pPr>
        <w:spacing w:after="150"/>
      </w:pPr>
      <w:r>
        <w:rPr/>
        <w:t xml:space="preserve">第一节 陕西省经济技术开发区一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陕西省经济技术开发区二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陕西省经济技术开发区三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陕西省经济技术开发区四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陕西省经济技术开发区五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“一带一路”对陕西省重点行业发展的影响</w:t>
      </w:r>
    </w:p>
    <w:p>
      <w:pPr>
        <w:spacing w:after="150"/>
      </w:pPr>
      <w:r>
        <w:rPr>
          <w:b w:val="1"/>
          <w:bCs w:val="1"/>
        </w:rPr>
        <w:t xml:space="preserve">第十一章 “一带一路”背景下陕西省受益企业分析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“一带一路”背景下陕西省经济发展前景展望与趋势预测</w:t>
      </w:r>
    </w:p>
    <w:p>
      <w:pPr>
        <w:spacing w:after="150"/>
      </w:pPr>
      <w:r>
        <w:rPr/>
        <w:t xml:space="preserve">第一节 2024-2029年陕西省经济整体发展态势分析</w:t>
      </w:r>
    </w:p>
    <w:p>
      <w:pPr>
        <w:spacing w:after="150"/>
      </w:pPr>
      <w:r>
        <w:rPr/>
        <w:t xml:space="preserve">第二节 2024-2029年陕西省经济细分市场发展趋势分析</w:t>
      </w:r>
    </w:p>
    <w:p>
      <w:pPr>
        <w:spacing w:after="150"/>
      </w:pPr>
      <w:r>
        <w:rPr/>
        <w:t xml:space="preserve">第三节 2024-2029年陕西省“一带一路”经济发展SWOT分析</w:t>
      </w:r>
    </w:p>
    <w:p>
      <w:pPr>
        <w:spacing w:after="150"/>
      </w:pPr>
      <w:r>
        <w:rPr/>
        <w:t xml:space="preserve">一、2024-2029年陕西省经济发展优势</w:t>
      </w:r>
    </w:p>
    <w:p>
      <w:pPr>
        <w:spacing w:after="150"/>
      </w:pPr>
      <w:r>
        <w:rPr/>
        <w:t xml:space="preserve">二、2024-2029年陕西省经济发展劣势</w:t>
      </w:r>
    </w:p>
    <w:p>
      <w:pPr>
        <w:spacing w:after="150"/>
      </w:pPr>
      <w:r>
        <w:rPr/>
        <w:t xml:space="preserve">三、2024-2029年陕西省经济发展机会</w:t>
      </w:r>
    </w:p>
    <w:p>
      <w:pPr>
        <w:spacing w:after="150"/>
      </w:pPr>
      <w:r>
        <w:rPr/>
        <w:t xml:space="preserve">四、2024-2029年陕西省经济发展威胁</w:t>
      </w:r>
    </w:p>
    <w:p>
      <w:pPr>
        <w:spacing w:after="150"/>
      </w:pPr>
      <w:r>
        <w:rPr/>
        <w:t xml:space="preserve">第四节 2024-2029年陕西省“一带一路”经济投资价值评估分析</w:t>
      </w:r>
    </w:p>
    <w:p>
      <w:pPr>
        <w:spacing w:after="150"/>
      </w:pPr>
      <w:r>
        <w:rPr/>
        <w:t xml:space="preserve">一、2024-2029年陕西省投资方向预测</w:t>
      </w:r>
    </w:p>
    <w:p>
      <w:pPr>
        <w:spacing w:after="150"/>
      </w:pPr>
      <w:r>
        <w:rPr/>
        <w:t xml:space="preserve">二、2024-2029年陕西省投资效益预测</w:t>
      </w:r>
    </w:p>
    <w:p>
      <w:pPr>
        <w:spacing w:after="150"/>
      </w:pPr>
      <w:r>
        <w:rPr>
          <w:b w:val="1"/>
          <w:bCs w:val="1"/>
        </w:rPr>
        <w:t xml:space="preserve">第十三章 “一带一路”背景下陕西省投资指导</w:t>
      </w:r>
    </w:p>
    <w:p>
      <w:pPr>
        <w:spacing w:after="150"/>
      </w:pPr>
      <w:r>
        <w:rPr/>
        <w:t xml:space="preserve">第一节 陕西省经济研究结论及建议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图表：陕西省GDP走势情况</w:t>
      </w:r>
    </w:p>
    <w:p>
      <w:pPr>
        <w:spacing w:after="150"/>
      </w:pPr>
      <w:r>
        <w:rPr/>
        <w:t xml:space="preserve">图表：陕西省第一产业产值</w:t>
      </w:r>
    </w:p>
    <w:p>
      <w:pPr>
        <w:spacing w:after="150"/>
      </w:pPr>
      <w:r>
        <w:rPr/>
        <w:t xml:space="preserve">图表：陕西省第二产业产值</w:t>
      </w:r>
    </w:p>
    <w:p>
      <w:pPr>
        <w:spacing w:after="150"/>
      </w:pPr>
      <w:r>
        <w:rPr/>
        <w:t xml:space="preserve">图表：陕西省第三产业产值</w:t>
      </w:r>
    </w:p>
    <w:p>
      <w:pPr>
        <w:spacing w:after="150"/>
      </w:pPr>
      <w:r>
        <w:rPr/>
        <w:t xml:space="preserve">图表：陕西省居民收入情况</w:t>
      </w:r>
    </w:p>
    <w:p>
      <w:pPr>
        <w:spacing w:after="150"/>
      </w:pPr>
      <w:r>
        <w:rPr/>
        <w:t xml:space="preserve">图表：陕西省消费价格指数情况</w:t>
      </w:r>
    </w:p>
    <w:p>
      <w:pPr>
        <w:spacing w:after="150"/>
      </w:pPr>
      <w:r>
        <w:rPr/>
        <w:t xml:space="preserve">图表：陕西省工业发展情况</w:t>
      </w:r>
    </w:p>
    <w:p>
      <w:pPr>
        <w:spacing w:after="150"/>
      </w:pPr>
      <w:r>
        <w:rPr/>
        <w:t xml:space="preserve">图表：陕西省国际贸易发展情况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2024-2029年“一带一路”背景下陕西省区域经济发展战略及投资前景报告</dc:title>
  <dc:description>2024-2029年“一带一路”背景下陕西省区域经济发展战略及投资前景报告</dc:description>
  <dc:subject>2024-2029年“一带一路”背景下陕西省区域经济发展战略及投资前景报告</dc:subject>
  <cp:keywords>研究报告</cp:keywords>
  <cp:category>研究报告</cp:category>
  <cp:lastModifiedBy>北京中道泰和信息咨询有限公司</cp:lastModifiedBy>
  <dcterms:created xsi:type="dcterms:W3CDTF">2024-01-23T12:37:11+08:00</dcterms:created>
  <dcterms:modified xsi:type="dcterms:W3CDTF">2024-01-23T12:37:11+08:00</dcterms:modified>
</cp:coreProperties>
</file>

<file path=docProps/custom.xml><?xml version="1.0" encoding="utf-8"?>
<Properties xmlns="http://schemas.openxmlformats.org/officeDocument/2006/custom-properties" xmlns:vt="http://schemas.openxmlformats.org/officeDocument/2006/docPropsVTypes"/>
</file>