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2024-2029年中国宽带接入行业未来发展趋势及投资战略规划分析报告</w:t>
      </w:r>
    </w:p>
    <w:p>
      <w:pPr>
        <w:spacing w:after="150"/>
      </w:pPr>
      <w:r>
        <w:rPr>
          <w:b w:val="1"/>
          <w:bCs w:val="1"/>
        </w:rPr>
        <w:t xml:space="preserve">报告简介</w:t>
      </w:r>
    </w:p>
    <w:p>
      <w:pPr>
        <w:spacing w:after="150"/>
      </w:pPr>
      <w:r>
        <w:rPr/>
        <w:t xml:space="preserve">中道泰和通过对宽带接入行业长期跟踪监测，分析宽带接入行业需求、供给、经营特性、获取能力、产业链和价值链等多方面的内容，整合行业、市场、企业、用户等多层面数据和信息资源，为客户提供深度的宽带接入行业研究报告，以专业的研究方法帮助客户深入的了解宽带接入行业，发现投资价值和投资机会，规避经营风险，提高管理和运营能力。宽带接入行业报告是从事宽带接入行业投资之前，对宽带接入行业相关各种因素进行具体调查、研究、分析，评估项目可行性、效果效益程度，提出建设性意见建议对策等，为宽带接入行业投资决策者和主管机关审批的研究性报告。以阐述对宽带接入行业的理论认识为主要内容，重在研究宽带接入行业本质及规律性认识的研究。宽带接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宽带接入专业研究单位等公布和提供的大量资料。对我国宽带接入的行业现状、市场各类经营指标的情况、重点企业状况、区域市场发展情况等内容进行详细的阐述和深入的分析，着重对宽带接入业务的发展进行详尽深入的分析，并根据宽带接入行业的政策经济发展环境对宽带接入行业潜在的风险和防范建议进行分析。最后提出研究者对宽带接入行业的研究观点，以供投资决策者参考。</w:t>
      </w:r>
    </w:p>
    <w:p>
      <w:pPr>
        <w:spacing w:after="150"/>
      </w:pPr>
      <w:r>
        <w:rPr>
          <w:b w:val="1"/>
          <w:bCs w:val="1"/>
        </w:rPr>
        <w:t xml:space="preserve">报告目录</w:t>
      </w:r>
    </w:p>
    <w:p>
      <w:pPr>
        <w:spacing w:after="150"/>
      </w:pPr>
      <w:r>
        <w:rPr>
          <w:b w:val="1"/>
          <w:bCs w:val="1"/>
        </w:rPr>
        <w:t xml:space="preserve">第一章 中国宽带接入行业发展概况</w:t>
      </w:r>
    </w:p>
    <w:p>
      <w:pPr>
        <w:spacing w:after="150"/>
      </w:pPr>
      <w:r>
        <w:rPr/>
        <w:t xml:space="preserve">第一节 宽带接入行业界定及分类</w:t>
      </w:r>
    </w:p>
    <w:p>
      <w:pPr>
        <w:spacing w:after="150"/>
      </w:pPr>
      <w:r>
        <w:rPr/>
        <w:t xml:space="preserve">一、宽带接入行业界定</w:t>
      </w:r>
    </w:p>
    <w:p>
      <w:pPr>
        <w:spacing w:after="150"/>
      </w:pPr>
      <w:r>
        <w:rPr/>
        <w:t xml:space="preserve">二、宽带接入行业分类</w:t>
      </w:r>
    </w:p>
    <w:p>
      <w:pPr>
        <w:spacing w:after="150"/>
      </w:pPr>
      <w:r>
        <w:rPr/>
        <w:t xml:space="preserve">第二节 宽带接入的行业特性</w:t>
      </w:r>
    </w:p>
    <w:p>
      <w:pPr>
        <w:spacing w:after="150"/>
      </w:pPr>
      <w:r>
        <w:rPr/>
        <w:t xml:space="preserve">第三节 宽带接入行业在国民经济中的地位</w:t>
      </w:r>
    </w:p>
    <w:p>
      <w:pPr>
        <w:spacing w:after="150"/>
      </w:pPr>
      <w:r>
        <w:rPr>
          <w:b w:val="1"/>
          <w:bCs w:val="1"/>
        </w:rPr>
        <w:t xml:space="preserve">第二章 中国宽带接入行业发展环境分析及预测</w:t>
      </w:r>
    </w:p>
    <w:p>
      <w:pPr>
        <w:spacing w:after="150"/>
      </w:pPr>
      <w:r>
        <w:rPr/>
        <w:t xml:space="preserve">第一节 宏观经济发展环境分析及预测</w:t>
      </w:r>
    </w:p>
    <w:p>
      <w:pPr>
        <w:spacing w:after="150"/>
      </w:pPr>
      <w:r>
        <w:rPr/>
        <w:t xml:space="preserve">一、中国宏观经济运行分析</w:t>
      </w:r>
    </w:p>
    <w:p>
      <w:pPr>
        <w:spacing w:after="150"/>
      </w:pPr>
      <w:r>
        <w:rPr/>
        <w:t xml:space="preserve">二、中国宏观经济运行分析</w:t>
      </w:r>
    </w:p>
    <w:p>
      <w:pPr>
        <w:spacing w:after="150"/>
      </w:pPr>
      <w:r>
        <w:rPr/>
        <w:t xml:space="preserve">三、中国宏观经济趋势预测</w:t>
      </w:r>
    </w:p>
    <w:p>
      <w:pPr>
        <w:spacing w:after="150"/>
      </w:pPr>
      <w:r>
        <w:rPr/>
        <w:t xml:space="preserve">第二节 宽带投资对经济的推动作用</w:t>
      </w:r>
    </w:p>
    <w:p>
      <w:pPr>
        <w:spacing w:after="150"/>
      </w:pPr>
      <w:r>
        <w:rPr/>
        <w:t xml:space="preserve">第三节 宽带接入行业相关政策规划</w:t>
      </w:r>
    </w:p>
    <w:p>
      <w:pPr>
        <w:spacing w:after="150"/>
      </w:pPr>
      <w:r>
        <w:rPr>
          <w:b w:val="1"/>
          <w:bCs w:val="1"/>
        </w:rPr>
        <w:t xml:space="preserve">第三章 中国宽带接入行业供需分析及预测</w:t>
      </w:r>
    </w:p>
    <w:p>
      <w:pPr>
        <w:spacing w:after="150"/>
      </w:pPr>
      <w:r>
        <w:rPr/>
        <w:t xml:space="preserve">第一节 宽带接入行业市场需求分析及预测</w:t>
      </w:r>
    </w:p>
    <w:p>
      <w:pPr>
        <w:spacing w:after="150"/>
      </w:pPr>
      <w:r>
        <w:rPr/>
        <w:t xml:space="preserve">一、宽带接入行业市场规模分析</w:t>
      </w:r>
    </w:p>
    <w:p>
      <w:pPr>
        <w:spacing w:after="150"/>
      </w:pPr>
      <w:r>
        <w:rPr/>
        <w:t xml:space="preserve">二、宽带接入行业区域需求结构</w:t>
      </w:r>
    </w:p>
    <w:p>
      <w:pPr>
        <w:spacing w:after="150"/>
      </w:pPr>
      <w:r>
        <w:rPr/>
        <w:t xml:space="preserve">三、宽带接入行业市场需求预测</w:t>
      </w:r>
    </w:p>
    <w:p>
      <w:pPr>
        <w:spacing w:after="150"/>
      </w:pPr>
      <w:r>
        <w:rPr/>
        <w:t xml:space="preserve">第二节 宽带接入行业供给分析及预测</w:t>
      </w:r>
    </w:p>
    <w:p>
      <w:pPr>
        <w:spacing w:after="150"/>
      </w:pPr>
      <w:r>
        <w:rPr/>
        <w:t xml:space="preserve">一、宽带接入行业市场供给分析</w:t>
      </w:r>
    </w:p>
    <w:p>
      <w:pPr>
        <w:spacing w:after="150"/>
      </w:pPr>
      <w:r>
        <w:rPr/>
        <w:t xml:space="preserve">二、宽带接入行业区域供给结构</w:t>
      </w:r>
    </w:p>
    <w:p>
      <w:pPr>
        <w:spacing w:after="150"/>
      </w:pPr>
      <w:r>
        <w:rPr/>
        <w:t xml:space="preserve">三、宽带接入行业市场供给预测</w:t>
      </w:r>
    </w:p>
    <w:p>
      <w:pPr>
        <w:spacing w:after="150"/>
      </w:pPr>
      <w:r>
        <w:rPr/>
        <w:t xml:space="preserve">第三节 宽带接入行业供需平衡分析及预测</w:t>
      </w:r>
    </w:p>
    <w:p>
      <w:pPr>
        <w:spacing w:after="150"/>
      </w:pPr>
      <w:r>
        <w:rPr>
          <w:b w:val="1"/>
          <w:bCs w:val="1"/>
        </w:rPr>
        <w:t xml:space="preserve">第四章 全球宽带接入行业市场分析及预测</w:t>
      </w:r>
    </w:p>
    <w:p>
      <w:pPr>
        <w:spacing w:after="150"/>
      </w:pPr>
      <w:r>
        <w:rPr/>
        <w:t xml:space="preserve">第一节 全球宽带接入行业发展驱动力</w:t>
      </w:r>
    </w:p>
    <w:p>
      <w:pPr>
        <w:spacing w:after="150"/>
      </w:pPr>
      <w:r>
        <w:rPr/>
        <w:t xml:space="preserve">一、政策驱动</w:t>
      </w:r>
    </w:p>
    <w:p>
      <w:pPr>
        <w:spacing w:after="150"/>
      </w:pPr>
      <w:r>
        <w:rPr/>
        <w:t xml:space="preserve">二、竞争驱动</w:t>
      </w:r>
    </w:p>
    <w:p>
      <w:pPr>
        <w:spacing w:after="150"/>
      </w:pPr>
      <w:r>
        <w:rPr/>
        <w:t xml:space="preserve">三、应用驱动</w:t>
      </w:r>
    </w:p>
    <w:p>
      <w:pPr>
        <w:spacing w:after="150"/>
      </w:pPr>
      <w:r>
        <w:rPr/>
        <w:t xml:space="preserve">第二节 全球宽带接入速度分析</w:t>
      </w:r>
    </w:p>
    <w:p>
      <w:pPr>
        <w:spacing w:after="150"/>
      </w:pPr>
      <w:r>
        <w:rPr/>
        <w:t xml:space="preserve">一、全球固网宽带接入速度分析</w:t>
      </w:r>
    </w:p>
    <w:p>
      <w:pPr>
        <w:spacing w:after="150"/>
      </w:pPr>
      <w:r>
        <w:rPr/>
        <w:t xml:space="preserve">二、区域固网宽带接入速度对比</w:t>
      </w:r>
    </w:p>
    <w:p>
      <w:pPr>
        <w:spacing w:after="150"/>
      </w:pPr>
      <w:r>
        <w:rPr/>
        <w:t xml:space="preserve">第三节 全球宽带接入行业分析</w:t>
      </w:r>
    </w:p>
    <w:p>
      <w:pPr>
        <w:spacing w:after="150"/>
      </w:pPr>
      <w:r>
        <w:rPr/>
        <w:t xml:space="preserve">一、全球固网宽带用户数量分析</w:t>
      </w:r>
    </w:p>
    <w:p>
      <w:pPr>
        <w:spacing w:after="150"/>
      </w:pPr>
      <w:r>
        <w:rPr/>
        <w:t xml:space="preserve">二、全球固网宽带接入方式分析</w:t>
      </w:r>
    </w:p>
    <w:p>
      <w:pPr>
        <w:spacing w:after="150"/>
      </w:pPr>
      <w:r>
        <w:rPr/>
        <w:t xml:space="preserve">第四节 全球宽带接入行业市场发展趋势预测</w:t>
      </w:r>
    </w:p>
    <w:p>
      <w:pPr>
        <w:spacing w:after="150"/>
      </w:pPr>
      <w:r>
        <w:rPr>
          <w:b w:val="1"/>
          <w:bCs w:val="1"/>
        </w:rPr>
        <w:t xml:space="preserve">第五章 中国宽带接入行业细分市场分析及预测</w:t>
      </w:r>
    </w:p>
    <w:p>
      <w:pPr>
        <w:spacing w:after="150"/>
      </w:pPr>
      <w:r>
        <w:rPr/>
        <w:t xml:space="preserve">第一节 DSL市场分析及预测</w:t>
      </w:r>
    </w:p>
    <w:p>
      <w:pPr>
        <w:spacing w:after="150"/>
      </w:pPr>
      <w:r>
        <w:rPr/>
        <w:t xml:space="preserve">一、DSL技术介绍</w:t>
      </w:r>
    </w:p>
    <w:p>
      <w:pPr>
        <w:spacing w:after="150"/>
      </w:pPr>
      <w:r>
        <w:rPr/>
        <w:t xml:space="preserve">二、DSL技术发展现状</w:t>
      </w:r>
    </w:p>
    <w:p>
      <w:pPr>
        <w:spacing w:after="150"/>
      </w:pPr>
      <w:r>
        <w:rPr/>
        <w:t xml:space="preserve">三、DSL技术发展趋势</w:t>
      </w:r>
    </w:p>
    <w:p>
      <w:pPr>
        <w:spacing w:after="150"/>
      </w:pPr>
      <w:r>
        <w:rPr/>
        <w:t xml:space="preserve">第二节 CABLEMODEM技术</w:t>
      </w:r>
    </w:p>
    <w:p>
      <w:pPr>
        <w:spacing w:after="150"/>
      </w:pPr>
      <w:r>
        <w:rPr/>
        <w:t xml:space="preserve">一、CABLEMODEM技术介绍</w:t>
      </w:r>
    </w:p>
    <w:p>
      <w:pPr>
        <w:spacing w:after="150"/>
      </w:pPr>
      <w:r>
        <w:rPr/>
        <w:t xml:space="preserve">二、CABLEMODEM技术分类</w:t>
      </w:r>
    </w:p>
    <w:p>
      <w:pPr>
        <w:spacing w:after="150"/>
      </w:pPr>
      <w:r>
        <w:rPr/>
        <w:t xml:space="preserve">三、CABLEMODEM工作原理</w:t>
      </w:r>
    </w:p>
    <w:p>
      <w:pPr>
        <w:spacing w:after="150"/>
      </w:pPr>
      <w:r>
        <w:rPr/>
        <w:t xml:space="preserve">第三节 WLAN市场分析及预测</w:t>
      </w:r>
    </w:p>
    <w:p>
      <w:pPr>
        <w:spacing w:after="150"/>
      </w:pPr>
      <w:r>
        <w:rPr/>
        <w:t xml:space="preserve">一、WLAN市场发展现状</w:t>
      </w:r>
    </w:p>
    <w:p>
      <w:pPr>
        <w:spacing w:after="150"/>
      </w:pPr>
      <w:r>
        <w:rPr/>
        <w:t xml:space="preserve">二、WLAN市场发展趋势</w:t>
      </w:r>
    </w:p>
    <w:p>
      <w:pPr>
        <w:spacing w:after="150"/>
      </w:pPr>
      <w:r>
        <w:rPr/>
        <w:t xml:space="preserve">三、WLAN市场发展前景</w:t>
      </w:r>
    </w:p>
    <w:p>
      <w:pPr>
        <w:spacing w:after="150"/>
      </w:pPr>
      <w:r>
        <w:rPr/>
        <w:t xml:space="preserve">第四节 WIFI市场分析</w:t>
      </w:r>
    </w:p>
    <w:p>
      <w:pPr>
        <w:spacing w:after="150"/>
      </w:pPr>
      <w:r>
        <w:rPr/>
        <w:t xml:space="preserve">一、WIFI相关概念</w:t>
      </w:r>
    </w:p>
    <w:p>
      <w:pPr>
        <w:spacing w:after="150"/>
      </w:pPr>
      <w:r>
        <w:rPr/>
        <w:t xml:space="preserve">二、WIFI的盈利模式</w:t>
      </w:r>
    </w:p>
    <w:p>
      <w:pPr>
        <w:spacing w:after="150"/>
      </w:pPr>
      <w:r>
        <w:rPr/>
        <w:t xml:space="preserve">三、WIFI的发展趋势</w:t>
      </w:r>
    </w:p>
    <w:p>
      <w:pPr>
        <w:spacing w:after="150"/>
      </w:pPr>
      <w:r>
        <w:rPr/>
        <w:t xml:space="preserve">第五节 FTTx市场分析及预测</w:t>
      </w:r>
    </w:p>
    <w:p>
      <w:pPr>
        <w:spacing w:after="150"/>
      </w:pPr>
      <w:r>
        <w:rPr/>
        <w:t xml:space="preserve">一、全球FTTx发展现状分析</w:t>
      </w:r>
    </w:p>
    <w:p>
      <w:pPr>
        <w:spacing w:after="150"/>
      </w:pPr>
      <w:r>
        <w:rPr/>
        <w:t xml:space="preserve">二、中国FTTx发展现状分析</w:t>
      </w:r>
    </w:p>
    <w:p>
      <w:pPr>
        <w:spacing w:after="150"/>
      </w:pPr>
      <w:r>
        <w:rPr/>
        <w:t xml:space="preserve">三、中国FTTx发展趋势预测</w:t>
      </w:r>
    </w:p>
    <w:p>
      <w:pPr>
        <w:spacing w:after="150"/>
      </w:pPr>
      <w:r>
        <w:rPr>
          <w:b w:val="1"/>
          <w:bCs w:val="1"/>
        </w:rPr>
        <w:t xml:space="preserve">第六章 全球宽带接入行业重点地区市场分析及预测</w:t>
      </w:r>
    </w:p>
    <w:p>
      <w:pPr>
        <w:spacing w:after="150"/>
      </w:pPr>
      <w:r>
        <w:rPr/>
        <w:t xml:space="preserve">第一节 美国宽带接入市场分析及预测</w:t>
      </w:r>
    </w:p>
    <w:p>
      <w:pPr>
        <w:spacing w:after="150"/>
      </w:pPr>
      <w:r>
        <w:rPr/>
        <w:t xml:space="preserve">一、美国宽带接入行业在全球的地位</w:t>
      </w:r>
    </w:p>
    <w:p>
      <w:pPr>
        <w:spacing w:after="150"/>
      </w:pPr>
      <w:r>
        <w:rPr/>
        <w:t xml:space="preserve">二、美国宽带接入行业运行状况分析</w:t>
      </w:r>
    </w:p>
    <w:p>
      <w:pPr>
        <w:spacing w:after="150"/>
      </w:pPr>
      <w:r>
        <w:rPr/>
        <w:t xml:space="preserve">三、美国宽带接入行业市场发展趋势</w:t>
      </w:r>
    </w:p>
    <w:p>
      <w:pPr>
        <w:spacing w:after="150"/>
      </w:pPr>
      <w:r>
        <w:rPr/>
        <w:t xml:space="preserve">第二节 日本宽带接入市场分析及预测</w:t>
      </w:r>
    </w:p>
    <w:p>
      <w:pPr>
        <w:spacing w:after="150"/>
      </w:pPr>
      <w:r>
        <w:rPr/>
        <w:t xml:space="preserve">一、日本宽带接入行业政策支持</w:t>
      </w:r>
    </w:p>
    <w:p>
      <w:pPr>
        <w:spacing w:after="150"/>
      </w:pPr>
      <w:r>
        <w:rPr/>
        <w:t xml:space="preserve">二、日本宽带接入行业运行状况</w:t>
      </w:r>
    </w:p>
    <w:p>
      <w:pPr>
        <w:spacing w:after="150"/>
      </w:pPr>
      <w:r>
        <w:rPr/>
        <w:t xml:space="preserve">第三节 韩国宽带接入市场分析及预测</w:t>
      </w:r>
    </w:p>
    <w:p>
      <w:pPr>
        <w:spacing w:after="150"/>
      </w:pPr>
      <w:r>
        <w:rPr/>
        <w:t xml:space="preserve">一、韩国宽带接入行业政策支持</w:t>
      </w:r>
    </w:p>
    <w:p>
      <w:pPr>
        <w:spacing w:after="150"/>
      </w:pPr>
      <w:r>
        <w:rPr/>
        <w:t xml:space="preserve">二、韩国宽带接入行业运行状况</w:t>
      </w:r>
    </w:p>
    <w:p>
      <w:pPr>
        <w:spacing w:after="150"/>
      </w:pPr>
      <w:r>
        <w:rPr/>
        <w:t xml:space="preserve">第四节 欧洲宽带接入市场分析及预测</w:t>
      </w:r>
    </w:p>
    <w:p>
      <w:pPr>
        <w:spacing w:after="150"/>
      </w:pPr>
      <w:r>
        <w:rPr/>
        <w:t xml:space="preserve">一、欧洲宽带接入行业政策支持</w:t>
      </w:r>
    </w:p>
    <w:p>
      <w:pPr>
        <w:spacing w:after="150"/>
      </w:pPr>
      <w:r>
        <w:rPr/>
        <w:t xml:space="preserve">二、欧洲宽带接入行业运行状况</w:t>
      </w:r>
    </w:p>
    <w:p>
      <w:pPr>
        <w:spacing w:after="150"/>
      </w:pPr>
      <w:r>
        <w:rPr>
          <w:b w:val="1"/>
          <w:bCs w:val="1"/>
        </w:rPr>
        <w:t xml:space="preserve">第七章 中国宽带接入行业重点企业发展状况分析</w:t>
      </w:r>
    </w:p>
    <w:p>
      <w:pPr>
        <w:spacing w:after="150"/>
      </w:pPr>
      <w:r>
        <w:rPr/>
        <w:t xml:space="preserve">第一节 中国电信集团公司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八、企业用户规模分析</w:t>
      </w:r>
    </w:p>
    <w:p>
      <w:pPr>
        <w:spacing w:after="150"/>
      </w:pPr>
      <w:r>
        <w:rPr/>
        <w:t xml:space="preserve">第二节 中国移动通信集团公司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八、企业用户规模分析</w:t>
      </w:r>
    </w:p>
    <w:p>
      <w:pPr>
        <w:spacing w:after="150"/>
      </w:pPr>
      <w:r>
        <w:rPr/>
        <w:t xml:space="preserve">第三节 中国联合网络通信集团有限公司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八、企业用户规模分析</w:t>
      </w:r>
    </w:p>
    <w:p>
      <w:pPr>
        <w:spacing w:after="150"/>
      </w:pPr>
      <w:r>
        <w:rPr/>
        <w:t xml:space="preserve">第四节 其他企业</w:t>
      </w:r>
    </w:p>
    <w:p>
      <w:pPr>
        <w:spacing w:after="150"/>
      </w:pPr>
      <w:r>
        <w:rPr/>
        <w:t xml:space="preserve">一、四川艾普网络股份有限公司</w:t>
      </w:r>
    </w:p>
    <w:p>
      <w:pPr>
        <w:spacing w:after="150"/>
      </w:pPr>
      <w:r>
        <w:rPr/>
        <w:t xml:space="preserve">二、成都泰龙通信股份有限公司</w:t>
      </w:r>
    </w:p>
    <w:p>
      <w:pPr>
        <w:spacing w:after="150"/>
      </w:pPr>
      <w:r>
        <w:rPr/>
        <w:t xml:space="preserve">三、长城宽带网络服务有限公司</w:t>
      </w:r>
    </w:p>
    <w:p>
      <w:pPr>
        <w:spacing w:after="150"/>
      </w:pPr>
      <w:r>
        <w:rPr>
          <w:b w:val="1"/>
          <w:bCs w:val="1"/>
        </w:rPr>
        <w:t xml:space="preserve">第八章 2024-2029年中国宽带接入行业市场竞争分析及预测</w:t>
      </w:r>
    </w:p>
    <w:p>
      <w:pPr>
        <w:spacing w:after="150"/>
      </w:pPr>
      <w:r>
        <w:rPr/>
        <w:t xml:space="preserve">第一节 宽带接入行业市场竞争格局</w:t>
      </w:r>
    </w:p>
    <w:p>
      <w:pPr>
        <w:spacing w:after="150"/>
      </w:pPr>
      <w:r>
        <w:rPr/>
        <w:t xml:space="preserve">第二节 宽带接入行业发展阶段判断</w:t>
      </w:r>
    </w:p>
    <w:p>
      <w:pPr>
        <w:spacing w:after="150"/>
      </w:pPr>
      <w:r>
        <w:rPr/>
        <w:t xml:space="preserve">第三节 宽带接入行业SWOT分析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t xml:space="preserve">第四节 宽带接入行业市场集中度</w:t>
      </w:r>
    </w:p>
    <w:p>
      <w:pPr>
        <w:spacing w:after="150"/>
      </w:pPr>
      <w:r>
        <w:rPr/>
        <w:t xml:space="preserve">第五节 宽带接入行业竞争动态</w:t>
      </w:r>
    </w:p>
    <w:p>
      <w:pPr>
        <w:spacing w:after="150"/>
      </w:pPr>
      <w:r>
        <w:rPr/>
        <w:t xml:space="preserve">一、中国移动将开展宽带接入业务</w:t>
      </w:r>
    </w:p>
    <w:p>
      <w:pPr>
        <w:spacing w:after="150"/>
      </w:pPr>
      <w:r>
        <w:rPr/>
        <w:t xml:space="preserve">二、广电系统将进入宽带接入市场</w:t>
      </w:r>
    </w:p>
    <w:p>
      <w:pPr>
        <w:spacing w:after="150"/>
      </w:pPr>
      <w:r>
        <w:rPr/>
        <w:t xml:space="preserve">第六节 宽带接入行业竞争格局预测</w:t>
      </w:r>
    </w:p>
    <w:p>
      <w:pPr>
        <w:spacing w:after="150"/>
      </w:pPr>
      <w:r>
        <w:rPr>
          <w:b w:val="1"/>
          <w:bCs w:val="1"/>
        </w:rPr>
        <w:t xml:space="preserve">第九章 中国宽带接入行业风险分析及预测</w:t>
      </w:r>
    </w:p>
    <w:p>
      <w:pPr>
        <w:spacing w:after="150"/>
      </w:pPr>
      <w:r>
        <w:rPr/>
        <w:t xml:space="preserve">第一节 宽带接入行业政策风险</w:t>
      </w:r>
    </w:p>
    <w:p>
      <w:pPr>
        <w:spacing w:after="150"/>
      </w:pPr>
      <w:r>
        <w:rPr/>
        <w:t xml:space="preserve">第二节 宽带接入行业竞争风险</w:t>
      </w:r>
    </w:p>
    <w:p>
      <w:pPr>
        <w:spacing w:after="150"/>
      </w:pPr>
      <w:r>
        <w:rPr/>
        <w:t xml:space="preserve">第三节 宽带接入行业市场风险</w:t>
      </w:r>
    </w:p>
    <w:p>
      <w:pPr>
        <w:spacing w:after="150"/>
      </w:pPr>
      <w:r>
        <w:rPr/>
        <w:t xml:space="preserve">第四节 宽带接入行业技术风险</w:t>
      </w:r>
    </w:p>
    <w:p>
      <w:pPr>
        <w:spacing w:after="150"/>
      </w:pPr>
      <w:r>
        <w:rPr>
          <w:b w:val="1"/>
          <w:bCs w:val="1"/>
        </w:rPr>
        <w:t xml:space="preserve">第十章 中国宽带接入行业投资机会及投资建议</w:t>
      </w:r>
    </w:p>
    <w:p>
      <w:pPr>
        <w:spacing w:after="150"/>
      </w:pPr>
      <w:r>
        <w:rPr/>
        <w:t xml:space="preserve">第一节 宽带接入行业带宽办理投资机会</w:t>
      </w:r>
    </w:p>
    <w:p>
      <w:pPr>
        <w:spacing w:after="150"/>
      </w:pPr>
      <w:r>
        <w:rPr/>
        <w:t xml:space="preserve">第二节 宽带接入行业企业投资机会分析</w:t>
      </w:r>
    </w:p>
    <w:p>
      <w:pPr>
        <w:spacing w:after="150"/>
      </w:pPr>
      <w:r>
        <w:rPr/>
        <w:t xml:space="preserve">第三节 宽带接入行业细分业务投资机会</w:t>
      </w:r>
    </w:p>
    <w:p>
      <w:pPr>
        <w:spacing w:after="150"/>
      </w:pPr>
      <w:r>
        <w:rPr/>
        <w:t xml:space="preserve">第四节 宽带接入行业区域投资机会分析</w:t>
      </w:r>
    </w:p>
    <w:p>
      <w:pPr>
        <w:spacing w:after="150"/>
      </w:pPr>
      <w:r>
        <w:rPr/>
        <w:t xml:space="preserve">第五节 宽带接入行业投资策略及建议</w:t>
      </w:r>
    </w:p>
    <w:p>
      <w:pPr>
        <w:spacing w:after="150"/>
      </w:pPr>
      <w:r>
        <w:rPr>
          <w:b w:val="1"/>
          <w:bCs w:val="1"/>
        </w:rPr>
        <w:t xml:space="preserve">图表目录</w:t>
      </w:r>
    </w:p>
    <w:p>
      <w:pPr>
        <w:spacing w:after="150"/>
      </w:pPr>
      <w:r>
        <w:rPr/>
        <w:t xml:space="preserve">图表：2019-2023年宽带接入产量分析</w:t>
      </w:r>
    </w:p>
    <w:p>
      <w:pPr>
        <w:spacing w:after="150"/>
      </w:pPr>
      <w:r>
        <w:rPr/>
        <w:t xml:space="preserve">图表：2019-2023年宽带接入产能分析</w:t>
      </w:r>
    </w:p>
    <w:p>
      <w:pPr>
        <w:spacing w:after="150"/>
      </w:pPr>
      <w:r>
        <w:rPr/>
        <w:t xml:space="preserve">图表：2019-2023年宽带接入市场需求分析</w:t>
      </w:r>
    </w:p>
    <w:p>
      <w:pPr>
        <w:spacing w:after="150"/>
      </w:pPr>
      <w:r>
        <w:rPr/>
        <w:t xml:space="preserve">图表：2019-2023年中国宽带接入业总体规模企业数量结构</w:t>
      </w:r>
    </w:p>
    <w:p>
      <w:pPr>
        <w:spacing w:after="150"/>
      </w:pPr>
      <w:r>
        <w:rPr/>
        <w:t xml:space="preserve">图表：2019-2023年宽带接入行业盈利能力分析</w:t>
      </w:r>
    </w:p>
    <w:p>
      <w:pPr>
        <w:spacing w:after="150"/>
      </w:pPr>
      <w:r>
        <w:rPr/>
        <w:t xml:space="preserve">图表：2019-2023年宽带接入行业销售及利润分析</w:t>
      </w:r>
    </w:p>
    <w:p>
      <w:pPr>
        <w:spacing w:after="150"/>
      </w:pPr>
      <w:r>
        <w:rPr/>
        <w:t xml:space="preserve">图表：2019-2023年宽带接入行业资产分析</w:t>
      </w:r>
    </w:p>
    <w:p>
      <w:pPr>
        <w:spacing w:after="150"/>
      </w:pPr>
      <w:r>
        <w:rPr/>
        <w:t xml:space="preserve">图表：2019-2023年宽带接入行业负债分析</w:t>
      </w:r>
    </w:p>
    <w:p>
      <w:pPr>
        <w:spacing w:after="150"/>
      </w:pPr>
      <w:r>
        <w:rPr/>
        <w:t xml:space="preserve">图表：2019-2023年宽带接入行业偿债能力分析</w:t>
      </w:r>
    </w:p>
    <w:p>
      <w:pPr>
        <w:spacing w:after="150"/>
      </w:pPr>
      <w:r>
        <w:rPr/>
        <w:t xml:space="preserve">图表：2019-2023年宽带接入行业成本费用利润率分析</w:t>
      </w:r>
    </w:p>
    <w:p>
      <w:pPr>
        <w:spacing w:after="150"/>
      </w:pPr>
      <w:r>
        <w:rPr/>
        <w:t xml:space="preserve">图表：2019-2023年宽带接入行业销售成本分析</w:t>
      </w:r>
    </w:p>
    <w:p>
      <w:pPr>
        <w:spacing w:after="150"/>
      </w:pPr>
      <w:r>
        <w:rPr/>
        <w:t xml:space="preserve">图表：2019-2023年宽带接入行业销售费用分析</w:t>
      </w:r>
    </w:p>
    <w:p>
      <w:pPr>
        <w:spacing w:after="150"/>
      </w:pPr>
      <w:r>
        <w:rPr/>
        <w:t xml:space="preserve">图表：2019-2023年宽带接入行业管理费用分析</w:t>
      </w:r>
    </w:p>
    <w:p>
      <w:pPr>
        <w:spacing w:after="150"/>
      </w:pPr>
      <w:r>
        <w:rPr/>
        <w:t xml:space="preserve">图表：2019-2023年宽带接入行业财务费用分析</w:t>
      </w:r>
    </w:p>
    <w:p>
      <w:pPr>
        <w:spacing w:after="150"/>
      </w:pPr>
      <w:r>
        <w:rPr/>
        <w:t xml:space="preserve">图表：2019-2023年宽带接入行业营运能力分析</w:t>
      </w:r>
    </w:p>
    <w:p>
      <w:pPr>
        <w:spacing w:after="150"/>
      </w:pPr>
      <w:r>
        <w:rPr/>
        <w:t xml:space="preserve">图表：2019-2023年宽带接入行业发展能力分析</w:t>
      </w:r>
    </w:p>
    <w:p>
      <w:pPr>
        <w:spacing w:after="150"/>
      </w:pPr>
      <w:r>
        <w:rPr/>
        <w:t xml:space="preserve">图表：2019-2023年宽带接入行业价格走势</w:t>
      </w:r>
    </w:p>
    <w:p>
      <w:pPr>
        <w:spacing w:after="150"/>
      </w:pPr>
      <w:r>
        <w:rPr/>
        <w:t xml:space="preserve">图表：2019-2023年宽带接入行业营业收入情况</w:t>
      </w:r>
    </w:p>
    <w:p>
      <w:pPr>
        <w:spacing w:after="150"/>
      </w:pPr>
      <w:r>
        <w:rPr/>
        <w:t xml:space="preserve">图表：2019-2023年宽带接入行业销售毛利率分析</w:t>
      </w:r>
    </w:p>
    <w:p>
      <w:pPr>
        <w:spacing w:after="150"/>
      </w:pPr>
      <w:r>
        <w:rPr/>
        <w:t xml:space="preserve">图表：2019-2023年宽带接入行业赢利能力</w:t>
      </w:r>
    </w:p>
    <w:p>
      <w:pPr>
        <w:spacing w:after="150"/>
      </w:pPr>
      <w:r>
        <w:rPr/>
        <w:t xml:space="preserve">图表：2024-2029年宽带接入行业赢利预测</w:t>
      </w:r>
    </w:p>
    <w:p>
      <w:pPr>
        <w:spacing w:after="150"/>
      </w:pPr>
      <w:r>
        <w:rPr/>
        <w:t xml:space="preserve">图表：2024-2029年中国宽带接入市场价格走势预测</w:t>
      </w:r>
    </w:p>
    <w:p>
      <w:pPr>
        <w:spacing w:after="150"/>
      </w:pPr>
      <w:r>
        <w:rPr/>
        <w:t xml:space="preserve">图表：2024-2029年中国宽带接入市场供给前景预测</w:t>
      </w:r>
    </w:p>
    <w:p>
      <w:pPr>
        <w:spacing w:after="150"/>
      </w:pPr>
      <w:r>
        <w:rPr/>
        <w:t xml:space="preserve">图表：2024-2029年中国宽带接入需求发展前景预测</w:t>
      </w:r>
    </w:p>
    <w:p>
      <w:pPr>
        <w:spacing w:after="150"/>
      </w:pPr>
      <w:r>
        <w:rPr/>
        <w:t xml:space="preserve">图表：2024-2029年中国宽带接入市场规模预测</w:t>
      </w:r>
    </w:p>
    <w:p>
      <w:pPr>
        <w:spacing w:after="150"/>
      </w:pPr>
      <w:r>
        <w:rPr/>
        <w:t xml:space="preserve">图表：2024-2029年中国宽带接入市场规模趋预测势图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2024-2029年中国宽带接入行业未来发展趋势及投资战略规划分析报告</dc:title>
  <dc:description>2024-2029年中国宽带接入行业未来发展趋势及投资战略规划分析报告</dc:description>
  <dc:subject>2024-2029年中国宽带接入行业未来发展趋势及投资战略规划分析报告</dc:subject>
  <cp:keywords>研究报告</cp:keywords>
  <cp:category>研究报告</cp:category>
  <cp:lastModifiedBy>北京中道泰和信息咨询有限公司</cp:lastModifiedBy>
  <dcterms:created xsi:type="dcterms:W3CDTF">2024-01-23T12:36:02+08:00</dcterms:created>
  <dcterms:modified xsi:type="dcterms:W3CDTF">2024-01-23T12:36:02+08:00</dcterms:modified>
</cp:coreProperties>
</file>

<file path=docProps/custom.xml><?xml version="1.0" encoding="utf-8"?>
<Properties xmlns="http://schemas.openxmlformats.org/officeDocument/2006/custom-properties" xmlns:vt="http://schemas.openxmlformats.org/officeDocument/2006/docPropsVTypes"/>
</file>