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2024-2029年中国基金小镇行业竞争格局分析及发展前景预测报告</w:t>
      </w:r>
    </w:p>
    <w:p>
      <w:pPr>
        <w:spacing w:after="150"/>
      </w:pPr>
      <w:r>
        <w:rPr>
          <w:b w:val="1"/>
          <w:bCs w:val="1"/>
        </w:rPr>
        <w:t xml:space="preserve">报告简介</w:t>
      </w:r>
    </w:p>
    <w:p>
      <w:pPr>
        <w:spacing w:after="150"/>
      </w:pPr>
      <w:r>
        <w:rPr/>
        <w:t xml:space="preserve">本报告利用中道泰和长期对基金小镇行业市场跟踪搜集的一手市场数据，应用先进的科学分析模型，全面而准确地为您从行业的整体高度来架构分析体系。报告结合基金小镇行业的背景，深入而客观地剖析了中国基金小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将帮助基金小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中国基金小镇发展现状与前景分析</w:t>
      </w:r>
    </w:p>
    <w:p>
      <w:pPr>
        <w:spacing w:after="150"/>
      </w:pPr>
      <w:r>
        <w:rPr/>
        <w:t xml:space="preserve">1.1 中国基金小镇发展背景分析</w:t>
      </w:r>
    </w:p>
    <w:p>
      <w:pPr>
        <w:spacing w:after="150"/>
      </w:pPr>
      <w:r>
        <w:rPr/>
        <w:t xml:space="preserve">1.1.1 互联网金融大肆发展</w:t>
      </w:r>
    </w:p>
    <w:p>
      <w:pPr>
        <w:spacing w:after="150"/>
      </w:pPr>
      <w:r>
        <w:rPr/>
        <w:t xml:space="preserve">1.1.2 万众创业潮兴起</w:t>
      </w:r>
    </w:p>
    <w:p>
      <w:pPr>
        <w:spacing w:after="150"/>
      </w:pPr>
      <w:r>
        <w:rPr/>
        <w:t xml:space="preserve">1.1.3 私募基金日益发展</w:t>
      </w:r>
    </w:p>
    <w:p>
      <w:pPr>
        <w:spacing w:after="150"/>
      </w:pPr>
      <w:r>
        <w:rPr/>
        <w:t xml:space="preserve">1.2 中国基金小镇发展现状分析</w:t>
      </w:r>
    </w:p>
    <w:p>
      <w:pPr>
        <w:spacing w:after="150"/>
      </w:pPr>
      <w:r>
        <w:rPr/>
        <w:t xml:space="preserve">1.2.1 中国基金小镇发展概况</w:t>
      </w:r>
    </w:p>
    <w:p>
      <w:pPr>
        <w:spacing w:after="150"/>
      </w:pPr>
      <w:r>
        <w:rPr/>
        <w:t xml:space="preserve">1.2.2 中国基金小镇发展规模分析</w:t>
      </w:r>
    </w:p>
    <w:p>
      <w:pPr>
        <w:spacing w:after="150"/>
      </w:pPr>
      <w:r>
        <w:rPr/>
        <w:t xml:space="preserve">1.2.3 中国基金小镇发展类型分析</w:t>
      </w:r>
    </w:p>
    <w:p>
      <w:pPr>
        <w:spacing w:after="150"/>
      </w:pPr>
      <w:r>
        <w:rPr/>
        <w:t xml:space="preserve">1.2.4 中国基金小镇经营效益分析</w:t>
      </w:r>
    </w:p>
    <w:p>
      <w:pPr>
        <w:spacing w:after="150"/>
      </w:pPr>
      <w:r>
        <w:rPr/>
        <w:t xml:space="preserve">1.2.5 中国基金小镇存在问题分析</w:t>
      </w:r>
    </w:p>
    <w:p>
      <w:pPr>
        <w:spacing w:after="150"/>
      </w:pPr>
      <w:r>
        <w:rPr/>
        <w:t xml:space="preserve">1.3 中国基金小镇市场主体动机分析</w:t>
      </w:r>
    </w:p>
    <w:p>
      <w:pPr>
        <w:spacing w:after="150"/>
      </w:pPr>
      <w:r>
        <w:rPr/>
        <w:t xml:space="preserve">1.3.1 政府部门动机分析</w:t>
      </w:r>
    </w:p>
    <w:p>
      <w:pPr>
        <w:spacing w:after="150"/>
      </w:pPr>
      <w:r>
        <w:rPr/>
        <w:t xml:space="preserve">1.3.2 地产公司动机分析</w:t>
      </w:r>
    </w:p>
    <w:p>
      <w:pPr>
        <w:spacing w:after="150"/>
      </w:pPr>
      <w:r>
        <w:rPr/>
        <w:t xml:space="preserve">1.3.3 其他市场主体动机</w:t>
      </w:r>
    </w:p>
    <w:p>
      <w:pPr>
        <w:spacing w:after="150"/>
      </w:pPr>
      <w:r>
        <w:rPr/>
        <w:t xml:space="preserve">1.4 中国基金小镇发展趋势与前景</w:t>
      </w:r>
    </w:p>
    <w:p>
      <w:pPr>
        <w:spacing w:after="150"/>
      </w:pPr>
      <w:r>
        <w:rPr/>
        <w:t xml:space="preserve">1.4.1 中国基金小镇发展趋势分析</w:t>
      </w:r>
    </w:p>
    <w:p>
      <w:pPr>
        <w:spacing w:after="150"/>
      </w:pPr>
      <w:r>
        <w:rPr/>
        <w:t xml:space="preserve">1.4.2 中国基金小镇发展前景预测</w:t>
      </w:r>
    </w:p>
    <w:p>
      <w:pPr>
        <w:spacing w:after="150"/>
      </w:pPr>
      <w:r>
        <w:rPr>
          <w:b w:val="1"/>
          <w:bCs w:val="1"/>
        </w:rPr>
        <w:t xml:space="preserve">第二章 中国基金小镇布局与规划分析</w:t>
      </w:r>
    </w:p>
    <w:p>
      <w:pPr>
        <w:spacing w:after="150"/>
      </w:pPr>
      <w:r>
        <w:rPr/>
        <w:t xml:space="preserve">2.1 中国基金小镇布局基础分析</w:t>
      </w:r>
    </w:p>
    <w:p>
      <w:pPr>
        <w:spacing w:after="150"/>
      </w:pPr>
      <w:r>
        <w:rPr/>
        <w:t xml:space="preserve">2.1.1 金融资源</w:t>
      </w:r>
    </w:p>
    <w:p>
      <w:pPr>
        <w:spacing w:after="150"/>
      </w:pPr>
      <w:r>
        <w:rPr/>
        <w:t xml:space="preserve">2.1.2 人才资源</w:t>
      </w:r>
    </w:p>
    <w:p>
      <w:pPr>
        <w:spacing w:after="150"/>
      </w:pPr>
      <w:r>
        <w:rPr/>
        <w:t xml:space="preserve">2.1.3 区位条件</w:t>
      </w:r>
    </w:p>
    <w:p>
      <w:pPr>
        <w:spacing w:after="150"/>
      </w:pPr>
      <w:r>
        <w:rPr/>
        <w:t xml:space="preserve">2.1.4 政策税收</w:t>
      </w:r>
    </w:p>
    <w:p>
      <w:pPr>
        <w:spacing w:after="150"/>
      </w:pPr>
      <w:r>
        <w:rPr/>
        <w:t xml:space="preserve">2.1.5 安全因素</w:t>
      </w:r>
    </w:p>
    <w:p>
      <w:pPr>
        <w:spacing w:after="150"/>
      </w:pPr>
      <w:r>
        <w:rPr/>
        <w:t xml:space="preserve">2.2 中国基金小镇布局原则分析</w:t>
      </w:r>
    </w:p>
    <w:p>
      <w:pPr>
        <w:spacing w:after="150"/>
      </w:pPr>
      <w:r>
        <w:rPr/>
        <w:t xml:space="preserve">2.3 中国基金小镇布局现状分析</w:t>
      </w:r>
    </w:p>
    <w:p>
      <w:pPr>
        <w:spacing w:after="150"/>
      </w:pPr>
      <w:r>
        <w:rPr/>
        <w:t xml:space="preserve">2.3.1 中国基金小镇区域布局现状</w:t>
      </w:r>
    </w:p>
    <w:p>
      <w:pPr>
        <w:spacing w:after="150"/>
      </w:pPr>
      <w:r>
        <w:rPr/>
        <w:t xml:space="preserve">(1)中国基金小镇区域分布现状</w:t>
      </w:r>
    </w:p>
    <w:p>
      <w:pPr>
        <w:spacing w:after="150"/>
      </w:pPr>
      <w:r>
        <w:rPr/>
        <w:t xml:space="preserve">(2)中国基金小镇区域布局特点</w:t>
      </w:r>
    </w:p>
    <w:p>
      <w:pPr>
        <w:spacing w:after="150"/>
      </w:pPr>
      <w:r>
        <w:rPr/>
        <w:t xml:space="preserve">2.3.2 中国基金小镇空间布局现状</w:t>
      </w:r>
    </w:p>
    <w:p>
      <w:pPr>
        <w:spacing w:after="150"/>
      </w:pPr>
      <w:r>
        <w:rPr/>
        <w:t xml:space="preserve">(1)中国基金小镇空间布局现状</w:t>
      </w:r>
    </w:p>
    <w:p>
      <w:pPr>
        <w:spacing w:after="150"/>
      </w:pPr>
      <w:r>
        <w:rPr/>
        <w:t xml:space="preserve">(2)中国基金小镇空间布局特点</w:t>
      </w:r>
    </w:p>
    <w:p>
      <w:pPr>
        <w:spacing w:after="150"/>
      </w:pPr>
      <w:r>
        <w:rPr/>
        <w:t xml:space="preserve">2.3.3 中国基金小镇业务结构布局现状</w:t>
      </w:r>
    </w:p>
    <w:p>
      <w:pPr>
        <w:spacing w:after="150"/>
      </w:pPr>
      <w:r>
        <w:rPr/>
        <w:t xml:space="preserve">(1)中国基金小镇业务结构现状</w:t>
      </w:r>
    </w:p>
    <w:p>
      <w:pPr>
        <w:spacing w:after="150"/>
      </w:pPr>
      <w:r>
        <w:rPr/>
        <w:t xml:space="preserve">(2)中国基金小镇业务布局特点</w:t>
      </w:r>
    </w:p>
    <w:p>
      <w:pPr>
        <w:spacing w:after="150"/>
      </w:pPr>
      <w:r>
        <w:rPr/>
        <w:t xml:space="preserve">2.4 中国基金小镇布局规划分析</w:t>
      </w:r>
    </w:p>
    <w:p>
      <w:pPr>
        <w:spacing w:after="150"/>
      </w:pPr>
      <w:r>
        <w:rPr/>
        <w:t xml:space="preserve">2.4.1 中国基金小镇区域选址规划</w:t>
      </w:r>
    </w:p>
    <w:p>
      <w:pPr>
        <w:spacing w:after="150"/>
      </w:pPr>
      <w:r>
        <w:rPr/>
        <w:t xml:space="preserve">2.4.2 中国基金小镇建设布局规划</w:t>
      </w:r>
    </w:p>
    <w:p>
      <w:pPr>
        <w:spacing w:after="150"/>
      </w:pPr>
      <w:r>
        <w:rPr/>
        <w:t xml:space="preserve">2.4.3 中国基金小镇业务结构规划</w:t>
      </w:r>
    </w:p>
    <w:p>
      <w:pPr>
        <w:spacing w:after="150"/>
      </w:pPr>
      <w:r>
        <w:rPr>
          <w:b w:val="1"/>
          <w:bCs w:val="1"/>
        </w:rPr>
        <w:t xml:space="preserve">第三章 国际成熟基金小镇运营管理模式分析</w:t>
      </w:r>
    </w:p>
    <w:p>
      <w:pPr>
        <w:spacing w:after="150"/>
      </w:pPr>
      <w:r>
        <w:rPr/>
        <w:t xml:space="preserve">3.1 国际基金小镇发展现状分析</w:t>
      </w:r>
    </w:p>
    <w:p>
      <w:pPr>
        <w:spacing w:after="150"/>
      </w:pPr>
      <w:r>
        <w:rPr/>
        <w:t xml:space="preserve">3.1.1 国际基金小镇发展现状</w:t>
      </w:r>
    </w:p>
    <w:p>
      <w:pPr>
        <w:spacing w:after="150"/>
      </w:pPr>
      <w:r>
        <w:rPr/>
        <w:t xml:space="preserve">3.1.2 国际基金小镇发展规模</w:t>
      </w:r>
    </w:p>
    <w:p>
      <w:pPr>
        <w:spacing w:after="150"/>
      </w:pPr>
      <w:r>
        <w:rPr/>
        <w:t xml:space="preserve">3.1.3 国际基金小镇经营效益</w:t>
      </w:r>
    </w:p>
    <w:p>
      <w:pPr>
        <w:spacing w:after="150"/>
      </w:pPr>
      <w:r>
        <w:rPr/>
        <w:t xml:space="preserve">3.2 国际基金小镇运营管理分析</w:t>
      </w:r>
    </w:p>
    <w:p>
      <w:pPr>
        <w:spacing w:after="150"/>
      </w:pPr>
      <w:r>
        <w:rPr/>
        <w:t xml:space="preserve">3.2.1 国际基金小镇布局与规划</w:t>
      </w:r>
    </w:p>
    <w:p>
      <w:pPr>
        <w:spacing w:after="150"/>
      </w:pPr>
      <w:r>
        <w:rPr/>
        <w:t xml:space="preserve">3.2.2 国际基金小镇运营模式分析</w:t>
      </w:r>
    </w:p>
    <w:p>
      <w:pPr>
        <w:spacing w:after="150"/>
      </w:pPr>
      <w:r>
        <w:rPr/>
        <w:t xml:space="preserve">3.2.3 国际基金小镇资金投入分析</w:t>
      </w:r>
    </w:p>
    <w:p>
      <w:pPr>
        <w:spacing w:after="150"/>
      </w:pPr>
      <w:r>
        <w:rPr/>
        <w:t xml:space="preserve">3.2.4 国际基金小镇产融结合分析</w:t>
      </w:r>
    </w:p>
    <w:p>
      <w:pPr>
        <w:spacing w:after="150"/>
      </w:pPr>
      <w:r>
        <w:rPr/>
        <w:t xml:space="preserve">3.2.5 国际基金小镇招商引资策略分析</w:t>
      </w:r>
    </w:p>
    <w:p>
      <w:pPr>
        <w:spacing w:after="150"/>
      </w:pPr>
      <w:r>
        <w:rPr/>
        <w:t xml:space="preserve">3.3 国际基金小镇成功案例分析</w:t>
      </w:r>
    </w:p>
    <w:p>
      <w:pPr>
        <w:spacing w:after="150"/>
      </w:pPr>
      <w:r>
        <w:rPr/>
        <w:t xml:space="preserve">3.3.1 美国格林尼治基金小镇分析</w:t>
      </w:r>
    </w:p>
    <w:p>
      <w:pPr>
        <w:spacing w:after="150"/>
      </w:pPr>
      <w:r>
        <w:rPr/>
        <w:t xml:space="preserve">(1)美国格林尼治基金小镇布局规划分析</w:t>
      </w:r>
    </w:p>
    <w:p>
      <w:pPr>
        <w:spacing w:after="150"/>
      </w:pPr>
      <w:r>
        <w:rPr/>
        <w:t xml:space="preserve">(2)美国格林尼治基金小镇资源环境分析</w:t>
      </w:r>
    </w:p>
    <w:p>
      <w:pPr>
        <w:spacing w:after="150"/>
      </w:pPr>
      <w:r>
        <w:rPr/>
        <w:t xml:space="preserve">(3)美国格林尼治基金小镇市场定位分析</w:t>
      </w:r>
    </w:p>
    <w:p>
      <w:pPr>
        <w:spacing w:after="150"/>
      </w:pPr>
      <w:r>
        <w:rPr/>
        <w:t xml:space="preserve">(4)美国格林尼治基金小镇招商引资策略</w:t>
      </w:r>
    </w:p>
    <w:p>
      <w:pPr>
        <w:spacing w:after="150"/>
      </w:pPr>
      <w:r>
        <w:rPr/>
        <w:t xml:space="preserve">(5)美国格林尼治基金小镇运营模式分析</w:t>
      </w:r>
    </w:p>
    <w:p>
      <w:pPr>
        <w:spacing w:after="150"/>
      </w:pPr>
      <w:r>
        <w:rPr/>
        <w:t xml:space="preserve">(6)美国格林尼治基金小镇发展规模分析</w:t>
      </w:r>
    </w:p>
    <w:p>
      <w:pPr>
        <w:spacing w:after="150"/>
      </w:pPr>
      <w:r>
        <w:rPr/>
        <w:t xml:space="preserve">(7)美国格林尼治基金小镇入驻企业分析</w:t>
      </w:r>
    </w:p>
    <w:p>
      <w:pPr>
        <w:spacing w:after="150"/>
      </w:pPr>
      <w:r>
        <w:rPr/>
        <w:t xml:space="preserve">(8)美国格林尼治基金小镇经营效益分析</w:t>
      </w:r>
    </w:p>
    <w:p>
      <w:pPr>
        <w:spacing w:after="150"/>
      </w:pPr>
      <w:r>
        <w:rPr/>
        <w:t xml:space="preserve">(9)美国格林尼治基金小镇成功经验借鉴</w:t>
      </w:r>
    </w:p>
    <w:p>
      <w:pPr>
        <w:spacing w:after="150"/>
      </w:pPr>
      <w:r>
        <w:rPr/>
        <w:t xml:space="preserve">3.3.2 美国硅谷沙丘路基金小镇分析</w:t>
      </w:r>
    </w:p>
    <w:p>
      <w:pPr>
        <w:spacing w:after="150"/>
      </w:pPr>
      <w:r>
        <w:rPr/>
        <w:t xml:space="preserve">(1)美国硅谷沙丘路基金小镇布局规划分析</w:t>
      </w:r>
    </w:p>
    <w:p>
      <w:pPr>
        <w:spacing w:after="150"/>
      </w:pPr>
      <w:r>
        <w:rPr/>
        <w:t xml:space="preserve">(2)美国硅谷沙丘路基金小镇资源环境分析</w:t>
      </w:r>
    </w:p>
    <w:p>
      <w:pPr>
        <w:spacing w:after="150"/>
      </w:pPr>
      <w:r>
        <w:rPr/>
        <w:t xml:space="preserve">(3)美国硅谷沙丘路基金小镇市场定位分析</w:t>
      </w:r>
    </w:p>
    <w:p>
      <w:pPr>
        <w:spacing w:after="150"/>
      </w:pPr>
      <w:r>
        <w:rPr/>
        <w:t xml:space="preserve">(4)美国硅谷沙丘路基金小镇招商引资策略</w:t>
      </w:r>
    </w:p>
    <w:p>
      <w:pPr>
        <w:spacing w:after="150"/>
      </w:pPr>
      <w:r>
        <w:rPr/>
        <w:t xml:space="preserve">(5)美国硅谷沙丘路基金小镇运营模式分析</w:t>
      </w:r>
    </w:p>
    <w:p>
      <w:pPr>
        <w:spacing w:after="150"/>
      </w:pPr>
      <w:r>
        <w:rPr/>
        <w:t xml:space="preserve">(6)美国硅谷沙丘路基金小镇发展规模分析</w:t>
      </w:r>
    </w:p>
    <w:p>
      <w:pPr>
        <w:spacing w:after="150"/>
      </w:pPr>
      <w:r>
        <w:rPr/>
        <w:t xml:space="preserve">(7)美国硅谷沙丘路基金小镇入驻企业分析</w:t>
      </w:r>
    </w:p>
    <w:p>
      <w:pPr>
        <w:spacing w:after="150"/>
      </w:pPr>
      <w:r>
        <w:rPr/>
        <w:t xml:space="preserve">(8)美国硅谷沙丘路基金小镇经营效益分析</w:t>
      </w:r>
    </w:p>
    <w:p>
      <w:pPr>
        <w:spacing w:after="150"/>
      </w:pPr>
      <w:r>
        <w:rPr/>
        <w:t xml:space="preserve">(9)美国硅谷沙丘路基金小镇成功经验借鉴</w:t>
      </w:r>
    </w:p>
    <w:p>
      <w:pPr>
        <w:spacing w:after="150"/>
      </w:pPr>
      <w:r>
        <w:rPr>
          <w:b w:val="1"/>
          <w:bCs w:val="1"/>
        </w:rPr>
        <w:t xml:space="preserve">第四章 政府主导基金小镇创建路径分析</w:t>
      </w:r>
    </w:p>
    <w:p>
      <w:pPr>
        <w:spacing w:after="150"/>
      </w:pPr>
      <w:r>
        <w:rPr/>
        <w:t xml:space="preserve">4.1 政府主导创建基金小镇发展现状</w:t>
      </w:r>
    </w:p>
    <w:p>
      <w:pPr>
        <w:spacing w:after="150"/>
      </w:pPr>
      <w:r>
        <w:rPr/>
        <w:t xml:space="preserve">4.1.1 政府主导创建基金小镇优势分析</w:t>
      </w:r>
    </w:p>
    <w:p>
      <w:pPr>
        <w:spacing w:after="150"/>
      </w:pPr>
      <w:r>
        <w:rPr/>
        <w:t xml:space="preserve">4.1.2 政府主导创建基金小镇劣势分析</w:t>
      </w:r>
    </w:p>
    <w:p>
      <w:pPr>
        <w:spacing w:after="150"/>
      </w:pPr>
      <w:r>
        <w:rPr/>
        <w:t xml:space="preserve">4.1.3 政府主导创建基金小镇现状分析</w:t>
      </w:r>
    </w:p>
    <w:p>
      <w:pPr>
        <w:spacing w:after="150"/>
      </w:pPr>
      <w:r>
        <w:rPr/>
        <w:t xml:space="preserve">4.2 政府主导创建基金小镇布局与投资</w:t>
      </w:r>
    </w:p>
    <w:p>
      <w:pPr>
        <w:spacing w:after="150"/>
      </w:pPr>
      <w:r>
        <w:rPr/>
        <w:t xml:space="preserve">4.2.1 政府创建基金小镇资源环境分析</w:t>
      </w:r>
    </w:p>
    <w:p>
      <w:pPr>
        <w:spacing w:after="150"/>
      </w:pPr>
      <w:r>
        <w:rPr/>
        <w:t xml:space="preserve">4.2.2 政府创建基金小镇布局规划分析</w:t>
      </w:r>
    </w:p>
    <w:p>
      <w:pPr>
        <w:spacing w:after="150"/>
      </w:pPr>
      <w:r>
        <w:rPr/>
        <w:t xml:space="preserve">4.2.3 政府创建基金小镇市场定位分析</w:t>
      </w:r>
    </w:p>
    <w:p>
      <w:pPr>
        <w:spacing w:after="150"/>
      </w:pPr>
      <w:r>
        <w:rPr/>
        <w:t xml:space="preserve">4.2.4 政府创建基金小镇投资项目分析</w:t>
      </w:r>
    </w:p>
    <w:p>
      <w:pPr>
        <w:spacing w:after="150"/>
      </w:pPr>
      <w:r>
        <w:rPr/>
        <w:t xml:space="preserve">4.2.5 政府创建基金小镇投资效益分析</w:t>
      </w:r>
    </w:p>
    <w:p>
      <w:pPr>
        <w:spacing w:after="150"/>
      </w:pPr>
      <w:r>
        <w:rPr/>
        <w:t xml:space="preserve">4.3 政府主导创建基金小镇运营管理分析</w:t>
      </w:r>
    </w:p>
    <w:p>
      <w:pPr>
        <w:spacing w:after="150"/>
      </w:pPr>
      <w:r>
        <w:rPr/>
        <w:t xml:space="preserve">4.3.1 政府创建基金小镇资金投入分析</w:t>
      </w:r>
    </w:p>
    <w:p>
      <w:pPr>
        <w:spacing w:after="150"/>
      </w:pPr>
      <w:r>
        <w:rPr/>
        <w:t xml:space="preserve">4.3.2 政府创建基金小镇运作模式分析</w:t>
      </w:r>
    </w:p>
    <w:p>
      <w:pPr>
        <w:spacing w:after="150"/>
      </w:pPr>
      <w:r>
        <w:rPr/>
        <w:t xml:space="preserve">4.3.3 政府创建基金小镇招商引资分析</w:t>
      </w:r>
    </w:p>
    <w:p>
      <w:pPr>
        <w:spacing w:after="150"/>
      </w:pPr>
      <w:r>
        <w:rPr/>
        <w:t xml:space="preserve">4.4 政府主导创建基金小镇产融结合分析</w:t>
      </w:r>
    </w:p>
    <w:p>
      <w:pPr>
        <w:spacing w:after="150"/>
      </w:pPr>
      <w:r>
        <w:rPr/>
        <w:t xml:space="preserve">4.4.1 政府创建基金小镇产融结合模式分析</w:t>
      </w:r>
    </w:p>
    <w:p>
      <w:pPr>
        <w:spacing w:after="150"/>
      </w:pPr>
      <w:r>
        <w:rPr/>
        <w:t xml:space="preserve">4.4.2 政府创建基金小镇产融结合路径分析</w:t>
      </w:r>
    </w:p>
    <w:p>
      <w:pPr>
        <w:spacing w:after="150"/>
      </w:pPr>
      <w:r>
        <w:rPr/>
        <w:t xml:space="preserve">4.4.3 政府创建基金小镇产融结合创新分析</w:t>
      </w:r>
    </w:p>
    <w:p>
      <w:pPr>
        <w:spacing w:after="150"/>
      </w:pPr>
      <w:r>
        <w:rPr/>
        <w:t xml:space="preserve">4.5 政府主导创建基金小镇典型案例</w:t>
      </w:r>
    </w:p>
    <w:p>
      <w:pPr>
        <w:spacing w:after="150"/>
      </w:pPr>
      <w:r>
        <w:rPr/>
        <w:t xml:space="preserve">4.5.1 杭州上城区玉皇山南基金小镇</w:t>
      </w:r>
    </w:p>
    <w:p>
      <w:pPr>
        <w:spacing w:after="150"/>
      </w:pPr>
      <w:r>
        <w:rPr/>
        <w:t xml:space="preserve">(1)杭州上城区玉皇山南基金小镇市场主体分析</w:t>
      </w:r>
    </w:p>
    <w:p>
      <w:pPr>
        <w:spacing w:after="150"/>
      </w:pPr>
      <w:r>
        <w:rPr/>
        <w:t xml:space="preserve">(2)杭州上城区玉皇山南基金小镇资源环境分析</w:t>
      </w:r>
    </w:p>
    <w:p>
      <w:pPr>
        <w:spacing w:after="150"/>
      </w:pPr>
      <w:r>
        <w:rPr/>
        <w:t xml:space="preserve">(3)杭州上城区玉皇山南基金小镇布局规划分析</w:t>
      </w:r>
    </w:p>
    <w:p>
      <w:pPr>
        <w:spacing w:after="150"/>
      </w:pPr>
      <w:r>
        <w:rPr/>
        <w:t xml:space="preserve">(4)杭州上城区玉皇山南基金小镇市场定位分析</w:t>
      </w:r>
    </w:p>
    <w:p>
      <w:pPr>
        <w:spacing w:after="150"/>
      </w:pPr>
      <w:r>
        <w:rPr/>
        <w:t xml:space="preserve">(5)杭州上城区玉皇山南基金小镇入驻机构分析</w:t>
      </w:r>
    </w:p>
    <w:p>
      <w:pPr>
        <w:spacing w:after="150"/>
      </w:pPr>
      <w:r>
        <w:rPr/>
        <w:t xml:space="preserve">(6)杭州上城区玉皇山南基金小镇资产规模分析</w:t>
      </w:r>
    </w:p>
    <w:p>
      <w:pPr>
        <w:spacing w:after="150"/>
      </w:pPr>
      <w:r>
        <w:rPr/>
        <w:t xml:space="preserve">(7)杭州上城区玉皇山南基金小镇运作模式分析</w:t>
      </w:r>
    </w:p>
    <w:p>
      <w:pPr>
        <w:spacing w:after="150"/>
      </w:pPr>
      <w:r>
        <w:rPr/>
        <w:t xml:space="preserve">(8)杭州上城区玉皇山南基金小镇投资项目分析</w:t>
      </w:r>
    </w:p>
    <w:p>
      <w:pPr>
        <w:spacing w:after="150"/>
      </w:pPr>
      <w:r>
        <w:rPr/>
        <w:t xml:space="preserve">(9)杭州上城区玉皇山南基金小镇发展效益分析</w:t>
      </w:r>
    </w:p>
    <w:p>
      <w:pPr>
        <w:spacing w:after="150"/>
      </w:pPr>
      <w:r>
        <w:rPr/>
        <w:t xml:space="preserve">4.5.2 北京基金小镇</w:t>
      </w:r>
    </w:p>
    <w:p>
      <w:pPr>
        <w:spacing w:after="150"/>
      </w:pPr>
      <w:r>
        <w:rPr/>
        <w:t xml:space="preserve">(1)北京基金小镇市场主体分析</w:t>
      </w:r>
    </w:p>
    <w:p>
      <w:pPr>
        <w:spacing w:after="150"/>
      </w:pPr>
      <w:r>
        <w:rPr/>
        <w:t xml:space="preserve">(2)北京基金小镇资源环境分析</w:t>
      </w:r>
    </w:p>
    <w:p>
      <w:pPr>
        <w:spacing w:after="150"/>
      </w:pPr>
      <w:r>
        <w:rPr/>
        <w:t xml:space="preserve">(3)北京基金小镇布局规划分析</w:t>
      </w:r>
    </w:p>
    <w:p>
      <w:pPr>
        <w:spacing w:after="150"/>
      </w:pPr>
      <w:r>
        <w:rPr/>
        <w:t xml:space="preserve">(4)北京基金小镇市场定位分析</w:t>
      </w:r>
    </w:p>
    <w:p>
      <w:pPr>
        <w:spacing w:after="150"/>
      </w:pPr>
      <w:r>
        <w:rPr/>
        <w:t xml:space="preserve">(5)北京基金小镇入驻机构分析</w:t>
      </w:r>
    </w:p>
    <w:p>
      <w:pPr>
        <w:spacing w:after="150"/>
      </w:pPr>
      <w:r>
        <w:rPr/>
        <w:t xml:space="preserve">(6)北京基金小镇资产规模分析</w:t>
      </w:r>
    </w:p>
    <w:p>
      <w:pPr>
        <w:spacing w:after="150"/>
      </w:pPr>
      <w:r>
        <w:rPr/>
        <w:t xml:space="preserve">(7)北京基金小镇运作模式分析</w:t>
      </w:r>
    </w:p>
    <w:p>
      <w:pPr>
        <w:spacing w:after="150"/>
      </w:pPr>
      <w:r>
        <w:rPr/>
        <w:t xml:space="preserve">(8)北京基金小镇投资项目分析</w:t>
      </w:r>
    </w:p>
    <w:p>
      <w:pPr>
        <w:spacing w:after="150"/>
      </w:pPr>
      <w:r>
        <w:rPr/>
        <w:t xml:space="preserve">(9)北京基金小镇发展效益分析</w:t>
      </w:r>
    </w:p>
    <w:p>
      <w:pPr>
        <w:spacing w:after="150"/>
      </w:pPr>
      <w:r>
        <w:rPr/>
        <w:t xml:space="preserve">4.5.3 徐州凤凰湾基金小镇</w:t>
      </w:r>
    </w:p>
    <w:p>
      <w:pPr>
        <w:spacing w:after="150"/>
      </w:pPr>
      <w:r>
        <w:rPr/>
        <w:t xml:space="preserve">(1)徐州凤凰湾基金小镇市场主体分析</w:t>
      </w:r>
    </w:p>
    <w:p>
      <w:pPr>
        <w:spacing w:after="150"/>
      </w:pPr>
      <w:r>
        <w:rPr/>
        <w:t xml:space="preserve">(2)徐州凤凰湾基金小镇资源环境分析</w:t>
      </w:r>
    </w:p>
    <w:p>
      <w:pPr>
        <w:spacing w:after="150"/>
      </w:pPr>
      <w:r>
        <w:rPr/>
        <w:t xml:space="preserve">(3)徐州凤凰湾基金小镇布局规划分析</w:t>
      </w:r>
    </w:p>
    <w:p>
      <w:pPr>
        <w:spacing w:after="150"/>
      </w:pPr>
      <w:r>
        <w:rPr/>
        <w:t xml:space="preserve">(4)徐州凤凰湾基金小镇市场定位分析</w:t>
      </w:r>
    </w:p>
    <w:p>
      <w:pPr>
        <w:spacing w:after="150"/>
      </w:pPr>
      <w:r>
        <w:rPr/>
        <w:t xml:space="preserve">(5)徐州凤凰湾基金小镇入驻机构分析</w:t>
      </w:r>
    </w:p>
    <w:p>
      <w:pPr>
        <w:spacing w:after="150"/>
      </w:pPr>
      <w:r>
        <w:rPr/>
        <w:t xml:space="preserve">(6)徐州凤凰湾基金小镇资产规模分析</w:t>
      </w:r>
    </w:p>
    <w:p>
      <w:pPr>
        <w:spacing w:after="150"/>
      </w:pPr>
      <w:r>
        <w:rPr/>
        <w:t xml:space="preserve">(7)徐州凤凰湾基金小镇运作模式分析</w:t>
      </w:r>
    </w:p>
    <w:p>
      <w:pPr>
        <w:spacing w:after="150"/>
      </w:pPr>
      <w:r>
        <w:rPr/>
        <w:t xml:space="preserve">(8)徐州凤凰湾基金小镇投资项目分析</w:t>
      </w:r>
    </w:p>
    <w:p>
      <w:pPr>
        <w:spacing w:after="150"/>
      </w:pPr>
      <w:r>
        <w:rPr/>
        <w:t xml:space="preserve">(9)徐州凤凰湾基金小镇发展效益分析</w:t>
      </w:r>
    </w:p>
    <w:p>
      <w:pPr>
        <w:spacing w:after="150"/>
      </w:pPr>
      <w:r>
        <w:rPr>
          <w:b w:val="1"/>
          <w:bCs w:val="1"/>
        </w:rPr>
        <w:t xml:space="preserve">第五章 地产公司主导基金小镇创建路径分析</w:t>
      </w:r>
    </w:p>
    <w:p>
      <w:pPr>
        <w:spacing w:after="150"/>
      </w:pPr>
      <w:r>
        <w:rPr/>
        <w:t xml:space="preserve">5.1 地产公司主导创建基金小镇发展现状</w:t>
      </w:r>
    </w:p>
    <w:p>
      <w:pPr>
        <w:spacing w:after="150"/>
      </w:pPr>
      <w:r>
        <w:rPr/>
        <w:t xml:space="preserve">5.1.1 地产公司主导创建基金小镇优势分析</w:t>
      </w:r>
    </w:p>
    <w:p>
      <w:pPr>
        <w:spacing w:after="150"/>
      </w:pPr>
      <w:r>
        <w:rPr/>
        <w:t xml:space="preserve">5.1.2 地产公司主导创建基金小镇劣势分析</w:t>
      </w:r>
    </w:p>
    <w:p>
      <w:pPr>
        <w:spacing w:after="150"/>
      </w:pPr>
      <w:r>
        <w:rPr/>
        <w:t xml:space="preserve">5.1.3 地产公司主导创建基金小镇现状分析</w:t>
      </w:r>
    </w:p>
    <w:p>
      <w:pPr>
        <w:spacing w:after="150"/>
      </w:pPr>
      <w:r>
        <w:rPr/>
        <w:t xml:space="preserve">5.2 地产公司主导创建基金小镇布局与投资</w:t>
      </w:r>
    </w:p>
    <w:p>
      <w:pPr>
        <w:spacing w:after="150"/>
      </w:pPr>
      <w:r>
        <w:rPr/>
        <w:t xml:space="preserve">5.2.1 地产公司创建基金小镇资源环境分析</w:t>
      </w:r>
    </w:p>
    <w:p>
      <w:pPr>
        <w:spacing w:after="150"/>
      </w:pPr>
      <w:r>
        <w:rPr/>
        <w:t xml:space="preserve">5.2.2 地产公司创建基金小镇布局规划分析</w:t>
      </w:r>
    </w:p>
    <w:p>
      <w:pPr>
        <w:spacing w:after="150"/>
      </w:pPr>
      <w:r>
        <w:rPr/>
        <w:t xml:space="preserve">5.2.3 地产公司创建基金小镇市场定位分析</w:t>
      </w:r>
    </w:p>
    <w:p>
      <w:pPr>
        <w:spacing w:after="150"/>
      </w:pPr>
      <w:r>
        <w:rPr/>
        <w:t xml:space="preserve">5.2.4 地产公司创建基金小镇投资项目分析</w:t>
      </w:r>
    </w:p>
    <w:p>
      <w:pPr>
        <w:spacing w:after="150"/>
      </w:pPr>
      <w:r>
        <w:rPr/>
        <w:t xml:space="preserve">5.2.5 地产公司创建基金小镇投资效益分析</w:t>
      </w:r>
    </w:p>
    <w:p>
      <w:pPr>
        <w:spacing w:after="150"/>
      </w:pPr>
      <w:r>
        <w:rPr/>
        <w:t xml:space="preserve">5.3 地产公司主导创建基金小镇运营管理分析</w:t>
      </w:r>
    </w:p>
    <w:p>
      <w:pPr>
        <w:spacing w:after="150"/>
      </w:pPr>
      <w:r>
        <w:rPr/>
        <w:t xml:space="preserve">5.3.1 地产公司创建基金小镇资金投入分析</w:t>
      </w:r>
    </w:p>
    <w:p>
      <w:pPr>
        <w:spacing w:after="150"/>
      </w:pPr>
      <w:r>
        <w:rPr/>
        <w:t xml:space="preserve">5.3.2 地产公司创建基金小镇运作模式分析</w:t>
      </w:r>
    </w:p>
    <w:p>
      <w:pPr>
        <w:spacing w:after="150"/>
      </w:pPr>
      <w:r>
        <w:rPr/>
        <w:t xml:space="preserve">5.3.3 地产公司创建基金小镇招商引资分析</w:t>
      </w:r>
    </w:p>
    <w:p>
      <w:pPr>
        <w:spacing w:after="150"/>
      </w:pPr>
      <w:r>
        <w:rPr/>
        <w:t xml:space="preserve">5.4 地产公司创建基金小镇产融结合分析</w:t>
      </w:r>
    </w:p>
    <w:p>
      <w:pPr>
        <w:spacing w:after="150"/>
      </w:pPr>
      <w:r>
        <w:rPr/>
        <w:t xml:space="preserve">5.4.1 地产公司创建基金小镇产融结合模式分析</w:t>
      </w:r>
    </w:p>
    <w:p>
      <w:pPr>
        <w:spacing w:after="150"/>
      </w:pPr>
      <w:r>
        <w:rPr/>
        <w:t xml:space="preserve">5.4.2 地产公司创建基金小镇产融结合路径分析</w:t>
      </w:r>
    </w:p>
    <w:p>
      <w:pPr>
        <w:spacing w:after="150"/>
      </w:pPr>
      <w:r>
        <w:rPr/>
        <w:t xml:space="preserve">5.4.3 地产公司创建基金小镇产融结合创新分析</w:t>
      </w:r>
    </w:p>
    <w:p>
      <w:pPr>
        <w:spacing w:after="150"/>
      </w:pPr>
      <w:r>
        <w:rPr/>
        <w:t xml:space="preserve">5.5 中国•天府国际基金小镇运营发展模式分析</w:t>
      </w:r>
    </w:p>
    <w:p>
      <w:pPr>
        <w:spacing w:after="150"/>
      </w:pPr>
      <w:r>
        <w:rPr/>
        <w:t xml:space="preserve">5.5.1 中国•天府国际基金小镇市场主体分析</w:t>
      </w:r>
    </w:p>
    <w:p>
      <w:pPr>
        <w:spacing w:after="150"/>
      </w:pPr>
      <w:r>
        <w:rPr/>
        <w:t xml:space="preserve">5.5.2 中国•天府国际基金小镇资源环境分析</w:t>
      </w:r>
    </w:p>
    <w:p>
      <w:pPr>
        <w:spacing w:after="150"/>
      </w:pPr>
      <w:r>
        <w:rPr/>
        <w:t xml:space="preserve">5.5.3 中国•天府国际基金小镇布局规划分析</w:t>
      </w:r>
    </w:p>
    <w:p>
      <w:pPr>
        <w:spacing w:after="150"/>
      </w:pPr>
      <w:r>
        <w:rPr/>
        <w:t xml:space="preserve">5.5.4 中国•天府国际基金小镇市场定位分析</w:t>
      </w:r>
    </w:p>
    <w:p>
      <w:pPr>
        <w:spacing w:after="150"/>
      </w:pPr>
      <w:r>
        <w:rPr/>
        <w:t xml:space="preserve">5.5.5 中国•天府国际基金小镇入驻机构分析</w:t>
      </w:r>
    </w:p>
    <w:p>
      <w:pPr>
        <w:spacing w:after="150"/>
      </w:pPr>
      <w:r>
        <w:rPr/>
        <w:t xml:space="preserve">5.5.6 中国•天府国际基金小镇资产规模分析</w:t>
      </w:r>
    </w:p>
    <w:p>
      <w:pPr>
        <w:spacing w:after="150"/>
      </w:pPr>
      <w:r>
        <w:rPr/>
        <w:t xml:space="preserve">5.5.7 中国•天府国际基金小镇运作模式分析</w:t>
      </w:r>
    </w:p>
    <w:p>
      <w:pPr>
        <w:spacing w:after="150"/>
      </w:pPr>
      <w:r>
        <w:rPr/>
        <w:t xml:space="preserve">5.5.8 中国•天府国际基金小镇投资项目分析</w:t>
      </w:r>
    </w:p>
    <w:p>
      <w:pPr>
        <w:spacing w:after="150"/>
      </w:pPr>
      <w:r>
        <w:rPr/>
        <w:t xml:space="preserve">5.5.9 中国•天府国际基金小镇发展效益分析</w:t>
      </w:r>
    </w:p>
    <w:p>
      <w:pPr>
        <w:spacing w:after="150"/>
      </w:pPr>
      <w:r>
        <w:rPr>
          <w:b w:val="1"/>
          <w:bCs w:val="1"/>
        </w:rPr>
        <w:t xml:space="preserve">第六章 其他主体主导基金小镇创建路径分析</w:t>
      </w:r>
    </w:p>
    <w:p>
      <w:pPr>
        <w:spacing w:after="150"/>
      </w:pPr>
      <w:r>
        <w:rPr/>
        <w:t xml:space="preserve">6.1 其他市场主体主导创建基金小镇发展现状</w:t>
      </w:r>
    </w:p>
    <w:p>
      <w:pPr>
        <w:spacing w:after="150"/>
      </w:pPr>
      <w:r>
        <w:rPr/>
        <w:t xml:space="preserve">6.1.1 基金小镇其他市场主体分类分析</w:t>
      </w:r>
    </w:p>
    <w:p>
      <w:pPr>
        <w:spacing w:after="150"/>
      </w:pPr>
      <w:r>
        <w:rPr/>
        <w:t xml:space="preserve">6.1.2 其他市场主体主导创建基金小镇优势分析</w:t>
      </w:r>
    </w:p>
    <w:p>
      <w:pPr>
        <w:spacing w:after="150"/>
      </w:pPr>
      <w:r>
        <w:rPr/>
        <w:t xml:space="preserve">6.1.3 其他市场主体主导创建基金小镇劣势分析</w:t>
      </w:r>
    </w:p>
    <w:p>
      <w:pPr>
        <w:spacing w:after="150"/>
      </w:pPr>
      <w:r>
        <w:rPr/>
        <w:t xml:space="preserve">6.1.4 其他市场主体主导创建基金小镇现状分析</w:t>
      </w:r>
    </w:p>
    <w:p>
      <w:pPr>
        <w:spacing w:after="150"/>
      </w:pPr>
      <w:r>
        <w:rPr/>
        <w:t xml:space="preserve">6.2 其他市场主体主导创建基金小镇布局与投资</w:t>
      </w:r>
    </w:p>
    <w:p>
      <w:pPr>
        <w:spacing w:after="150"/>
      </w:pPr>
      <w:r>
        <w:rPr/>
        <w:t xml:space="preserve">6.2.1 其他市场主体创建基金小镇资源环境分析</w:t>
      </w:r>
    </w:p>
    <w:p>
      <w:pPr>
        <w:spacing w:after="150"/>
      </w:pPr>
      <w:r>
        <w:rPr/>
        <w:t xml:space="preserve">6.2.2 其他市场主体创建基金小镇布局规划分析</w:t>
      </w:r>
    </w:p>
    <w:p>
      <w:pPr>
        <w:spacing w:after="150"/>
      </w:pPr>
      <w:r>
        <w:rPr/>
        <w:t xml:space="preserve">6.2.3 其他市场主体创建基金小镇市场定位分析</w:t>
      </w:r>
    </w:p>
    <w:p>
      <w:pPr>
        <w:spacing w:after="150"/>
      </w:pPr>
      <w:r>
        <w:rPr/>
        <w:t xml:space="preserve">6.2.4 其他市场主体创建基金小镇投资项目分析</w:t>
      </w:r>
    </w:p>
    <w:p>
      <w:pPr>
        <w:spacing w:after="150"/>
      </w:pPr>
      <w:r>
        <w:rPr/>
        <w:t xml:space="preserve">6.2.5 其他市场主体创建基金小镇投资效益分析</w:t>
      </w:r>
    </w:p>
    <w:p>
      <w:pPr>
        <w:spacing w:after="150"/>
      </w:pPr>
      <w:r>
        <w:rPr/>
        <w:t xml:space="preserve">6.3 其他市场主体主导创建基金小镇运营管理分析</w:t>
      </w:r>
    </w:p>
    <w:p>
      <w:pPr>
        <w:spacing w:after="150"/>
      </w:pPr>
      <w:r>
        <w:rPr/>
        <w:t xml:space="preserve">6.3.1 其他市场主体创建基金小镇运作模式分析</w:t>
      </w:r>
    </w:p>
    <w:p>
      <w:pPr>
        <w:spacing w:after="150"/>
      </w:pPr>
      <w:r>
        <w:rPr/>
        <w:t xml:space="preserve">6.3.2 其他市场主体创建基金小镇招商引资分析</w:t>
      </w:r>
    </w:p>
    <w:p>
      <w:pPr>
        <w:spacing w:after="150"/>
      </w:pPr>
      <w:r>
        <w:rPr/>
        <w:t xml:space="preserve">6.4 其他主体创建基金小镇产融结合分析</w:t>
      </w:r>
    </w:p>
    <w:p>
      <w:pPr>
        <w:spacing w:after="150"/>
      </w:pPr>
      <w:r>
        <w:rPr/>
        <w:t xml:space="preserve">6.4.1 其他主体公司创建基金小镇产融结合模式分析</w:t>
      </w:r>
    </w:p>
    <w:p>
      <w:pPr>
        <w:spacing w:after="150"/>
      </w:pPr>
      <w:r>
        <w:rPr/>
        <w:t xml:space="preserve">6.4.2 其他主体公司创建基金小镇产融结合路径分析</w:t>
      </w:r>
    </w:p>
    <w:p>
      <w:pPr>
        <w:spacing w:after="150"/>
      </w:pPr>
      <w:r>
        <w:rPr/>
        <w:t xml:space="preserve">6.4.3 其他主体公司创建基金小镇产融结合创新分析</w:t>
      </w:r>
    </w:p>
    <w:p>
      <w:pPr>
        <w:spacing w:after="150"/>
      </w:pPr>
      <w:r>
        <w:rPr/>
        <w:t xml:space="preserve">6.5 深港基金小镇运营发展模式分析</w:t>
      </w:r>
    </w:p>
    <w:p>
      <w:pPr>
        <w:spacing w:after="150"/>
      </w:pPr>
      <w:r>
        <w:rPr/>
        <w:t xml:space="preserve">6.5.1 深港基金小镇建设主体分析</w:t>
      </w:r>
    </w:p>
    <w:p>
      <w:pPr>
        <w:spacing w:after="150"/>
      </w:pPr>
      <w:r>
        <w:rPr/>
        <w:t xml:space="preserve">6.5.2 深港基金小镇资源环境分析</w:t>
      </w:r>
    </w:p>
    <w:p>
      <w:pPr>
        <w:spacing w:after="150"/>
      </w:pPr>
      <w:r>
        <w:rPr/>
        <w:t xml:space="preserve">6.5.3 深港基金小镇布局规划分析</w:t>
      </w:r>
    </w:p>
    <w:p>
      <w:pPr>
        <w:spacing w:after="150"/>
      </w:pPr>
      <w:r>
        <w:rPr/>
        <w:t xml:space="preserve">6.5.4 深港基金小镇市场定位分析</w:t>
      </w:r>
    </w:p>
    <w:p>
      <w:pPr>
        <w:spacing w:after="150"/>
      </w:pPr>
      <w:r>
        <w:rPr/>
        <w:t xml:space="preserve">6.5.5 深港基金小镇入驻机构分析</w:t>
      </w:r>
    </w:p>
    <w:p>
      <w:pPr>
        <w:spacing w:after="150"/>
      </w:pPr>
      <w:r>
        <w:rPr/>
        <w:t xml:space="preserve">6.5.6 深港基金小镇资产规模分析</w:t>
      </w:r>
    </w:p>
    <w:p>
      <w:pPr>
        <w:spacing w:after="150"/>
      </w:pPr>
      <w:r>
        <w:rPr/>
        <w:t xml:space="preserve">6.5.7 深港基金小镇运作模式分析</w:t>
      </w:r>
    </w:p>
    <w:p>
      <w:pPr>
        <w:spacing w:after="150"/>
      </w:pPr>
      <w:r>
        <w:rPr/>
        <w:t xml:space="preserve">6.5.8 深港基金小镇发展效益分析</w:t>
      </w:r>
    </w:p>
    <w:p>
      <w:pPr>
        <w:spacing w:after="150"/>
      </w:pPr>
      <w:r>
        <w:rPr>
          <w:b w:val="1"/>
          <w:bCs w:val="1"/>
        </w:rPr>
        <w:t xml:space="preserve">第七章 中国基金小镇招商引资主要发展策略</w:t>
      </w:r>
    </w:p>
    <w:p>
      <w:pPr>
        <w:spacing w:after="150"/>
      </w:pPr>
      <w:r>
        <w:rPr/>
        <w:t xml:space="preserve">7.1 中国基金小镇招商引资资金来源分析</w:t>
      </w:r>
    </w:p>
    <w:p>
      <w:pPr>
        <w:spacing w:after="150"/>
      </w:pPr>
      <w:r>
        <w:rPr/>
        <w:t xml:space="preserve">7.1.1 政府引导基金分析</w:t>
      </w:r>
    </w:p>
    <w:p>
      <w:pPr>
        <w:spacing w:after="150"/>
      </w:pPr>
      <w:r>
        <w:rPr/>
        <w:t xml:space="preserve">7.1.2 产业资本渠道分析</w:t>
      </w:r>
    </w:p>
    <w:p>
      <w:pPr>
        <w:spacing w:after="150"/>
      </w:pPr>
      <w:r>
        <w:rPr/>
        <w:t xml:space="preserve">7.1.3 金融资本渠道分析</w:t>
      </w:r>
    </w:p>
    <w:p>
      <w:pPr>
        <w:spacing w:after="150"/>
      </w:pPr>
      <w:r>
        <w:rPr/>
        <w:t xml:space="preserve">7.1.4 知识资本渠道分析</w:t>
      </w:r>
    </w:p>
    <w:p>
      <w:pPr>
        <w:spacing w:after="150"/>
      </w:pPr>
      <w:r>
        <w:rPr/>
        <w:t xml:space="preserve">7.1.5 风险资本渠道分析</w:t>
      </w:r>
    </w:p>
    <w:p>
      <w:pPr>
        <w:spacing w:after="150"/>
      </w:pPr>
      <w:r>
        <w:rPr/>
        <w:t xml:space="preserve">7.2 中国基金小镇招商引资风险规避分析</w:t>
      </w:r>
    </w:p>
    <w:p>
      <w:pPr>
        <w:spacing w:after="150"/>
      </w:pPr>
      <w:r>
        <w:rPr/>
        <w:t xml:space="preserve">7.2.1 招商引资风险来源分析</w:t>
      </w:r>
    </w:p>
    <w:p>
      <w:pPr>
        <w:spacing w:after="150"/>
      </w:pPr>
      <w:r>
        <w:rPr/>
        <w:t xml:space="preserve">(1)招商引资政治风险分析</w:t>
      </w:r>
    </w:p>
    <w:p>
      <w:pPr>
        <w:spacing w:after="150"/>
      </w:pPr>
      <w:r>
        <w:rPr/>
        <w:t xml:space="preserve">(2)招商引资经济风险分析</w:t>
      </w:r>
    </w:p>
    <w:p>
      <w:pPr>
        <w:spacing w:after="150"/>
      </w:pPr>
      <w:r>
        <w:rPr/>
        <w:t xml:space="preserve">(3)招商引资产业风险分析</w:t>
      </w:r>
    </w:p>
    <w:p>
      <w:pPr>
        <w:spacing w:after="150"/>
      </w:pPr>
      <w:r>
        <w:rPr/>
        <w:t xml:space="preserve">(4)招商引资金融风险分析</w:t>
      </w:r>
    </w:p>
    <w:p>
      <w:pPr>
        <w:spacing w:after="150"/>
      </w:pPr>
      <w:r>
        <w:rPr/>
        <w:t xml:space="preserve">7.2.2 国外招商引资风险规避措施</w:t>
      </w:r>
    </w:p>
    <w:p>
      <w:pPr>
        <w:spacing w:after="150"/>
      </w:pPr>
      <w:r>
        <w:rPr/>
        <w:t xml:space="preserve">7.2.3 招商引资风险规避经验对比</w:t>
      </w:r>
    </w:p>
    <w:p>
      <w:pPr>
        <w:spacing w:after="150"/>
      </w:pPr>
      <w:r>
        <w:rPr/>
        <w:t xml:space="preserve">7.2.4 国外招商引资风险规避经验借鉴</w:t>
      </w:r>
    </w:p>
    <w:p>
      <w:pPr>
        <w:spacing w:after="150"/>
      </w:pPr>
      <w:r>
        <w:rPr/>
        <w:t xml:space="preserve">7.3 中国基金小镇招商引资路径与模式分析</w:t>
      </w:r>
    </w:p>
    <w:p>
      <w:pPr>
        <w:spacing w:after="150"/>
      </w:pPr>
      <w:r>
        <w:rPr/>
        <w:t xml:space="preserve">7.3.1 招商引资方式与路径分析</w:t>
      </w:r>
    </w:p>
    <w:p>
      <w:pPr>
        <w:spacing w:after="150"/>
      </w:pPr>
      <w:r>
        <w:rPr/>
        <w:t xml:space="preserve">7.3.2 招商引资典型模式分析</w:t>
      </w:r>
    </w:p>
    <w:p>
      <w:pPr>
        <w:spacing w:after="150"/>
      </w:pPr>
      <w:r>
        <w:rPr/>
        <w:t xml:space="preserve">(1)主要招商引资模式介绍</w:t>
      </w:r>
    </w:p>
    <w:p>
      <w:pPr>
        <w:spacing w:after="150"/>
      </w:pPr>
      <w:r>
        <w:rPr/>
        <w:t xml:space="preserve">(2)主要招商引资模式对比</w:t>
      </w:r>
    </w:p>
    <w:p>
      <w:pPr>
        <w:spacing w:after="150"/>
      </w:pPr>
      <w:r>
        <w:rPr/>
        <w:t xml:space="preserve">7.4 中国基金小镇招商引资策略创新分析</w:t>
      </w:r>
    </w:p>
    <w:p>
      <w:pPr>
        <w:spacing w:after="150"/>
      </w:pPr>
      <w:r>
        <w:rPr/>
        <w:t xml:space="preserve">7.4.1 机构入驻基金小镇的需求分析</w:t>
      </w:r>
    </w:p>
    <w:p>
      <w:pPr>
        <w:spacing w:after="150"/>
      </w:pPr>
      <w:r>
        <w:rPr/>
        <w:t xml:space="preserve">7.4.2 基金小镇物业服务创新分析</w:t>
      </w:r>
    </w:p>
    <w:p>
      <w:pPr>
        <w:spacing w:after="150"/>
      </w:pPr>
      <w:r>
        <w:rPr/>
        <w:t xml:space="preserve">7.4.3 基金小镇招商政策创新分析</w:t>
      </w:r>
    </w:p>
    <w:p>
      <w:pPr>
        <w:spacing w:after="150"/>
      </w:pPr>
      <w:r>
        <w:rPr/>
        <w:t xml:space="preserve">7.4.4 基金小镇商业配套服务创新</w:t>
      </w:r>
    </w:p>
    <w:p>
      <w:pPr>
        <w:spacing w:after="150"/>
      </w:pPr>
      <w:r>
        <w:rPr/>
        <w:t xml:space="preserve">7.4.5 基金小镇招商模式创新分析</w:t>
      </w:r>
    </w:p>
    <w:p>
      <w:pPr>
        <w:spacing w:after="150"/>
      </w:pPr>
      <w:r>
        <w:rPr>
          <w:b w:val="1"/>
          <w:bCs w:val="1"/>
        </w:rPr>
        <w:t xml:space="preserve">图表目录</w:t>
      </w:r>
    </w:p>
    <w:p>
      <w:pPr>
        <w:spacing w:after="150"/>
      </w:pPr>
      <w:r>
        <w:rPr/>
        <w:t xml:space="preserve">图表：2019-2023年国内网贷运营平台数量趋势图(单位：家)</w:t>
      </w:r>
    </w:p>
    <w:p>
      <w:pPr>
        <w:spacing w:after="150"/>
      </w:pPr>
      <w:r>
        <w:rPr/>
        <w:t xml:space="preserve">图表：2019-2023年国内网贷运营平台成交规模和贷款余额规模(单位：亿元)</w:t>
      </w:r>
    </w:p>
    <w:p>
      <w:pPr>
        <w:spacing w:after="150"/>
      </w:pPr>
      <w:r>
        <w:rPr/>
        <w:t xml:space="preserve">图表：2019-2023年中国私募基金管理机构数量变化(单位：个)</w:t>
      </w:r>
    </w:p>
    <w:p>
      <w:pPr>
        <w:spacing w:after="150"/>
      </w:pPr>
      <w:r>
        <w:rPr/>
        <w:t xml:space="preserve">图表：2019-2023年中国私募基金产品成立数量变化(单位：只)</w:t>
      </w:r>
    </w:p>
    <w:p>
      <w:pPr>
        <w:spacing w:after="150"/>
      </w:pPr>
      <w:r>
        <w:rPr/>
        <w:t xml:space="preserve">图表：2019-2023年12月31日全国各地区私募基金管理数量(单位：人)</w:t>
      </w:r>
    </w:p>
    <w:p>
      <w:pPr>
        <w:spacing w:after="150"/>
      </w:pPr>
      <w:r>
        <w:rPr/>
        <w:t xml:space="preserve">图表：中国典型基金小镇概况</w:t>
      </w:r>
    </w:p>
    <w:p>
      <w:pPr>
        <w:spacing w:after="150"/>
      </w:pPr>
      <w:r>
        <w:rPr/>
        <w:t xml:space="preserve">图表：中国基金小镇重点基金产业</w:t>
      </w:r>
    </w:p>
    <w:p>
      <w:pPr>
        <w:spacing w:after="150"/>
      </w:pPr>
      <w:r>
        <w:rPr/>
        <w:t xml:space="preserve">图表：中国基金小镇创收情况</w:t>
      </w:r>
    </w:p>
    <w:p>
      <w:pPr>
        <w:spacing w:after="150"/>
      </w:pPr>
      <w:r>
        <w:rPr/>
        <w:t xml:space="preserve">图表：中国基金小镇地位位置分析</w:t>
      </w:r>
    </w:p>
    <w:p>
      <w:pPr>
        <w:spacing w:after="150"/>
      </w:pPr>
      <w:r>
        <w:rPr/>
        <w:t xml:space="preserve">图表：中国基金小镇设立主体及政策</w:t>
      </w:r>
    </w:p>
    <w:p>
      <w:pPr>
        <w:spacing w:after="150"/>
      </w:pPr>
      <w:r>
        <w:rPr/>
        <w:t xml:space="preserve">图表：2019-2023年南湖基金小镇实现税收情况(单位：万元，%)</w:t>
      </w:r>
    </w:p>
    <w:p>
      <w:pPr>
        <w:spacing w:after="150"/>
      </w:pPr>
      <w:r>
        <w:rPr/>
        <w:t xml:space="preserve">图表：中国基金小镇发展规模预测</w:t>
      </w:r>
    </w:p>
    <w:p>
      <w:pPr>
        <w:spacing w:after="150"/>
      </w:pPr>
      <w:r>
        <w:rPr/>
        <w:t xml:space="preserve">图表：2019-2023.10-2017.10中国已登记私募基金管理人情况(单位：家)</w:t>
      </w:r>
    </w:p>
    <w:p>
      <w:pPr>
        <w:spacing w:after="150"/>
      </w:pPr>
      <w:r>
        <w:rPr/>
        <w:t xml:space="preserve">图表：2019-2023年中国私募基金公司成立区域结构(单位：%)</w:t>
      </w:r>
    </w:p>
    <w:p>
      <w:pPr>
        <w:spacing w:after="150"/>
      </w:pPr>
      <w:r>
        <w:rPr/>
        <w:t xml:space="preserve">图表：2019-2023.10-2017.10中国私募基金从业人员数(单位：万人)</w:t>
      </w:r>
    </w:p>
    <w:p>
      <w:pPr>
        <w:spacing w:after="150"/>
      </w:pPr>
      <w:r>
        <w:rPr/>
        <w:t xml:space="preserve">图表：基金小镇相关政策汇总</w:t>
      </w:r>
    </w:p>
    <w:p>
      <w:pPr>
        <w:spacing w:after="150"/>
      </w:pPr>
      <w:r>
        <w:rPr/>
        <w:t xml:space="preserve">图表：国内典型基金小镇名单</w:t>
      </w:r>
    </w:p>
    <w:p>
      <w:pPr>
        <w:spacing w:after="150"/>
      </w:pPr>
      <w:r>
        <w:rPr/>
        <w:t xml:space="preserve">图表：中国基金小镇空间布局现状</w:t>
      </w:r>
    </w:p>
    <w:p>
      <w:pPr>
        <w:spacing w:after="150"/>
      </w:pPr>
      <w:r>
        <w:rPr/>
        <w:t xml:space="preserve">图表：中国基金小镇空间布局特点</w:t>
      </w:r>
    </w:p>
    <w:p>
      <w:pPr>
        <w:spacing w:after="150"/>
      </w:pPr>
      <w:r>
        <w:rPr/>
        <w:t xml:space="preserve">图表：中国典型基金小镇业务结构</w:t>
      </w:r>
    </w:p>
    <w:p>
      <w:pPr>
        <w:spacing w:after="150"/>
      </w:pPr>
      <w:r>
        <w:rPr/>
        <w:t xml:space="preserve">图表：中国基金小镇建设布局规划</w:t>
      </w:r>
    </w:p>
    <w:p>
      <w:pPr>
        <w:spacing w:after="150"/>
      </w:pPr>
      <w:r>
        <w:rPr/>
        <w:t xml:space="preserve">图表：政府创建基金小镇优势分析</w:t>
      </w:r>
    </w:p>
    <w:p>
      <w:pPr>
        <w:spacing w:after="150"/>
      </w:pPr>
      <w:r>
        <w:rPr/>
        <w:t xml:space="preserve">图表：政府创建基金小镇劣势分析</w:t>
      </w:r>
    </w:p>
    <w:p>
      <w:pPr>
        <w:spacing w:after="150"/>
      </w:pPr>
      <w:r>
        <w:rPr/>
        <w:t xml:space="preserve">图表：截至2019-2023年政府主导创建基金小镇分布情况</w:t>
      </w:r>
    </w:p>
    <w:p>
      <w:pPr>
        <w:spacing w:after="150"/>
      </w:pPr>
      <w:r>
        <w:rPr/>
        <w:t xml:space="preserve">图表：政府创建基金小镇资源环境分析</w:t>
      </w:r>
    </w:p>
    <w:p>
      <w:pPr>
        <w:spacing w:after="150"/>
      </w:pPr>
      <w:r>
        <w:rPr/>
        <w:t xml:space="preserve">图表：政府主导基金小镇的布局规划分析</w:t>
      </w:r>
    </w:p>
    <w:p>
      <w:pPr>
        <w:spacing w:after="150"/>
      </w:pPr>
      <w:r>
        <w:rPr/>
        <w:t xml:space="preserve">图表：政府创建基金小镇的市场定位分析</w:t>
      </w:r>
    </w:p>
    <w:p>
      <w:pPr>
        <w:spacing w:after="150"/>
      </w:pPr>
      <w:r>
        <w:rPr/>
        <w:t xml:space="preserve">图表：政府创建基金小镇的投资项目分析</w:t>
      </w:r>
    </w:p>
    <w:p>
      <w:pPr>
        <w:spacing w:after="150"/>
      </w:pPr>
      <w:r>
        <w:rPr/>
        <w:t xml:space="preserve">图表：2019-2023年政府创建基金小镇的投资收益分析(以玉皇山南基金小镇为例)(单位：亿元，%)</w:t>
      </w:r>
    </w:p>
    <w:p>
      <w:pPr>
        <w:spacing w:after="150"/>
      </w:pPr>
      <w:r>
        <w:rPr/>
        <w:t xml:space="preserve">图表：主要政府主导创建基金小镇资金投入规模</w:t>
      </w:r>
    </w:p>
    <w:p>
      <w:pPr>
        <w:spacing w:after="150"/>
      </w:pPr>
      <w:r>
        <w:rPr/>
        <w:t xml:space="preserve">图表：截至2019-2023年10月杭州上城区玉皇山南基金小镇经营指标分析(单位：家，亿元，人)</w:t>
      </w:r>
    </w:p>
    <w:p>
      <w:pPr>
        <w:spacing w:after="150"/>
      </w:pPr>
      <w:r>
        <w:rPr/>
        <w:t xml:space="preserve">图表：截至2019-2023年10月北京基金小镇经营指标分析(单位：家，亿元)</w:t>
      </w:r>
    </w:p>
    <w:p>
      <w:pPr>
        <w:spacing w:after="150"/>
      </w:pPr>
      <w:r>
        <w:rPr/>
        <w:t xml:space="preserve">图表：地产公司主导创建基金小镇优势分析</w:t>
      </w:r>
    </w:p>
    <w:p>
      <w:pPr>
        <w:spacing w:after="150"/>
      </w:pPr>
      <w:r>
        <w:rPr/>
        <w:t xml:space="preserve">图表：地产公司主导创建基金小镇劣势分析</w:t>
      </w:r>
    </w:p>
    <w:p>
      <w:pPr>
        <w:spacing w:after="150"/>
      </w:pPr>
      <w:r>
        <w:rPr/>
        <w:t xml:space="preserve">图表：天府国际基金小镇未来发展定位</w:t>
      </w:r>
    </w:p>
    <w:p>
      <w:pPr>
        <w:spacing w:after="150"/>
      </w:pPr>
      <w:r>
        <w:rPr/>
        <w:t xml:space="preserve">图表：天府国际基金小镇政策扶持</w:t>
      </w:r>
    </w:p>
    <w:p>
      <w:pPr>
        <w:spacing w:after="150"/>
      </w:pPr>
      <w:r>
        <w:rPr/>
        <w:t xml:space="preserve">图表：基金小镇市场主体分类</w:t>
      </w:r>
    </w:p>
    <w:p>
      <w:pPr>
        <w:spacing w:after="150"/>
      </w:pPr>
      <w:r>
        <w:rPr/>
        <w:t xml:space="preserve">图表：南湖基金小镇市场发展规模(个，亿元)</w:t>
      </w:r>
    </w:p>
    <w:p>
      <w:pPr>
        <w:spacing w:after="150"/>
      </w:pPr>
      <w:r>
        <w:rPr/>
        <w:t xml:space="preserve">图表：深圳市前海金融控股有限公司发展简况</w:t>
      </w:r>
    </w:p>
    <w:p>
      <w:pPr>
        <w:spacing w:after="150"/>
      </w:pPr>
      <w:r>
        <w:rPr/>
        <w:t xml:space="preserve">图表：深圳市地铁集团有限公司发展简况</w:t>
      </w:r>
    </w:p>
    <w:p>
      <w:pPr>
        <w:spacing w:after="150"/>
      </w:pPr>
      <w:r>
        <w:rPr/>
        <w:t xml:space="preserve">图表：2019-2023年政府引进基金设立情况比较(单位：亿元，支)</w:t>
      </w:r>
    </w:p>
    <w:p>
      <w:pPr>
        <w:spacing w:after="150"/>
      </w:pPr>
      <w:r>
        <w:rPr/>
        <w:t xml:space="preserve">图表：2019-2023年政府引导基金设立级别分布情况(单位：亿元，支)</w:t>
      </w:r>
    </w:p>
    <w:p>
      <w:pPr>
        <w:spacing w:after="150"/>
      </w:pPr>
      <w:r>
        <w:rPr/>
        <w:t xml:space="preserve">图表：截至2019-2023年政府引导基金地域分布情况(单位：支，亿元)</w:t>
      </w:r>
    </w:p>
    <w:p>
      <w:pPr>
        <w:spacing w:after="150"/>
      </w:pPr>
      <w:r>
        <w:rPr/>
        <w:t xml:space="preserve">图表：2019-2023年中国本外币存款余额及同比增速(单位：万亿元，%)</w:t>
      </w:r>
    </w:p>
    <w:p>
      <w:pPr>
        <w:spacing w:after="150"/>
      </w:pPr>
      <w:r>
        <w:rPr/>
        <w:t xml:space="preserve">图表：2019-2023年中国创业投资市场投资规模(单位：亿元，起)</w:t>
      </w:r>
    </w:p>
    <w:p>
      <w:pPr>
        <w:spacing w:after="150"/>
      </w:pPr>
      <w:r>
        <w:rPr/>
        <w:t xml:space="preserve">图表：2019-2023年中国创业投资市场季度投资规模(单位：起，亿元)</w:t>
      </w:r>
    </w:p>
    <w:p>
      <w:pPr>
        <w:spacing w:after="150"/>
      </w:pPr>
      <w:r>
        <w:rPr/>
        <w:t xml:space="preserve">图表：招商引资方式及路径</w:t>
      </w:r>
    </w:p>
    <w:p>
      <w:pPr>
        <w:spacing w:after="150"/>
      </w:pPr>
      <w:r>
        <w:rPr/>
        <w:t xml:space="preserve">图表：招商引资政府主导型模式分析</w:t>
      </w:r>
    </w:p>
    <w:p>
      <w:pPr>
        <w:spacing w:after="150"/>
      </w:pPr>
      <w:r>
        <w:rPr/>
        <w:t xml:space="preserve">图表：招商引资市场主导型模式分析</w:t>
      </w:r>
    </w:p>
    <w:p>
      <w:pPr>
        <w:spacing w:after="150"/>
      </w:pPr>
      <w:r>
        <w:rPr/>
        <w:t xml:space="preserve">图表：招商引资总部经济模式分析</w:t>
      </w:r>
    </w:p>
    <w:p>
      <w:pPr>
        <w:spacing w:after="150"/>
      </w:pPr>
      <w:r>
        <w:rPr/>
        <w:t xml:space="preserve">图表：招商引资专攻型模式分析</w:t>
      </w:r>
    </w:p>
    <w:p>
      <w:pPr>
        <w:spacing w:after="150"/>
      </w:pPr>
      <w:r>
        <w:rPr/>
        <w:t xml:space="preserve">图表：招商引资并购模式分析</w:t>
      </w:r>
    </w:p>
    <w:p>
      <w:pPr>
        <w:spacing w:after="150"/>
      </w:pPr>
      <w:r>
        <w:rPr/>
        <w:t xml:space="preserve">图表：招商引资以民引外模式分析</w:t>
      </w:r>
    </w:p>
    <w:p>
      <w:pPr>
        <w:spacing w:after="150"/>
      </w:pPr>
      <w:r>
        <w:rPr/>
        <w:t xml:space="preserve">图表：六种招商引资模式优缺点比较及创新方向</w:t>
      </w:r>
    </w:p>
    <w:p>
      <w:pPr>
        <w:spacing w:after="150"/>
      </w:pPr>
      <w:r>
        <w:rPr/>
        <w:t xml:space="preserve">图表：六种招商引资模式比较</w:t>
      </w:r>
    </w:p>
    <w:p>
      <w:pPr>
        <w:spacing w:after="150"/>
      </w:pPr>
      <w:r>
        <w:rPr/>
        <w:t xml:space="preserve">图表：中国基金小镇招商政策汇总</w:t>
      </w:r>
    </w:p>
    <w:p>
      <w:pPr>
        <w:spacing w:after="150"/>
      </w:pPr>
      <w:r>
        <w:rPr/>
        <w:t xml:space="preserve">图表：产业园区其他招商方式简介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2024-2029年中国基金小镇行业竞争格局分析及发展前景预测报告</dc:title>
  <dc:description>2024-2029年中国基金小镇行业竞争格局分析及发展前景预测报告</dc:description>
  <dc:subject>2024-2029年中国基金小镇行业竞争格局分析及发展前景预测报告</dc:subject>
  <cp:keywords>研究报告</cp:keywords>
  <cp:category>研究报告</cp:category>
  <cp:lastModifiedBy>北京中道泰和信息咨询有限公司</cp:lastModifiedBy>
  <dcterms:created xsi:type="dcterms:W3CDTF">2024-01-23T12:25:39+08:00</dcterms:created>
  <dcterms:modified xsi:type="dcterms:W3CDTF">2024-01-23T12:25:39+08:00</dcterms:modified>
</cp:coreProperties>
</file>

<file path=docProps/custom.xml><?xml version="1.0" encoding="utf-8"?>
<Properties xmlns="http://schemas.openxmlformats.org/officeDocument/2006/custom-properties" xmlns:vt="http://schemas.openxmlformats.org/officeDocument/2006/docPropsVTypes"/>
</file>