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2024-2029年陕西省特色小镇建设规划与投资前景预测报告</w:t>
      </w:r>
    </w:p>
    <w:p>
      <w:pPr>
        <w:spacing w:after="150"/>
      </w:pPr>
      <w:r>
        <w:rPr>
          <w:b w:val="1"/>
          <w:bCs w:val="1"/>
        </w:rPr>
        <w:t xml:space="preserve">报告简介</w:t>
      </w:r>
    </w:p>
    <w:p>
      <w:pPr>
        <w:spacing w:after="150"/>
      </w:pPr>
      <w:r>
        <w:rPr/>
        <w:t xml:space="preserve">陕西省特色小镇研究报告对陕西省特色小镇行业研究的内容和方法进行全面的阐述和论证，对研究过程中所获取的陕西省特色小镇资料进行全面系统的整理和分析，通过图表、统计结果及文献资料，或以纵向的发展过程，或横向类别分析提出论点、分析论据，进行论证。陕西省特色小镇报告绝对如实地反映客观情况，叙述、说明、推断、引用均恰如其分。文字、用词应力求准确。研究报告的文字也简单、明了、通顺、流畅，既明白如话，又把研究的效果准确地、科学地表达出来。陕西省特色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陕西省特色小镇行业的发展状况进行了深入透彻地分析，对我国行业市场情况、技术现状、供需形势作了详尽研究，重点分析了国内外重点企业、行业发展趋势以及行业投资情况，报告还对陕西省特色小镇下游行业的发展进行了探讨，是陕西省特色小镇及相关企业、投资部门、研究机构准确了解目前中国市场发展动态，把握陕西省特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中国陕西省特色小镇建设现状与招商引资分析</w:t>
      </w:r>
    </w:p>
    <w:p>
      <w:pPr>
        <w:spacing w:after="150"/>
      </w:pPr>
      <w:r>
        <w:rPr/>
        <w:t xml:space="preserve">2.1 中国陕西省特色小镇建设现状分析</w:t>
      </w:r>
    </w:p>
    <w:p>
      <w:pPr>
        <w:spacing w:after="150"/>
      </w:pPr>
      <w:r>
        <w:rPr/>
        <w:t xml:space="preserve">2.1.1 陕西省特色小镇的内涵分析</w:t>
      </w:r>
    </w:p>
    <w:p>
      <w:pPr>
        <w:spacing w:after="150"/>
      </w:pPr>
      <w:r>
        <w:rPr/>
        <w:t xml:space="preserve">2.1.2 陕西省特色小镇的特征分析</w:t>
      </w:r>
    </w:p>
    <w:p>
      <w:pPr>
        <w:spacing w:after="150"/>
      </w:pPr>
      <w:r>
        <w:rPr/>
        <w:t xml:space="preserve">2.1.3 陕西省特色小镇数量及地区分布</w:t>
      </w:r>
    </w:p>
    <w:p>
      <w:pPr>
        <w:spacing w:after="150"/>
      </w:pPr>
      <w:r>
        <w:rPr/>
        <w:t xml:space="preserve">2.1.4 陕西省特色小镇发展类型分析</w:t>
      </w:r>
    </w:p>
    <w:p>
      <w:pPr>
        <w:spacing w:after="150"/>
      </w:pPr>
      <w:r>
        <w:rPr/>
        <w:t xml:space="preserve">2.2 中国陕西省特色小镇建设融资模式分析</w:t>
      </w:r>
    </w:p>
    <w:p>
      <w:pPr>
        <w:spacing w:after="150"/>
      </w:pPr>
      <w:r>
        <w:rPr/>
        <w:t xml:space="preserve">2.2.1 陕西省特色小镇建设特点分析</w:t>
      </w:r>
    </w:p>
    <w:p>
      <w:pPr>
        <w:spacing w:after="150"/>
      </w:pPr>
      <w:r>
        <w:rPr/>
        <w:t xml:space="preserve">2.2.2 陕西省特色小镇建设资金需求结构</w:t>
      </w:r>
    </w:p>
    <w:p>
      <w:pPr>
        <w:spacing w:after="150"/>
      </w:pPr>
      <w:r>
        <w:rPr/>
        <w:t xml:space="preserve">2.2.3 陕西省特色小镇建设主要融资模式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陕西省特色小镇建设融资模式优化</w:t>
      </w:r>
    </w:p>
    <w:p>
      <w:pPr>
        <w:spacing w:after="150"/>
      </w:pPr>
      <w:r>
        <w:rPr/>
        <w:t xml:space="preserve">(1)陕西省特色小镇生命周期分析</w:t>
      </w:r>
    </w:p>
    <w:p>
      <w:pPr>
        <w:spacing w:after="150"/>
      </w:pPr>
      <w:r>
        <w:rPr/>
        <w:t xml:space="preserve">(2)陕西省特色小镇组合融资模式分析</w:t>
      </w:r>
    </w:p>
    <w:p>
      <w:pPr>
        <w:spacing w:after="150"/>
      </w:pPr>
      <w:r>
        <w:rPr/>
        <w:t xml:space="preserve">(3)陕西省特色小镇建设融资风险防范</w:t>
      </w:r>
    </w:p>
    <w:p>
      <w:pPr>
        <w:spacing w:after="150"/>
      </w:pPr>
      <w:r>
        <w:rPr/>
        <w:t xml:space="preserve">(4)陕西省特色小镇建设融资建议</w:t>
      </w:r>
    </w:p>
    <w:p>
      <w:pPr>
        <w:spacing w:after="150"/>
      </w:pPr>
      <w:r>
        <w:rPr/>
        <w:t xml:space="preserve">2.3 中国陕西省特色小镇建设招商引资分析</w:t>
      </w:r>
    </w:p>
    <w:p>
      <w:pPr>
        <w:spacing w:after="150"/>
      </w:pPr>
      <w:r>
        <w:rPr/>
        <w:t xml:space="preserve">2.3.1 陕西省特色小镇招商引资现状分析</w:t>
      </w:r>
    </w:p>
    <w:p>
      <w:pPr>
        <w:spacing w:after="150"/>
      </w:pPr>
      <w:r>
        <w:rPr/>
        <w:t xml:space="preserve">2.3.2 陕西省特色小镇招商引资模式分析</w:t>
      </w:r>
    </w:p>
    <w:p>
      <w:pPr>
        <w:spacing w:after="150"/>
      </w:pPr>
      <w:r>
        <w:rPr/>
        <w:t xml:space="preserve">2.3.3 陕西省特色小镇招商引资风险分析</w:t>
      </w:r>
    </w:p>
    <w:p>
      <w:pPr>
        <w:spacing w:after="150"/>
      </w:pPr>
      <w:r>
        <w:rPr/>
        <w:t xml:space="preserve">2.3.4 陕西省特色小镇招商引资趋势分析</w:t>
      </w:r>
    </w:p>
    <w:p>
      <w:pPr>
        <w:spacing w:after="150"/>
      </w:pPr>
      <w:r>
        <w:rPr>
          <w:b w:val="1"/>
          <w:bCs w:val="1"/>
        </w:rPr>
        <w:t xml:space="preserve">第三章 中国陕西省特色小镇典型案例与相关企业分析</w:t>
      </w:r>
    </w:p>
    <w:p>
      <w:pPr>
        <w:spacing w:after="150"/>
      </w:pPr>
      <w:r>
        <w:rPr/>
        <w:t xml:space="preserve">3.1 陕西省特色小镇典型案例及其发展模式分析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陕西省特色小镇建设相关企业业务布局分析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(3)企业陕西省特色小镇业务布局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(6)企业发展陕西省特色小镇优劣势分析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(3)企业陕西省特色小镇业务布局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(6)企业发展陕西省特色小镇优劣势分析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(3)企业陕西省特色小镇业务布局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(6)企业发展陕西省特色小镇优劣势分析</w:t>
      </w:r>
    </w:p>
    <w:p>
      <w:pPr>
        <w:spacing w:after="150"/>
      </w:pPr>
      <w:r>
        <w:rPr>
          <w:b w:val="1"/>
          <w:bCs w:val="1"/>
        </w:rPr>
        <w:t xml:space="preserve">第四章 中国陕西省特色小镇建设发展前景与投资规划</w:t>
      </w:r>
    </w:p>
    <w:p>
      <w:pPr>
        <w:spacing w:after="150"/>
      </w:pPr>
      <w:r>
        <w:rPr/>
        <w:t xml:space="preserve">4.1 陕西省特色小镇建设发展前景预测</w:t>
      </w:r>
    </w:p>
    <w:p>
      <w:pPr>
        <w:spacing w:after="150"/>
      </w:pPr>
      <w:r>
        <w:rPr/>
        <w:t xml:space="preserve">4.1.1 陕西省特色小镇建设影响因素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陕西省特色小镇发展前景预测</w:t>
      </w:r>
    </w:p>
    <w:p>
      <w:pPr>
        <w:spacing w:after="150"/>
      </w:pPr>
      <w:r>
        <w:rPr/>
        <w:t xml:space="preserve">4.2 陕西省特色小镇建设投资现状分析</w:t>
      </w:r>
    </w:p>
    <w:p>
      <w:pPr>
        <w:spacing w:after="150"/>
      </w:pPr>
      <w:r>
        <w:rPr/>
        <w:t xml:space="preserve">4.2.1 陕西省特色小镇建设投资热潮分析</w:t>
      </w:r>
    </w:p>
    <w:p>
      <w:pPr>
        <w:spacing w:after="150"/>
      </w:pPr>
      <w:r>
        <w:rPr/>
        <w:t xml:space="preserve">4.2.2 陕西省特色小镇建设投资主体分析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陕西省特色小镇建设投资策略规划</w:t>
      </w:r>
    </w:p>
    <w:p>
      <w:pPr>
        <w:spacing w:after="150"/>
      </w:pPr>
      <w:r>
        <w:rPr/>
        <w:t xml:space="preserve">4.3.1 陕西省特色小镇建设投资方式策略</w:t>
      </w:r>
    </w:p>
    <w:p>
      <w:pPr>
        <w:spacing w:after="150"/>
      </w:pPr>
      <w:r>
        <w:rPr/>
        <w:t xml:space="preserve">4.3.2 陕西省特色小镇建设投资区域策略</w:t>
      </w:r>
    </w:p>
    <w:p>
      <w:pPr>
        <w:spacing w:after="150"/>
      </w:pPr>
      <w:r>
        <w:rPr/>
        <w:t xml:space="preserve">4.3.3 陕西省特色小镇建设商业模式策略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图表：中国第一批特色小镇中陕西省特色小镇的数量及地区分布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图表：企业一发展陕西省特色小镇优劣势分析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图表：企业二发展陕西省特色小镇优劣势分析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图表：企业三发展陕西省特色小镇优劣势分析</w:t>
      </w:r>
    </w:p>
    <w:p>
      <w:pPr>
        <w:spacing w:after="150"/>
      </w:pPr>
      <w:r>
        <w:rPr/>
        <w:t xml:space="preserve">图表：2024-2029年中国陕西省特色小镇发展规模预测</w:t>
      </w:r>
    </w:p>
    <w:p>
      <w:pPr>
        <w:spacing w:after="150"/>
      </w:pPr>
      <w:r>
        <w:rPr/>
        <w:t xml:space="preserve">图表：陕西省特色小镇建设投资主体结构示意图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2024-2029年陕西省特色小镇建设规划与投资前景预测报告</dc:title>
  <dc:description>2024-2029年陕西省特色小镇建设规划与投资前景预测报告</dc:description>
  <dc:subject>2024-2029年陕西省特色小镇建设规划与投资前景预测报告</dc:subject>
  <cp:keywords>研究报告</cp:keywords>
  <cp:category>研究报告</cp:category>
  <cp:lastModifiedBy>北京中道泰和信息咨询有限公司</cp:lastModifiedBy>
  <dcterms:created xsi:type="dcterms:W3CDTF">2024-01-23T12:24:55+08:00</dcterms:created>
  <dcterms:modified xsi:type="dcterms:W3CDTF">2024-01-23T12:24:55+08:00</dcterms:modified>
</cp:coreProperties>
</file>

<file path=docProps/custom.xml><?xml version="1.0" encoding="utf-8"?>
<Properties xmlns="http://schemas.openxmlformats.org/officeDocument/2006/custom-properties" xmlns:vt="http://schemas.openxmlformats.org/officeDocument/2006/docPropsVTypes"/>
</file>