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2024-2029年中国竹筷行业市场前景预测及投资价值评估报告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竹筷研究报告对竹筷行业研究的内容和方法进行全面的阐述和论证，对研究过程中所获取的竹筷资料进行全面系统的整理和分析，通过图表、统计结果及文献资料，或以纵向的发展过程，或横向类别分析提出论点、分析论据，进行论证。竹筷报告绝对如实地反映客观情况，叙述、说明、推断、引用均恰如其分。文字、用词应力求准确。研究报告的文字也简单、明了、通顺、流畅，既明白如话，又把研究的效果准确地、科学地表达出来。竹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竹筷行业的发展状况进行了深入透彻地分析，对我国行业市场情况、技术现状、供需形势作了详尽研究，重点分析了国内外重点企业、行业发展趋势以及行业投资情况，报告还对竹筷下游行业的发展进行了探讨，是竹筷及相关企业、投资部门、研究机构准确了解目前中国市场发展动态，把握竹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竹筷行业概述</w:t>
      </w:r>
    </w:p>
    <w:p>
      <w:pPr>
        <w:spacing w:after="150"/>
      </w:pPr>
      <w:r>
        <w:rPr/>
        <w:t xml:space="preserve">第一节 2019-2023年世界竹资源分析</w:t>
      </w:r>
    </w:p>
    <w:p>
      <w:pPr>
        <w:spacing w:after="150"/>
      </w:pPr>
      <w:r>
        <w:rPr/>
        <w:t xml:space="preserve">一、竹林在世界被称为“世界第二大森林”</w:t>
      </w:r>
    </w:p>
    <w:p>
      <w:pPr>
        <w:spacing w:after="150"/>
      </w:pPr>
      <w:r>
        <w:rPr/>
        <w:t xml:space="preserve">二、世界竹类资源分布状况</w:t>
      </w:r>
    </w:p>
    <w:p>
      <w:pPr>
        <w:spacing w:after="150"/>
      </w:pPr>
      <w:r>
        <w:rPr/>
        <w:t xml:space="preserve">三、世界竹林面积统计</w:t>
      </w:r>
    </w:p>
    <w:p>
      <w:pPr>
        <w:spacing w:after="150"/>
      </w:pPr>
      <w:r>
        <w:rPr/>
        <w:t xml:space="preserve">第二节 2019-2023年中国竹资源分析</w:t>
      </w:r>
    </w:p>
    <w:p>
      <w:pPr>
        <w:spacing w:after="150"/>
      </w:pPr>
      <w:r>
        <w:rPr/>
        <w:t xml:space="preserve">一、中国的竹资源丰富</w:t>
      </w:r>
    </w:p>
    <w:p>
      <w:pPr>
        <w:spacing w:after="150"/>
      </w:pPr>
      <w:r>
        <w:rPr/>
        <w:t xml:space="preserve">二、我国竹产业快速发展</w:t>
      </w:r>
    </w:p>
    <w:p>
      <w:pPr>
        <w:spacing w:after="150"/>
      </w:pPr>
      <w:r>
        <w:rPr/>
        <w:t xml:space="preserve">三、竹产业成为中国主要竹产区新的经济增长点</w:t>
      </w:r>
    </w:p>
    <w:p>
      <w:pPr>
        <w:spacing w:after="150"/>
      </w:pPr>
      <w:r>
        <w:rPr/>
        <w:t xml:space="preserve">四、中国将大力发展竹产业</w:t>
      </w:r>
    </w:p>
    <w:p>
      <w:pPr>
        <w:spacing w:after="150"/>
      </w:pPr>
      <w:r>
        <w:rPr/>
        <w:t xml:space="preserve">第三节 中国竹类资源及分布</w:t>
      </w:r>
    </w:p>
    <w:p>
      <w:pPr>
        <w:spacing w:after="150"/>
      </w:pPr>
      <w:r>
        <w:rPr>
          <w:b w:val="1"/>
          <w:bCs w:val="1"/>
        </w:rPr>
        <w:t xml:space="preserve">第二章 竹筷行业全球市场分析</w:t>
      </w:r>
    </w:p>
    <w:p>
      <w:pPr>
        <w:spacing w:after="150"/>
      </w:pPr>
      <w:r>
        <w:rPr/>
        <w:t xml:space="preserve">第一节 2019-2023年全球竹筷行业市场概况</w:t>
      </w:r>
    </w:p>
    <w:p>
      <w:pPr>
        <w:spacing w:after="150"/>
      </w:pPr>
      <w:r>
        <w:rPr/>
        <w:t xml:space="preserve">第二节 2019-2023年全球主要国家竹筷行业市场概况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第三节 2024-2029年全球竹筷行业市场趋势预测</w:t>
      </w:r>
    </w:p>
    <w:p>
      <w:pPr>
        <w:spacing w:after="150"/>
      </w:pPr>
      <w:r>
        <w:rPr>
          <w:b w:val="1"/>
          <w:bCs w:val="1"/>
        </w:rPr>
        <w:t xml:space="preserve">第三章 中国竹筷行业发展环境分析</w:t>
      </w:r>
    </w:p>
    <w:p>
      <w:pPr>
        <w:spacing w:after="150"/>
      </w:pPr>
      <w:r>
        <w:rPr/>
        <w:t xml:space="preserve">第一节 国内竹筷经济环境分析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三、2024-2029年中国竹筷经济发展预测分析</w:t>
      </w:r>
    </w:p>
    <w:p>
      <w:pPr>
        <w:spacing w:after="150"/>
      </w:pPr>
      <w:r>
        <w:rPr/>
        <w:t xml:space="preserve">第二节 中国竹筷行业政策环境分析</w:t>
      </w:r>
    </w:p>
    <w:p>
      <w:pPr>
        <w:spacing w:after="150"/>
      </w:pPr>
      <w:r>
        <w:rPr>
          <w:b w:val="1"/>
          <w:bCs w:val="1"/>
        </w:rPr>
        <w:t xml:space="preserve">第四章 中国竹筷行业市场发展分析</w:t>
      </w:r>
    </w:p>
    <w:p>
      <w:pPr>
        <w:spacing w:after="150"/>
      </w:pPr>
      <w:r>
        <w:rPr/>
        <w:t xml:space="preserve">第一节 2019-2023年中国竹筷市场分析</w:t>
      </w:r>
    </w:p>
    <w:p>
      <w:pPr>
        <w:spacing w:after="150"/>
      </w:pPr>
      <w:r>
        <w:rPr/>
        <w:t xml:space="preserve">一、2019-2023年竹筷市场形势回顾</w:t>
      </w:r>
    </w:p>
    <w:p>
      <w:pPr>
        <w:spacing w:after="150"/>
      </w:pPr>
      <w:r>
        <w:rPr/>
        <w:t xml:space="preserve">二、2019-2023年竹筷市场形势分析</w:t>
      </w:r>
    </w:p>
    <w:p>
      <w:pPr>
        <w:spacing w:after="150"/>
      </w:pPr>
      <w:r>
        <w:rPr/>
        <w:t xml:space="preserve">第二节 中国竹筷行业市场产品价格走势分析</w:t>
      </w:r>
    </w:p>
    <w:p>
      <w:pPr>
        <w:spacing w:after="150"/>
      </w:pPr>
      <w:r>
        <w:rPr/>
        <w:t xml:space="preserve">一、中国竹筷行业市场价格影响因素分析</w:t>
      </w:r>
    </w:p>
    <w:p>
      <w:pPr>
        <w:spacing w:after="150"/>
      </w:pPr>
      <w:r>
        <w:rPr/>
        <w:t xml:space="preserve">二、2019-2023年中国竹筷行业市场价格走势分析</w:t>
      </w:r>
    </w:p>
    <w:p>
      <w:pPr>
        <w:spacing w:after="150"/>
      </w:pPr>
      <w:r>
        <w:rPr/>
        <w:t xml:space="preserve">第三节 中国竹筷行业市场发展的主要策略</w:t>
      </w:r>
    </w:p>
    <w:p>
      <w:pPr>
        <w:spacing w:after="150"/>
      </w:pPr>
      <w:r>
        <w:rPr/>
        <w:t xml:space="preserve">一、发展国内竹筷业的相关建议与对策</w:t>
      </w:r>
    </w:p>
    <w:p>
      <w:pPr>
        <w:spacing w:after="150"/>
      </w:pPr>
      <w:r>
        <w:rPr/>
        <w:t xml:space="preserve">二、中国竹筷产业的发展建议</w:t>
      </w:r>
    </w:p>
    <w:p>
      <w:pPr>
        <w:spacing w:after="150"/>
      </w:pPr>
      <w:r>
        <w:rPr>
          <w:b w:val="1"/>
          <w:bCs w:val="1"/>
        </w:rPr>
        <w:t xml:space="preserve">第五章 中国竹筷行业市场供需分析</w:t>
      </w:r>
    </w:p>
    <w:p>
      <w:pPr>
        <w:spacing w:after="150"/>
      </w:pPr>
      <w:r>
        <w:rPr/>
        <w:t xml:space="preserve">第一节 竹筷行业市场现状分析及预测</w:t>
      </w:r>
    </w:p>
    <w:p>
      <w:pPr>
        <w:spacing w:after="150"/>
      </w:pPr>
      <w:r>
        <w:rPr/>
        <w:t xml:space="preserve">一、2019-2023年我国竹筷行业总产值分析</w:t>
      </w:r>
    </w:p>
    <w:p>
      <w:pPr>
        <w:spacing w:after="150"/>
      </w:pPr>
      <w:r>
        <w:rPr/>
        <w:t xml:space="preserve">二、2024-2029年我国竹筷行业总产值预测</w:t>
      </w:r>
    </w:p>
    <w:p>
      <w:pPr>
        <w:spacing w:after="150"/>
      </w:pPr>
      <w:r>
        <w:rPr/>
        <w:t xml:space="preserve">第二节 竹筷产品产量分析及预测</w:t>
      </w:r>
    </w:p>
    <w:p>
      <w:pPr>
        <w:spacing w:after="150"/>
      </w:pPr>
      <w:r>
        <w:rPr/>
        <w:t xml:space="preserve">一、2019-2023年我国竹筷行业产量分析</w:t>
      </w:r>
    </w:p>
    <w:p>
      <w:pPr>
        <w:spacing w:after="150"/>
      </w:pPr>
      <w:r>
        <w:rPr/>
        <w:t xml:space="preserve">二、2024-2029年我国竹筷行业产量预测</w:t>
      </w:r>
    </w:p>
    <w:p>
      <w:pPr>
        <w:spacing w:after="150"/>
      </w:pPr>
      <w:r>
        <w:rPr/>
        <w:t xml:space="preserve">第三节 竹筷市场需求分析及预测</w:t>
      </w:r>
    </w:p>
    <w:p>
      <w:pPr>
        <w:spacing w:after="150"/>
      </w:pPr>
      <w:r>
        <w:rPr/>
        <w:t xml:space="preserve">一、2019-2023年我国竹筷行业市场需求分析</w:t>
      </w:r>
    </w:p>
    <w:p>
      <w:pPr>
        <w:spacing w:after="150"/>
      </w:pPr>
      <w:r>
        <w:rPr/>
        <w:t xml:space="preserve">二、2024-2029年我国竹筷行业市场需求预测</w:t>
      </w:r>
    </w:p>
    <w:p>
      <w:pPr>
        <w:spacing w:after="150"/>
      </w:pPr>
      <w:r>
        <w:rPr>
          <w:b w:val="1"/>
          <w:bCs w:val="1"/>
        </w:rPr>
        <w:t xml:space="preserve">第六章 2019-2023年中国竹筷行业生产数据分析</w:t>
      </w:r>
    </w:p>
    <w:p>
      <w:pPr>
        <w:spacing w:after="150"/>
      </w:pPr>
      <w:r>
        <w:rPr/>
        <w:t xml:space="preserve">第一节 2019-2023年中国竹筷行业总体数据分析</w:t>
      </w:r>
    </w:p>
    <w:p>
      <w:pPr>
        <w:spacing w:after="150"/>
      </w:pPr>
      <w:r>
        <w:rPr/>
        <w:t xml:space="preserve">一、2019-2023年中国竹筷行业全部企业数据分析</w:t>
      </w:r>
    </w:p>
    <w:p>
      <w:pPr>
        <w:spacing w:after="150"/>
      </w:pPr>
      <w:r>
        <w:rPr/>
        <w:t xml:space="preserve">二、2019-2023年中国竹筷行业全部企业数据分析</w:t>
      </w:r>
    </w:p>
    <w:p>
      <w:pPr>
        <w:spacing w:after="150"/>
      </w:pPr>
      <w:r>
        <w:rPr/>
        <w:t xml:space="preserve">三、2019-2023年中国竹筷行业全部企业数据分析</w:t>
      </w:r>
    </w:p>
    <w:p>
      <w:pPr>
        <w:spacing w:after="150"/>
      </w:pPr>
      <w:r>
        <w:rPr/>
        <w:t xml:space="preserve">第二节 2019-2023年中国竹筷行业不同规模企业数据分析</w:t>
      </w:r>
    </w:p>
    <w:p>
      <w:pPr>
        <w:spacing w:after="150"/>
      </w:pPr>
      <w:r>
        <w:rPr/>
        <w:t xml:space="preserve">一、2019-2023年中国竹筷行业不同规模企业数据分析</w:t>
      </w:r>
    </w:p>
    <w:p>
      <w:pPr>
        <w:spacing w:after="150"/>
      </w:pPr>
      <w:r>
        <w:rPr/>
        <w:t xml:space="preserve">二、2019-2023年中国竹筷行业不同规模企业数据分析</w:t>
      </w:r>
    </w:p>
    <w:p>
      <w:pPr>
        <w:spacing w:after="150"/>
      </w:pPr>
      <w:r>
        <w:rPr/>
        <w:t xml:space="preserve">三、2019-2023年中国竹筷行业不同规模企业数据分析</w:t>
      </w:r>
    </w:p>
    <w:p>
      <w:pPr>
        <w:spacing w:after="150"/>
      </w:pPr>
      <w:r>
        <w:rPr/>
        <w:t xml:space="preserve">第三节 2019-2023年中国竹筷行业不同所有制企业数据分析</w:t>
      </w:r>
    </w:p>
    <w:p>
      <w:pPr>
        <w:spacing w:after="150"/>
      </w:pPr>
      <w:r>
        <w:rPr/>
        <w:t xml:space="preserve">一、2019-2023年中国竹筷行业不同所有制企业数据分析</w:t>
      </w:r>
    </w:p>
    <w:p>
      <w:pPr>
        <w:spacing w:after="150"/>
      </w:pPr>
      <w:r>
        <w:rPr/>
        <w:t xml:space="preserve">二、2019-2023年中国竹筷行业不同所有制企业数据分析</w:t>
      </w:r>
    </w:p>
    <w:p>
      <w:pPr>
        <w:spacing w:after="150"/>
      </w:pPr>
      <w:r>
        <w:rPr/>
        <w:t xml:space="preserve">三、2019-2023年中国竹筷行业不同所有制企业数据分析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中国竹筷市场竞争格局透析</w:t>
      </w:r>
    </w:p>
    <w:p>
      <w:pPr>
        <w:spacing w:after="150"/>
      </w:pPr>
      <w:r>
        <w:rPr/>
        <w:t xml:space="preserve">第一节 中国竹筷行业竞争现状</w:t>
      </w:r>
    </w:p>
    <w:p>
      <w:pPr>
        <w:spacing w:after="150"/>
      </w:pPr>
      <w:r>
        <w:rPr/>
        <w:t xml:space="preserve">一、同行企业间竞争分析</w:t>
      </w:r>
    </w:p>
    <w:p>
      <w:pPr>
        <w:spacing w:after="150"/>
      </w:pPr>
      <w:r>
        <w:rPr/>
        <w:t xml:space="preserve">二、竹筷产品竞争分析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第二节 中国竹筷行业集中度分析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中国竹筷行业竞争中存的问题</w:t>
      </w:r>
    </w:p>
    <w:p>
      <w:pPr>
        <w:spacing w:after="150"/>
      </w:pPr>
      <w:r>
        <w:rPr/>
        <w:t xml:space="preserve">第四节 2024-2029年中国竹筷行业竞争趋势分析</w:t>
      </w:r>
    </w:p>
    <w:p>
      <w:pPr>
        <w:spacing w:after="150"/>
      </w:pPr>
      <w:r>
        <w:rPr>
          <w:b w:val="1"/>
          <w:bCs w:val="1"/>
        </w:rPr>
        <w:t xml:space="preserve">第八章 中国竹筷行业优势生产企业竞争力及关键性数据分析</w:t>
      </w:r>
    </w:p>
    <w:p>
      <w:pPr>
        <w:spacing w:after="150"/>
      </w:pPr>
      <w:r>
        <w:rPr/>
        <w:t xml:space="preserve">第一节 浙江天竹工贸有限公司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浙江双枪竹木有限公司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浙江三禾竹木有限公司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仁化县振濠企业有限公司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仁化县悦强竹木制品有限公司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安徽省池州市牌楼竹业有限公司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桂林永翔竹制品有限公司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庆元县绿竹园竹木工艺有限公司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湖南省益阳市星宇竹业有限公司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福建省建瓯市特艺竹木有限公司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2024-2029年中国竹筷行业发展趋势与前景展望</w:t>
      </w:r>
    </w:p>
    <w:p>
      <w:pPr>
        <w:spacing w:after="150"/>
      </w:pPr>
      <w:r>
        <w:rPr/>
        <w:t xml:space="preserve">第一节 2024-2029年中国竹筷行业发展前景分析</w:t>
      </w:r>
    </w:p>
    <w:p>
      <w:pPr>
        <w:spacing w:after="150"/>
      </w:pPr>
      <w:r>
        <w:rPr/>
        <w:t xml:space="preserve">第二节 2024-2029年中国竹筷行业发展趋势分析</w:t>
      </w:r>
    </w:p>
    <w:p>
      <w:pPr>
        <w:spacing w:after="150"/>
      </w:pPr>
      <w:r>
        <w:rPr/>
        <w:t xml:space="preserve">一、竹筷产业发展趋势分析</w:t>
      </w:r>
    </w:p>
    <w:p>
      <w:pPr>
        <w:spacing w:after="150"/>
      </w:pPr>
      <w:r>
        <w:rPr/>
        <w:t xml:space="preserve">二、竹筷市场供需及价格发展趋势分析</w:t>
      </w:r>
    </w:p>
    <w:p>
      <w:pPr>
        <w:spacing w:after="150"/>
      </w:pPr>
      <w:r>
        <w:rPr/>
        <w:t xml:space="preserve">三、竹筷产品自身发展趋势分析</w:t>
      </w:r>
    </w:p>
    <w:p>
      <w:pPr>
        <w:spacing w:after="150"/>
      </w:pPr>
      <w:r>
        <w:rPr/>
        <w:t xml:space="preserve">第三节 2024-2029年中国竹筷行业市场预测分析</w:t>
      </w:r>
    </w:p>
    <w:p>
      <w:pPr>
        <w:spacing w:after="150"/>
      </w:pPr>
      <w:r>
        <w:rPr/>
        <w:t xml:space="preserve">一、竹筷行业市场供给预测分析</w:t>
      </w:r>
    </w:p>
    <w:p>
      <w:pPr>
        <w:spacing w:after="150"/>
      </w:pPr>
      <w:r>
        <w:rPr/>
        <w:t xml:space="preserve">二、竹筷行业市场销量预测分析</w:t>
      </w:r>
    </w:p>
    <w:p>
      <w:pPr>
        <w:spacing w:after="150"/>
      </w:pPr>
      <w:r>
        <w:rPr/>
        <w:t xml:space="preserve">第四节 2024-2029年中国竹筷市场盈利预测分析</w:t>
      </w:r>
    </w:p>
    <w:p>
      <w:pPr>
        <w:spacing w:after="150"/>
      </w:pPr>
      <w:r>
        <w:rPr>
          <w:b w:val="1"/>
          <w:bCs w:val="1"/>
        </w:rPr>
        <w:t xml:space="preserve">第十章 2024-2029年中国竹筷行业投资分析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四、其他风险.</w:t>
      </w:r>
    </w:p>
    <w:p>
      <w:pPr>
        <w:spacing w:after="150"/>
      </w:pPr>
      <w:r>
        <w:rPr/>
        <w:t xml:space="preserve">第三节 专家投资建议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图表：2024-2029年中国GDP增长预测</w:t>
      </w:r>
    </w:p>
    <w:p>
      <w:pPr>
        <w:spacing w:after="150"/>
      </w:pPr>
      <w:r>
        <w:rPr/>
        <w:t xml:space="preserve">图表：国内外知名机构对2024-2029年中国GDP增速预测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本文地址：https://www.51baogao.cn/bg/20170424/68320.shtml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4/68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2024-2029年中国竹筷行业市场前景预测及投资价值评估报告</dc:title>
  <dc:description>2024-2029年中国竹筷行业市场前景预测及投资价值评估报告</dc:description>
  <dc:subject>2024-2029年中国竹筷行业市场前景预测及投资价值评估报告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2024-01-23T12:05:38+08:00</dcterms:created>
  <dcterms:modified xsi:type="dcterms:W3CDTF">2024-01-23T12:05:38+08:00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