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2024-2029年中国盆栽市场供需全景调研及行业风投战略预测报告</w:t>
      </w:r>
    </w:p>
    <w:p>
      <w:pPr>
        <w:spacing w:after="150"/>
      </w:pPr>
      <w:r>
        <w:rPr>
          <w:b w:val="1"/>
          <w:bCs w:val="1"/>
        </w:rPr>
        <w:t xml:space="preserve">报告简介</w:t>
      </w:r>
    </w:p>
    <w:p>
      <w:pPr>
        <w:spacing w:after="150"/>
      </w:pPr>
      <w:r>
        <w:rPr/>
        <w:t xml:space="preserve">盆栽行业主管部门是中央和各级地方政府的建设行政主管部门和城市园林绿化行政主管部门。中华人民共和国住房和城乡建设部为盆栽行业的中央监管机构，主要负责盆栽企业的资质管理。省、自治区建设行政主管部门主管所在省、自治区的园林绿化工作，直辖市及各城市的园林绿化行政主管部门主管所在城市的园林绿化工作。</w:t>
      </w:r>
    </w:p>
    <w:p>
      <w:pPr>
        <w:spacing w:after="150"/>
      </w:pPr>
      <w:r>
        <w:rPr/>
        <w:t xml:space="preserve">随着国内经济的发展，盆栽市场发展面临巨大机遇和挑战。在市场竞争方面，盆栽企业数量越来越多，市场正面临着供给与需求的不对称，盆栽行业有进一步洗牌的强烈要求，但是在一些盆栽细分市场仍有较大的发展空间，信息化技术将成为核心竞争力。本报告通过深入的调查、分析，投资者能够充分把握行业目前所处的全球和国内宏观经济形势，具体分析该产品所在的细分市场，对盆栽行业总体市场的供求趋势及行业前景做出判断;明确目标市场、分析竞争对手，了解产品定位，把握市场特征，发掘价格规律，创新营销手段，提出盆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盆栽行业研究单位等公布和提供的大量资料以及对行业内企业调研访察所获得的大量第一手数据，对我国盆栽市场的发展状况、供需状况、竞争格局、赢利水平、发展趋势等进行了分析。报告重点分析了盆栽前十大企业的研发、产销、战略、经营状况等。报告还对盆栽市场风险进行了预测，为盆栽生产厂家、流通企业以及零售商提供了新的投资机会和可借鉴的操作模式，对欲在盆栽行业从事资本运作的经济实体等单位准确了解目前中国盆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盆栽行业相关概述</w:t>
      </w:r>
    </w:p>
    <w:p>
      <w:pPr>
        <w:spacing w:after="150"/>
      </w:pPr>
      <w:r>
        <w:rPr/>
        <w:t xml:space="preserve">第一节 盆栽行业相关概述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盆栽行业经营模式分析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2019-2023年盆栽行业发展环境分析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中国盆栽行业政策环境分析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中国盆栽行业技术环境分析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第三章 2019-2023年中国盆栽市场供需分析</w:t>
      </w:r>
    </w:p>
    <w:p>
      <w:pPr>
        <w:spacing w:after="150"/>
      </w:pPr>
      <w:r>
        <w:rPr/>
        <w:t xml:space="preserve">第一节 中国盆栽市场供给状况</w:t>
      </w:r>
    </w:p>
    <w:p>
      <w:pPr>
        <w:spacing w:after="150"/>
      </w:pPr>
      <w:r>
        <w:rPr/>
        <w:t xml:space="preserve">一、2019-2023年中国盆栽产量分析</w:t>
      </w:r>
    </w:p>
    <w:p>
      <w:pPr>
        <w:spacing w:after="150"/>
      </w:pPr>
      <w:r>
        <w:rPr/>
        <w:t xml:space="preserve">2019-2023 年，全国盆栽植物类花卉的种植面积10.48万公顷，比上一年度的 10.66万公顷降低1.75%。有10个省的种植面积超过4000公顷，分别为广东、陕西、四川、福建、江苏、湖南、云南、河南、江西、湖北，其中广东的面积达 2.10万公顷，比排名第二的陕西高出近 1.04万公顷。这10个省盆栽植物类花卉种植面积为 7.94万公顷，占全部总面积的 75.75%。</w:t>
      </w:r>
    </w:p>
    <w:p>
      <w:pPr>
        <w:spacing w:after="150"/>
      </w:pPr>
      <w:r>
        <w:rPr/>
        <w:t xml:space="preserve">2019-2023年中国盆栽行业种植面积情况</w:t>
      </w:r>
    </w:p>
    <w:p>
      <w:pPr>
        <w:spacing w:after="150"/>
      </w:pPr>
      <w:r>
        <w:rPr/>
        <w:t xml:space="preserve">2019-2023年中国盆栽行业细分领域种植面积情况</w:t>
      </w:r>
    </w:p>
    <w:p>
      <w:pPr>
        <w:spacing w:after="150"/>
      </w:pPr>
      <w:r>
        <w:rPr/>
        <w:t xml:space="preserve">在盆栽植物生产上，广东仍然独占鳌头，盆栽植物种植面积高达1.59万公顷，是第二名四川的2.64倍。除广东外，四川、福建、江苏、云南仍是盆栽植物生产大省，种植面积均在 3000公顷以上。广东、四川、江苏、福建、云南的种植总面积为3.56万公顷，占全部总面积的 56.40%。盆景生产面积上千公顷以上的有广东、四川、福建、浙江、湖南、湖北、陕西、江西8个省，面积共1.42万公顷，占全部总面积的79.50%。各地均有花坛植物种植，其中种植面积上千公顷的有陕西、四川、山东、广东、湖南、河南、福建、内蒙古，面积总和为 1.70万公顷，占全部总面积的 71.56%。</w:t>
      </w:r>
    </w:p>
    <w:p>
      <w:pPr>
        <w:spacing w:after="150"/>
      </w:pPr>
      <w:r>
        <w:rPr/>
        <w:t xml:space="preserve">二、2024-2029年中国盆栽产量预测</w:t>
      </w:r>
    </w:p>
    <w:p>
      <w:pPr>
        <w:spacing w:after="150"/>
      </w:pPr>
      <w:r>
        <w:rPr/>
        <w:t xml:space="preserve">第二节 中国盆栽市场需求状况</w:t>
      </w:r>
    </w:p>
    <w:p>
      <w:pPr>
        <w:spacing w:after="150"/>
      </w:pPr>
      <w:r>
        <w:rPr/>
        <w:t xml:space="preserve">一、2019-2023年中国盆栽需求分析</w:t>
      </w:r>
    </w:p>
    <w:p>
      <w:pPr>
        <w:spacing w:after="150"/>
      </w:pPr>
      <w:r>
        <w:rPr/>
        <w:t xml:space="preserve">二、2024-2029年中国盆栽需求预测</w:t>
      </w:r>
    </w:p>
    <w:p>
      <w:pPr>
        <w:spacing w:after="150"/>
      </w:pPr>
      <w:r>
        <w:rPr/>
        <w:t xml:space="preserve">第三节 2019-2023年中国盆栽市场价格分析</w:t>
      </w:r>
    </w:p>
    <w:p>
      <w:pPr>
        <w:spacing w:after="150"/>
      </w:pPr>
      <w:r>
        <w:rPr>
          <w:b w:val="1"/>
          <w:bCs w:val="1"/>
        </w:rPr>
        <w:t xml:space="preserve">第四章 中国盆栽行业产业链分析</w:t>
      </w:r>
    </w:p>
    <w:p>
      <w:pPr>
        <w:spacing w:after="150"/>
      </w:pPr>
      <w:r>
        <w:rPr/>
        <w:t xml:space="preserve">第一节 盆栽行业产业链概述</w:t>
      </w:r>
    </w:p>
    <w:p>
      <w:pPr>
        <w:spacing w:after="150"/>
      </w:pPr>
      <w:r>
        <w:rPr/>
        <w:t xml:space="preserve">盆栽产业链主要是由盆栽产品和生产技术研发、肥料和农药提供、盆栽种植、盆栽产品加工、盆栽产品销售等环节组成。上游包括花卉苗木产品和生产技术的研发企业，土壤介质、花卉苗木资材、花卉苗木肥料和花卉苗木农药厂商等;下游包括盆栽经销商、代理商、花卉市场、园林绿化公司、终端消费者等。</w:t>
      </w:r>
    </w:p>
    <w:p>
      <w:pPr>
        <w:spacing w:after="150"/>
      </w:pPr>
      <w:r>
        <w:rPr/>
        <w:t xml:space="preserve">盆栽行业产业链示意图</w:t>
      </w:r>
    </w:p>
    <w:p>
      <w:pPr>
        <w:spacing w:after="150"/>
      </w:pPr>
      <w:r>
        <w:rPr/>
        <w:t xml:space="preserve">第二节 盆栽上游产业发展状况分析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盆栽下游应用需求市场分析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2019-2023年盆栽进出口数据分析</w:t>
      </w:r>
    </w:p>
    <w:p>
      <w:pPr>
        <w:spacing w:after="150"/>
      </w:pPr>
      <w:r>
        <w:rPr/>
        <w:t xml:space="preserve">第一节 2019-2023年盆栽进口情况分析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2019-2023年盆栽出口情况分析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第六章 2019-2023年中国盆栽行业区域市场情况分析</w:t>
      </w:r>
    </w:p>
    <w:p>
      <w:pPr>
        <w:spacing w:after="150"/>
      </w:pPr>
      <w:r>
        <w:rPr/>
        <w:t xml:space="preserve">第一节 盆栽行业需求地域分布结构</w:t>
      </w:r>
    </w:p>
    <w:p>
      <w:pPr>
        <w:spacing w:after="150"/>
      </w:pPr>
      <w:r>
        <w:rPr/>
        <w:t xml:space="preserve">第二节 盆栽行业重点区域市场消费情况分析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盆栽行业渠道格局</w:t>
      </w:r>
    </w:p>
    <w:p>
      <w:pPr>
        <w:spacing w:after="150"/>
      </w:pPr>
      <w:r>
        <w:rPr/>
        <w:t xml:space="preserve">第四节 盆栽行业渠道形式</w:t>
      </w:r>
    </w:p>
    <w:p>
      <w:pPr>
        <w:spacing w:after="150"/>
      </w:pPr>
      <w:r>
        <w:rPr/>
        <w:t xml:space="preserve">第五节 盆栽行业渠道要素对比</w:t>
      </w:r>
    </w:p>
    <w:p>
      <w:pPr>
        <w:spacing w:after="150"/>
      </w:pPr>
      <w:r>
        <w:rPr>
          <w:b w:val="1"/>
          <w:bCs w:val="1"/>
        </w:rPr>
        <w:t xml:space="preserve">第七章 国内盆栽生产厂商竞争力分析</w:t>
      </w:r>
    </w:p>
    <w:p>
      <w:pPr>
        <w:spacing w:after="150"/>
      </w:pPr>
      <w:r>
        <w:rPr/>
        <w:t xml:space="preserve">第一节 浙江森禾种业股份有限公司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玉溪明珠花卉股份有限公司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浙江虹越花卉股份有限公司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 昆明杨月季园艺有限责任公司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第五节 昆明虹之华园艺有限公司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第八章 2024-2029年中国盆栽行业发展趋势与前景分析</w:t>
      </w:r>
    </w:p>
    <w:p>
      <w:pPr>
        <w:spacing w:after="150"/>
      </w:pPr>
      <w:r>
        <w:rPr/>
        <w:t xml:space="preserve">第一节 2024-2029年中国盆栽行业投资前景分析</w:t>
      </w:r>
    </w:p>
    <w:p>
      <w:pPr>
        <w:spacing w:after="150"/>
      </w:pPr>
      <w:r>
        <w:rPr/>
        <w:t xml:space="preserve">一、盆栽行业发展前景</w:t>
      </w:r>
    </w:p>
    <w:p>
      <w:pPr>
        <w:spacing w:after="150"/>
      </w:pPr>
      <w:r>
        <w:rPr/>
        <w:t xml:space="preserve">二、盆栽发展趋势分析</w:t>
      </w:r>
    </w:p>
    <w:p>
      <w:pPr>
        <w:spacing w:after="150"/>
      </w:pPr>
      <w:r>
        <w:rPr/>
        <w:t xml:space="preserve">三、盆栽市场前景分析</w:t>
      </w:r>
    </w:p>
    <w:p>
      <w:pPr>
        <w:spacing w:after="150"/>
      </w:pPr>
      <w:r>
        <w:rPr/>
        <w:t xml:space="preserve">第二节 2024-2029年中国盆栽行业投资风险分析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2024-2029年盆栽行业投资策略及建议</w:t>
      </w:r>
    </w:p>
    <w:p>
      <w:pPr>
        <w:spacing w:after="150"/>
      </w:pPr>
      <w:r>
        <w:rPr>
          <w:b w:val="1"/>
          <w:bCs w:val="1"/>
        </w:rPr>
        <w:t xml:space="preserve">第九章 盆栽企业投资战略与客户策略分析</w:t>
      </w:r>
    </w:p>
    <w:p>
      <w:pPr>
        <w:spacing w:after="150"/>
      </w:pPr>
      <w:r>
        <w:rPr/>
        <w:t xml:space="preserve">第一节 盆栽企业发展战略规划背景意义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盆栽企业战略规划制定依据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盆栽企业战略规划策略分析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盆栽企业重点客户战略实施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盆栽行业研究结论</w:t>
      </w:r>
    </w:p>
    <w:p>
      <w:pPr>
        <w:spacing w:after="150"/>
      </w:pPr>
      <w:r>
        <w:rPr/>
        <w:t xml:space="preserve">第二节 盆栽行业投资价值评估</w:t>
      </w:r>
    </w:p>
    <w:p>
      <w:pPr>
        <w:spacing w:after="150"/>
      </w:pPr>
      <w:r>
        <w:rPr/>
        <w:t xml:space="preserve">第三节 盆栽行业投资建议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图表：盆栽行业生命周期</w:t>
      </w:r>
    </w:p>
    <w:p>
      <w:pPr>
        <w:spacing w:after="150"/>
      </w:pPr>
      <w:r>
        <w:rPr/>
        <w:t xml:space="preserve">图表：盆栽行业产业链结构</w:t>
      </w:r>
    </w:p>
    <w:p>
      <w:pPr>
        <w:spacing w:after="150"/>
      </w:pPr>
      <w:r>
        <w:rPr/>
        <w:t xml:space="preserve">图表：2019-2023年中国盆栽行业市场规模</w:t>
      </w:r>
    </w:p>
    <w:p>
      <w:pPr>
        <w:spacing w:after="150"/>
      </w:pPr>
      <w:r>
        <w:rPr/>
        <w:t xml:space="preserve">图表：2019-2023年中国盆栽市场占全球份额比较</w:t>
      </w:r>
    </w:p>
    <w:p>
      <w:pPr>
        <w:spacing w:after="150"/>
      </w:pPr>
      <w:r>
        <w:rPr/>
        <w:t xml:space="preserve">图表：2019-2023年中国盆栽行业重要数据指标比较</w:t>
      </w:r>
    </w:p>
    <w:p>
      <w:pPr>
        <w:spacing w:after="150"/>
      </w:pPr>
      <w:r>
        <w:rPr/>
        <w:t xml:space="preserve">图表：2019-2023年中国盆栽行业集中度</w:t>
      </w:r>
    </w:p>
    <w:p>
      <w:pPr>
        <w:spacing w:after="150"/>
      </w:pPr>
      <w:r>
        <w:rPr/>
        <w:t xml:space="preserve">图表：2019-2023年中国盆栽行业销售收入</w:t>
      </w:r>
    </w:p>
    <w:p>
      <w:pPr>
        <w:spacing w:after="150"/>
      </w:pPr>
      <w:r>
        <w:rPr/>
        <w:t xml:space="preserve">图表：2019-2023年中国盆栽行业利润总额</w:t>
      </w:r>
    </w:p>
    <w:p>
      <w:pPr>
        <w:spacing w:after="150"/>
      </w:pPr>
      <w:r>
        <w:rPr/>
        <w:t xml:space="preserve">图表：2019-2023年中国盆栽行业资产总计</w:t>
      </w:r>
    </w:p>
    <w:p>
      <w:pPr>
        <w:spacing w:after="150"/>
      </w:pPr>
      <w:r>
        <w:rPr/>
        <w:t xml:space="preserve">图表：2019-2023年中国盆栽行业负债总计</w:t>
      </w:r>
    </w:p>
    <w:p>
      <w:pPr>
        <w:spacing w:after="150"/>
      </w:pPr>
      <w:r>
        <w:rPr/>
        <w:t xml:space="preserve">图表：2019-2023年中国盆栽市场价格走势</w:t>
      </w:r>
    </w:p>
    <w:p>
      <w:pPr>
        <w:spacing w:after="150"/>
      </w:pPr>
      <w:r>
        <w:rPr/>
        <w:t xml:space="preserve">图表：2019-2023年中国盆栽行业竞争力分析</w:t>
      </w:r>
    </w:p>
    <w:p>
      <w:pPr>
        <w:spacing w:after="150"/>
      </w:pPr>
      <w:r>
        <w:rPr/>
        <w:t xml:space="preserve">图表：2019-2023年中国盆栽行业工业总产值</w:t>
      </w:r>
    </w:p>
    <w:p>
      <w:pPr>
        <w:spacing w:after="150"/>
      </w:pPr>
      <w:r>
        <w:rPr/>
        <w:t xml:space="preserve">图表：2019-2023年中国盆栽行业主营业务收入</w:t>
      </w:r>
    </w:p>
    <w:p>
      <w:pPr>
        <w:spacing w:after="150"/>
      </w:pPr>
      <w:r>
        <w:rPr/>
        <w:t xml:space="preserve">图表：2019-2023年中国盆栽行业主营业务成本</w:t>
      </w:r>
    </w:p>
    <w:p>
      <w:pPr>
        <w:spacing w:after="150"/>
      </w:pPr>
      <w:r>
        <w:rPr/>
        <w:t xml:space="preserve">图表：2019-2023年中国盆栽行业销售费用分析</w:t>
      </w:r>
    </w:p>
    <w:p>
      <w:pPr>
        <w:spacing w:after="150"/>
      </w:pPr>
      <w:r>
        <w:rPr/>
        <w:t xml:space="preserve">图表：2019-2023年中国盆栽行业管理费用分析</w:t>
      </w:r>
    </w:p>
    <w:p>
      <w:pPr>
        <w:spacing w:after="150"/>
      </w:pPr>
      <w:r>
        <w:rPr/>
        <w:t xml:space="preserve">图表：2019-2023年中国盆栽行业财务费用分析</w:t>
      </w:r>
    </w:p>
    <w:p>
      <w:pPr>
        <w:spacing w:after="150"/>
      </w:pPr>
      <w:r>
        <w:rPr/>
        <w:t xml:space="preserve">图表：2019-2023年中国盆栽行业销售毛利率分析</w:t>
      </w:r>
    </w:p>
    <w:p>
      <w:pPr>
        <w:spacing w:after="150"/>
      </w:pPr>
      <w:r>
        <w:rPr/>
        <w:t xml:space="preserve">图表：2019-2023年中国盆栽行业销售利润率分析</w:t>
      </w:r>
    </w:p>
    <w:p>
      <w:pPr>
        <w:spacing w:after="150"/>
      </w:pPr>
      <w:r>
        <w:rPr/>
        <w:t xml:space="preserve">图表：2019-2023年中国盆栽行业成本费用利润率分析</w:t>
      </w:r>
    </w:p>
    <w:p>
      <w:pPr>
        <w:spacing w:after="150"/>
      </w:pPr>
      <w:r>
        <w:rPr/>
        <w:t xml:space="preserve">图表：2019-2023年中国盆栽行业总资产利润率分析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2024-2029年中国盆栽市场供需全景调研及行业风投战略预测报告</dc:title>
  <dc:description>2024-2029年中国盆栽市场供需全景调研及行业风投战略预测报告</dc:description>
  <dc:subject>2024-2029年中国盆栽市场供需全景调研及行业风投战略预测报告</dc:subject>
  <cp:keywords>研究报告</cp:keywords>
  <cp:category>研究报告</cp:category>
  <cp:lastModifiedBy>北京中道泰和信息咨询有限公司</cp:lastModifiedBy>
  <dcterms:created xsi:type="dcterms:W3CDTF">2024-01-23T12:31:03+08:00</dcterms:created>
  <dcterms:modified xsi:type="dcterms:W3CDTF">2024-01-23T12:31:03+08:00</dcterms:modified>
</cp:coreProperties>
</file>

<file path=docProps/custom.xml><?xml version="1.0" encoding="utf-8"?>
<Properties xmlns="http://schemas.openxmlformats.org/officeDocument/2006/custom-properties" xmlns:vt="http://schemas.openxmlformats.org/officeDocument/2006/docPropsVTypes"/>
</file>