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2024-2029年中国叶黄素行业热点聚焦及发展预测报告</w:t>
      </w:r>
    </w:p>
    <w:p>
      <w:pPr>
        <w:spacing w:after="150"/>
      </w:pPr>
      <w:r>
        <w:rPr>
          <w:b w:val="1"/>
          <w:bCs w:val="1"/>
        </w:rPr>
        <w:t xml:space="preserve">报告简介</w:t>
      </w:r>
    </w:p>
    <w:p>
      <w:pPr>
        <w:spacing w:after="150"/>
      </w:pPr>
      <w:r>
        <w:rPr/>
        <w:t xml:space="preserve">叶黄素，别名类胡萝卜素、胡萝卜醇、植物黄体素、核黄体、万寿菊花素及植物叶黄素等，分子式为C40H56O2，相对分子量为568.85。橙黄色粉末，浆状或液体，不溶于水，溶于己烷等有机溶剂。天然叶黄素是一种优良的抗氧化剂，能抵御游离基在人体内造成细胞与器官损伤，从而可防止机体衰老引发的心血管硬化、冠心病和肿瘤病等。叶黄素和玉米黄质是眼睛中仅有的2种类胡萝卜素，预防老年性眼球视网膜黄斑区病变引起的视力下降与失明是叶黄素的独特功能。</w:t>
      </w:r>
    </w:p>
    <w:p>
      <w:pPr>
        <w:spacing w:after="150"/>
      </w:pPr>
      <w:r>
        <w:rPr/>
        <w:t xml:space="preserve">叶黄素行业研究报告主要分析了叶黄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叶黄素行业重点企业分析、子行业分析、区域市场分析、行业风险分析、行业发展前景预测及相关的经营、投资建议等。报告研究框架全面、严谨，分析内容客观、公正、系统，真实准确地反映了我国叶黄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叶黄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叶黄素概述</w:t>
      </w:r>
    </w:p>
    <w:p>
      <w:pPr>
        <w:spacing w:after="150"/>
      </w:pPr>
      <w:r>
        <w:rPr/>
        <w:t xml:space="preserve">第一节 叶黄素定义</w:t>
      </w:r>
    </w:p>
    <w:p>
      <w:pPr>
        <w:spacing w:after="150"/>
      </w:pPr>
      <w:r>
        <w:rPr/>
        <w:t xml:space="preserve">第二节 叶黄素行业发展历程</w:t>
      </w:r>
    </w:p>
    <w:p>
      <w:pPr>
        <w:spacing w:after="150"/>
      </w:pPr>
      <w:r>
        <w:rPr/>
        <w:t xml:space="preserve">第三节 叶黄素分类情况</w:t>
      </w:r>
    </w:p>
    <w:p>
      <w:pPr>
        <w:spacing w:after="150"/>
      </w:pPr>
      <w:r>
        <w:rPr/>
        <w:t xml:space="preserve">第四节 叶黄素产业链分析</w:t>
      </w:r>
    </w:p>
    <w:p>
      <w:pPr>
        <w:spacing w:after="150"/>
      </w:pPr>
      <w:r>
        <w:rPr/>
        <w:t xml:space="preserve">一、产业链模型介绍</w:t>
      </w:r>
    </w:p>
    <w:p>
      <w:pPr>
        <w:spacing w:after="150"/>
      </w:pPr>
      <w:r>
        <w:rPr/>
        <w:t xml:space="preserve">二、叶黄素产业链模型分析</w:t>
      </w:r>
    </w:p>
    <w:p>
      <w:pPr>
        <w:spacing w:after="150"/>
      </w:pPr>
      <w:r>
        <w:rPr>
          <w:b w:val="1"/>
          <w:bCs w:val="1"/>
        </w:rPr>
        <w:t xml:space="preserve">第二章 2019-2023年中国叶黄素行业发展环境分析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叶黄素行业相关政策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2019-2023年中国叶黄素行业发展社会环境分析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中国叶黄素生产现状分析</w:t>
      </w:r>
    </w:p>
    <w:p>
      <w:pPr>
        <w:spacing w:after="150"/>
      </w:pPr>
      <w:r>
        <w:rPr/>
        <w:t xml:space="preserve">第一节 叶黄素行业总体规模</w:t>
      </w:r>
    </w:p>
    <w:p>
      <w:pPr>
        <w:spacing w:after="150"/>
      </w:pPr>
      <w:r>
        <w:rPr/>
        <w:t xml:space="preserve">第一节 叶黄素产能概况</w:t>
      </w:r>
    </w:p>
    <w:p>
      <w:pPr>
        <w:spacing w:after="150"/>
      </w:pPr>
      <w:r>
        <w:rPr/>
        <w:t xml:space="preserve">一、2019-2023年产能分析</w:t>
      </w:r>
    </w:p>
    <w:p>
      <w:pPr>
        <w:spacing w:after="150"/>
      </w:pPr>
      <w:r>
        <w:rPr/>
        <w:t xml:space="preserve">二、2024-2029年产能预测</w:t>
      </w:r>
    </w:p>
    <w:p>
      <w:pPr>
        <w:spacing w:after="150"/>
      </w:pPr>
      <w:r>
        <w:rPr/>
        <w:t xml:space="preserve">第三节 叶黄素市场容量概况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三、2024-2029年市场容量预测</w:t>
      </w:r>
    </w:p>
    <w:p>
      <w:pPr>
        <w:spacing w:after="150"/>
      </w:pPr>
      <w:r>
        <w:rPr/>
        <w:t xml:space="preserve">第四节 叶黄素产业的生命周期分析</w:t>
      </w:r>
    </w:p>
    <w:p>
      <w:pPr>
        <w:spacing w:after="150"/>
      </w:pPr>
      <w:r>
        <w:rPr/>
        <w:t xml:space="preserve">第五节 叶黄素产业供需情况</w:t>
      </w:r>
    </w:p>
    <w:p>
      <w:pPr>
        <w:spacing w:after="150"/>
      </w:pPr>
      <w:r>
        <w:rPr/>
        <w:t xml:space="preserve">第六节 全国主要万寿菊种植地区</w:t>
      </w:r>
    </w:p>
    <w:p>
      <w:pPr>
        <w:spacing w:after="150"/>
      </w:pPr>
      <w:r>
        <w:rPr/>
        <w:t xml:space="preserve">一、地区一</w:t>
      </w:r>
    </w:p>
    <w:p>
      <w:pPr>
        <w:spacing w:after="150"/>
      </w:pPr>
      <w:r>
        <w:rPr/>
        <w:t xml:space="preserve">二、地区二</w:t>
      </w:r>
    </w:p>
    <w:p>
      <w:pPr>
        <w:spacing w:after="150"/>
      </w:pPr>
      <w:r>
        <w:rPr/>
        <w:t xml:space="preserve">三、地区三</w:t>
      </w:r>
    </w:p>
    <w:p>
      <w:pPr>
        <w:spacing w:after="150"/>
      </w:pPr>
      <w:r>
        <w:rPr>
          <w:b w:val="1"/>
          <w:bCs w:val="1"/>
        </w:rPr>
        <w:t xml:space="preserve">第四章 叶黄素国内产品价格走势及影响因素分析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第五章 2019-2023年我国叶黄素行业发展现状分析</w:t>
      </w:r>
    </w:p>
    <w:p>
      <w:pPr>
        <w:spacing w:after="150"/>
      </w:pPr>
      <w:r>
        <w:rPr/>
        <w:t xml:space="preserve">第一节 我国叶黄素行业发展现状</w:t>
      </w:r>
    </w:p>
    <w:p>
      <w:pPr>
        <w:spacing w:after="150"/>
      </w:pPr>
      <w:r>
        <w:rPr/>
        <w:t xml:space="preserve">一、叶黄素行业品牌发展现状</w:t>
      </w:r>
    </w:p>
    <w:p>
      <w:pPr>
        <w:spacing w:after="150"/>
      </w:pPr>
      <w:r>
        <w:rPr/>
        <w:t xml:space="preserve">二、叶黄素行业需求市场现状</w:t>
      </w:r>
    </w:p>
    <w:p>
      <w:pPr>
        <w:spacing w:after="150"/>
      </w:pPr>
      <w:r>
        <w:rPr/>
        <w:t xml:space="preserve">三、叶黄素市场需求层次分析</w:t>
      </w:r>
    </w:p>
    <w:p>
      <w:pPr>
        <w:spacing w:after="150"/>
      </w:pPr>
      <w:r>
        <w:rPr/>
        <w:t xml:space="preserve">四、我国叶黄素市场走向分析</w:t>
      </w:r>
    </w:p>
    <w:p>
      <w:pPr>
        <w:spacing w:after="150"/>
      </w:pPr>
      <w:r>
        <w:rPr/>
        <w:t xml:space="preserve">第二节 中国叶黄素产品技术分析</w:t>
      </w:r>
    </w:p>
    <w:p>
      <w:pPr>
        <w:spacing w:after="150"/>
      </w:pPr>
      <w:r>
        <w:rPr/>
        <w:t xml:space="preserve">一、2019-2023年叶黄素产品技术变化特点</w:t>
      </w:r>
    </w:p>
    <w:p>
      <w:pPr>
        <w:spacing w:after="150"/>
      </w:pPr>
      <w:r>
        <w:rPr/>
        <w:t xml:space="preserve">二、2019-2023年叶黄素产品市场的新技术</w:t>
      </w:r>
    </w:p>
    <w:p>
      <w:pPr>
        <w:spacing w:after="150"/>
      </w:pPr>
      <w:r>
        <w:rPr/>
        <w:t xml:space="preserve">三、2019-2023年叶黄素产品市场现状分析</w:t>
      </w:r>
    </w:p>
    <w:p>
      <w:pPr>
        <w:spacing w:after="150"/>
      </w:pPr>
      <w:r>
        <w:rPr/>
        <w:t xml:space="preserve">第三节 中国叶黄素行业存在的问题</w:t>
      </w:r>
    </w:p>
    <w:p>
      <w:pPr>
        <w:spacing w:after="150"/>
      </w:pPr>
      <w:r>
        <w:rPr/>
        <w:t xml:space="preserve">一、叶黄素产品市场存在的主要问题</w:t>
      </w:r>
    </w:p>
    <w:p>
      <w:pPr>
        <w:spacing w:after="150"/>
      </w:pPr>
      <w:r>
        <w:rPr/>
        <w:t xml:space="preserve">二、国内叶黄素产品市场的三大瓶颈</w:t>
      </w:r>
    </w:p>
    <w:p>
      <w:pPr>
        <w:spacing w:after="150"/>
      </w:pPr>
      <w:r>
        <w:rPr/>
        <w:t xml:space="preserve">三、叶黄素产品市场遭遇的规模难题</w:t>
      </w:r>
    </w:p>
    <w:p>
      <w:pPr>
        <w:spacing w:after="150"/>
      </w:pPr>
      <w:r>
        <w:rPr/>
        <w:t xml:space="preserve">第四节 对中国叶黄素市场的分析及思考</w:t>
      </w:r>
    </w:p>
    <w:p>
      <w:pPr>
        <w:spacing w:after="150"/>
      </w:pPr>
      <w:r>
        <w:rPr/>
        <w:t xml:space="preserve">一、叶黄素市场特点</w:t>
      </w:r>
    </w:p>
    <w:p>
      <w:pPr>
        <w:spacing w:after="150"/>
      </w:pPr>
      <w:r>
        <w:rPr/>
        <w:t xml:space="preserve">二、叶黄素市场分析</w:t>
      </w:r>
    </w:p>
    <w:p>
      <w:pPr>
        <w:spacing w:after="150"/>
      </w:pPr>
      <w:r>
        <w:rPr/>
        <w:t xml:space="preserve">三、叶黄素市场变化的方向</w:t>
      </w:r>
    </w:p>
    <w:p>
      <w:pPr>
        <w:spacing w:after="150"/>
      </w:pPr>
      <w:r>
        <w:rPr/>
        <w:t xml:space="preserve">四、中国叶黄素行业发展的新思路</w:t>
      </w:r>
    </w:p>
    <w:p>
      <w:pPr>
        <w:spacing w:after="150"/>
      </w:pPr>
      <w:r>
        <w:rPr/>
        <w:t xml:space="preserve">五、对中国叶黄素行业发展的思考</w:t>
      </w:r>
    </w:p>
    <w:p>
      <w:pPr>
        <w:spacing w:after="150"/>
      </w:pPr>
      <w:r>
        <w:rPr>
          <w:b w:val="1"/>
          <w:bCs w:val="1"/>
        </w:rPr>
        <w:t xml:space="preserve">第六章 2019-2023年中国叶黄素行业发展概况</w:t>
      </w:r>
    </w:p>
    <w:p>
      <w:pPr>
        <w:spacing w:after="150"/>
      </w:pPr>
      <w:r>
        <w:rPr/>
        <w:t xml:space="preserve">第一节 2019-2023年中国叶黄素行业发展态势分析</w:t>
      </w:r>
    </w:p>
    <w:p>
      <w:pPr>
        <w:spacing w:after="150"/>
      </w:pPr>
      <w:r>
        <w:rPr/>
        <w:t xml:space="preserve">第二节 2019-2023年中国叶黄素行业发展特点分析</w:t>
      </w:r>
    </w:p>
    <w:p>
      <w:pPr>
        <w:spacing w:after="150"/>
      </w:pPr>
      <w:r>
        <w:rPr/>
        <w:t xml:space="preserve">第三节 2019-2023年中国叶黄素行业市场供需分析</w:t>
      </w:r>
    </w:p>
    <w:p>
      <w:pPr>
        <w:spacing w:after="150"/>
      </w:pPr>
      <w:r>
        <w:rPr>
          <w:b w:val="1"/>
          <w:bCs w:val="1"/>
        </w:rPr>
        <w:t xml:space="preserve">第七章 叶黄素行业市场竞争策略分析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叶黄素市场竞争策略分析</w:t>
      </w:r>
    </w:p>
    <w:p>
      <w:pPr>
        <w:spacing w:after="150"/>
      </w:pPr>
      <w:r>
        <w:rPr/>
        <w:t xml:space="preserve">一、叶黄素市场增长潜力分析</w:t>
      </w:r>
    </w:p>
    <w:p>
      <w:pPr>
        <w:spacing w:after="150"/>
      </w:pPr>
      <w:r>
        <w:rPr/>
        <w:t xml:space="preserve">二、叶黄素产品竞争策略分析</w:t>
      </w:r>
    </w:p>
    <w:p>
      <w:pPr>
        <w:spacing w:after="150"/>
      </w:pPr>
      <w:r>
        <w:rPr/>
        <w:t xml:space="preserve">三、典型企业产品竞争策略分析</w:t>
      </w:r>
    </w:p>
    <w:p>
      <w:pPr>
        <w:spacing w:after="150"/>
      </w:pPr>
      <w:r>
        <w:rPr/>
        <w:t xml:space="preserve">第三节 叶黄素企业竞争策略分析</w:t>
      </w:r>
    </w:p>
    <w:p>
      <w:pPr>
        <w:spacing w:after="150"/>
      </w:pPr>
      <w:r>
        <w:rPr/>
        <w:t xml:space="preserve">一、2024-2029年我国叶黄素市场竞争趋势</w:t>
      </w:r>
    </w:p>
    <w:p>
      <w:pPr>
        <w:spacing w:after="150"/>
      </w:pPr>
      <w:r>
        <w:rPr/>
        <w:t xml:space="preserve">二、2024-2029年叶黄素行业竞争格局展望</w:t>
      </w:r>
    </w:p>
    <w:p>
      <w:pPr>
        <w:spacing w:after="150"/>
      </w:pPr>
      <w:r>
        <w:rPr/>
        <w:t xml:space="preserve">三、2024-2029年叶黄素行业竞争策略分析</w:t>
      </w:r>
    </w:p>
    <w:p>
      <w:pPr>
        <w:spacing w:after="150"/>
      </w:pPr>
      <w:r>
        <w:rPr>
          <w:b w:val="1"/>
          <w:bCs w:val="1"/>
        </w:rPr>
        <w:t xml:space="preserve">第八章 叶黄素行业投资与发展前景分析</w:t>
      </w:r>
    </w:p>
    <w:p>
      <w:pPr>
        <w:spacing w:after="150"/>
      </w:pPr>
      <w:r>
        <w:rPr/>
        <w:t xml:space="preserve">第一节 2019-2023年叶黄素行业投资情况分析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叶黄素行业投资机会分析</w:t>
      </w:r>
    </w:p>
    <w:p>
      <w:pPr>
        <w:spacing w:after="150"/>
      </w:pPr>
      <w:r>
        <w:rPr/>
        <w:t xml:space="preserve">一、叶黄素投资项目分析</w:t>
      </w:r>
    </w:p>
    <w:p>
      <w:pPr>
        <w:spacing w:after="150"/>
      </w:pPr>
      <w:r>
        <w:rPr/>
        <w:t xml:space="preserve">二、可以投资的叶黄素模式</w:t>
      </w:r>
    </w:p>
    <w:p>
      <w:pPr>
        <w:spacing w:after="150"/>
      </w:pPr>
      <w:r>
        <w:rPr/>
        <w:t xml:space="preserve">三、2019-2023年叶黄素投资机会</w:t>
      </w:r>
    </w:p>
    <w:p>
      <w:pPr>
        <w:spacing w:after="150"/>
      </w:pPr>
      <w:r>
        <w:rPr/>
        <w:t xml:space="preserve">四、2019-2023年叶黄素投资新方向</w:t>
      </w:r>
    </w:p>
    <w:p>
      <w:pPr>
        <w:spacing w:after="150"/>
      </w:pPr>
      <w:r>
        <w:rPr/>
        <w:t xml:space="preserve">第三节 叶黄素行业发展前景分析</w:t>
      </w:r>
    </w:p>
    <w:p>
      <w:pPr>
        <w:spacing w:after="150"/>
      </w:pPr>
      <w:r>
        <w:rPr/>
        <w:t xml:space="preserve">一、新冠疫情下叶黄素市场的发展前景</w:t>
      </w:r>
    </w:p>
    <w:p>
      <w:pPr>
        <w:spacing w:after="150"/>
      </w:pPr>
      <w:r>
        <w:rPr/>
        <w:t xml:space="preserve">二、2019-2023年叶黄素市场面临的发展商机</w:t>
      </w:r>
    </w:p>
    <w:p>
      <w:pPr>
        <w:spacing w:after="150"/>
      </w:pPr>
      <w:r>
        <w:rPr>
          <w:b w:val="1"/>
          <w:bCs w:val="1"/>
        </w:rPr>
        <w:t xml:space="preserve">第九章 2024-2029年中国叶黄素行业发展前景预测分析</w:t>
      </w:r>
    </w:p>
    <w:p>
      <w:pPr>
        <w:spacing w:after="150"/>
      </w:pPr>
      <w:r>
        <w:rPr/>
        <w:t xml:space="preserve">第一节 2024-2029年中国叶黄素行业发展预测分析</w:t>
      </w:r>
    </w:p>
    <w:p>
      <w:pPr>
        <w:spacing w:after="150"/>
      </w:pPr>
      <w:r>
        <w:rPr/>
        <w:t xml:space="preserve">一、未来叶黄素发展分析</w:t>
      </w:r>
    </w:p>
    <w:p>
      <w:pPr>
        <w:spacing w:after="150"/>
      </w:pPr>
      <w:r>
        <w:rPr/>
        <w:t xml:space="preserve">二、未来叶黄素行业技术开发方向</w:t>
      </w:r>
    </w:p>
    <w:p>
      <w:pPr>
        <w:spacing w:after="150"/>
      </w:pPr>
      <w:r>
        <w:rPr/>
        <w:t xml:space="preserve">三、总体行业“十四五”整体规划及预测</w:t>
      </w:r>
    </w:p>
    <w:p>
      <w:pPr>
        <w:spacing w:after="150"/>
      </w:pPr>
      <w:r>
        <w:rPr/>
        <w:t xml:space="preserve">第二节 2024-2029年中国叶黄素行业市场前景分析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叶黄素上游原材料供应状况分析</w:t>
      </w:r>
    </w:p>
    <w:p>
      <w:pPr>
        <w:spacing w:after="150"/>
      </w:pPr>
      <w:r>
        <w:rPr/>
        <w:t xml:space="preserve">第一节 主要原材料</w:t>
      </w:r>
    </w:p>
    <w:p>
      <w:pPr>
        <w:spacing w:after="150"/>
      </w:pPr>
      <w:r>
        <w:rPr/>
        <w:t xml:space="preserve">第二节 主要原材料2017—2019-2023年1季度价格及供应情况</w:t>
      </w:r>
    </w:p>
    <w:p>
      <w:pPr>
        <w:spacing w:after="150"/>
      </w:pPr>
      <w:r>
        <w:rPr/>
        <w:t xml:space="preserve">第三节 2024-2029年主要原材料未来价格及供应情况预测</w:t>
      </w:r>
    </w:p>
    <w:p>
      <w:pPr>
        <w:spacing w:after="150"/>
      </w:pPr>
      <w:r>
        <w:rPr>
          <w:b w:val="1"/>
          <w:bCs w:val="1"/>
        </w:rPr>
        <w:t xml:space="preserve">第十一章 叶黄素行业上下游行业分析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三、行业新动态及其对叶黄素行业的影响</w:t>
      </w:r>
    </w:p>
    <w:p>
      <w:pPr>
        <w:spacing w:after="150"/>
      </w:pPr>
      <w:r>
        <w:rPr/>
        <w:t xml:space="preserve">四、行业竞争状况及其对叶黄素行业的意义</w:t>
      </w:r>
    </w:p>
    <w:p>
      <w:pPr>
        <w:spacing w:after="150"/>
      </w:pPr>
      <w:r>
        <w:rPr/>
        <w:t xml:space="preserve">第二节 下游行业分析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四、行业新动态及其对叶黄素行业的影响</w:t>
      </w:r>
    </w:p>
    <w:p>
      <w:pPr>
        <w:spacing w:after="150"/>
      </w:pPr>
      <w:r>
        <w:rPr/>
        <w:t xml:space="preserve">五、行业竞争状况及其对叶黄素行业的意义</w:t>
      </w:r>
    </w:p>
    <w:p>
      <w:pPr>
        <w:spacing w:after="150"/>
      </w:pPr>
      <w:r>
        <w:rPr>
          <w:b w:val="1"/>
          <w:bCs w:val="1"/>
        </w:rPr>
        <w:t xml:space="preserve">第十二章 2024-2029年叶黄素行业发展趋势及投资风险分析</w:t>
      </w:r>
    </w:p>
    <w:p>
      <w:pPr>
        <w:spacing w:after="150"/>
      </w:pPr>
      <w:r>
        <w:rPr/>
        <w:t xml:space="preserve">第一节 当前叶黄素存在的问题</w:t>
      </w:r>
    </w:p>
    <w:p>
      <w:pPr>
        <w:spacing w:after="150"/>
      </w:pPr>
      <w:r>
        <w:rPr/>
        <w:t xml:space="preserve">第二节 叶黄素未来发展预测分析</w:t>
      </w:r>
    </w:p>
    <w:p>
      <w:pPr>
        <w:spacing w:after="150"/>
      </w:pPr>
      <w:r>
        <w:rPr/>
        <w:t xml:space="preserve">一、中国叶黄素发展方向分析</w:t>
      </w:r>
    </w:p>
    <w:p>
      <w:pPr>
        <w:spacing w:after="150"/>
      </w:pPr>
      <w:r>
        <w:rPr/>
        <w:t xml:space="preserve">二、2024-2029年中国叶黄素行业发展规模</w:t>
      </w:r>
    </w:p>
    <w:p>
      <w:pPr>
        <w:spacing w:after="150"/>
      </w:pPr>
      <w:r>
        <w:rPr/>
        <w:t xml:space="preserve">三、2024-2029年中国叶黄素行业发展趋势预测</w:t>
      </w:r>
    </w:p>
    <w:p>
      <w:pPr>
        <w:spacing w:after="150"/>
      </w:pPr>
      <w:r>
        <w:rPr/>
        <w:t xml:space="preserve">第三节 2024-2029年中国叶黄素行业投资风险分析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叶黄素重点生产厂家分析</w:t>
      </w:r>
    </w:p>
    <w:p>
      <w:pPr>
        <w:spacing w:after="150"/>
      </w:pPr>
      <w:r>
        <w:rPr/>
        <w:t xml:space="preserve">第一节 云南博浩生物科技集团股份有限公司</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第二节 lumi</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第三节 康恩贝</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第四节 青春宝</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第五节 养生堂</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第六节 GNC</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第七节 AvailNaturals</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第八节 自然之宝</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第九节 浙江来益医药有限公司</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t xml:space="preserve">第十节 修正药业集团</w:t>
      </w:r>
    </w:p>
    <w:p>
      <w:pPr>
        <w:spacing w:after="150"/>
      </w:pPr>
      <w:r>
        <w:rPr/>
        <w:t xml:space="preserve">一、企业基本概况</w:t>
      </w:r>
    </w:p>
    <w:p>
      <w:pPr>
        <w:spacing w:after="150"/>
      </w:pPr>
      <w:r>
        <w:rPr/>
        <w:t xml:space="preserve">二、2019-2023年4季度企业经营与财务状况分析</w:t>
      </w:r>
    </w:p>
    <w:p>
      <w:pPr>
        <w:spacing w:after="150"/>
      </w:pPr>
      <w:r>
        <w:rPr/>
        <w:t xml:space="preserve">三、2019-2023年4季度企业竞争优势分析</w:t>
      </w:r>
    </w:p>
    <w:p>
      <w:pPr>
        <w:spacing w:after="150"/>
      </w:pPr>
      <w:r>
        <w:rPr/>
        <w:t xml:space="preserve">四、企业未来发展战略与规划</w:t>
      </w:r>
    </w:p>
    <w:p>
      <w:pPr>
        <w:spacing w:after="150"/>
      </w:pPr>
      <w:r>
        <w:rPr>
          <w:b w:val="1"/>
          <w:bCs w:val="1"/>
        </w:rPr>
        <w:t xml:space="preserve">第十四章 叶黄素地区销售分析</w:t>
      </w:r>
    </w:p>
    <w:p>
      <w:pPr>
        <w:spacing w:after="150"/>
      </w:pPr>
      <w:r>
        <w:rPr/>
        <w:t xml:space="preserve">第一节 中国叶黄素区域销售市场结构变化</w:t>
      </w:r>
    </w:p>
    <w:p>
      <w:pPr>
        <w:spacing w:after="150"/>
      </w:pPr>
      <w:r>
        <w:rPr/>
        <w:t xml:space="preserve">第二节 叶黄素"东北地区"销售分析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叶黄素"华北地区"销售分析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叶黄素"中南地区"销售分析</w:t>
      </w:r>
    </w:p>
    <w:p>
      <w:pPr>
        <w:spacing w:after="150"/>
      </w:pPr>
      <w:r>
        <w:rPr/>
        <w:t xml:space="preserve">一、2019-2023年中南地区销售规模</w:t>
      </w:r>
    </w:p>
    <w:p>
      <w:pPr>
        <w:spacing w:after="150"/>
      </w:pPr>
      <w:r>
        <w:rPr/>
        <w:t xml:space="preserve">二、中南地区"规格"销售分析</w:t>
      </w:r>
    </w:p>
    <w:p>
      <w:pPr>
        <w:spacing w:after="150"/>
      </w:pPr>
      <w:r>
        <w:rPr/>
        <w:t xml:space="preserve">三、2019-2023年中南地区“规格”销售规模分析</w:t>
      </w:r>
    </w:p>
    <w:p>
      <w:pPr>
        <w:spacing w:after="150"/>
      </w:pPr>
      <w:r>
        <w:rPr/>
        <w:t xml:space="preserve">第五节 叶黄素"华东地区"销售分析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第六节 叶黄素"西北地区"销售分析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第七节 叶黄素"西南地区"销售分析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b w:val="1"/>
          <w:bCs w:val="1"/>
        </w:rPr>
        <w:t xml:space="preserve">第十五章 2024-2029年中国叶黄素行业投资战略研究</w:t>
      </w:r>
    </w:p>
    <w:p>
      <w:pPr>
        <w:spacing w:after="150"/>
      </w:pPr>
      <w:r>
        <w:rPr/>
        <w:t xml:space="preserve">第一节 2019-2023年中国叶黄素行业投资策略分析</w:t>
      </w:r>
    </w:p>
    <w:p>
      <w:pPr>
        <w:spacing w:after="150"/>
      </w:pPr>
      <w:r>
        <w:rPr/>
        <w:t xml:space="preserve">一、叶黄素投资策略</w:t>
      </w:r>
    </w:p>
    <w:p>
      <w:pPr>
        <w:spacing w:after="150"/>
      </w:pPr>
      <w:r>
        <w:rPr/>
        <w:t xml:space="preserve">二、叶黄素投资筹划策略</w:t>
      </w:r>
    </w:p>
    <w:p>
      <w:pPr>
        <w:spacing w:after="150"/>
      </w:pPr>
      <w:r>
        <w:rPr/>
        <w:t xml:space="preserve">三、2019-2023年叶黄素品牌竞争战略</w:t>
      </w:r>
    </w:p>
    <w:p>
      <w:pPr>
        <w:spacing w:after="150"/>
      </w:pPr>
      <w:r>
        <w:rPr/>
        <w:t xml:space="preserve">第二节 2024-2029年中国叶黄素行业品牌建设策略</w:t>
      </w:r>
    </w:p>
    <w:p>
      <w:pPr>
        <w:spacing w:after="150"/>
      </w:pPr>
      <w:r>
        <w:rPr/>
        <w:t xml:space="preserve">一、叶黄素的规划</w:t>
      </w:r>
    </w:p>
    <w:p>
      <w:pPr>
        <w:spacing w:after="150"/>
      </w:pPr>
      <w:r>
        <w:rPr/>
        <w:t xml:space="preserve">二、叶黄素的建设</w:t>
      </w:r>
    </w:p>
    <w:p>
      <w:pPr>
        <w:spacing w:after="150"/>
      </w:pPr>
      <w:r>
        <w:rPr/>
        <w:t xml:space="preserve">三、叶黄素业成功之道</w:t>
      </w:r>
    </w:p>
    <w:p>
      <w:pPr>
        <w:spacing w:after="150"/>
      </w:pPr>
      <w:r>
        <w:rPr>
          <w:b w:val="1"/>
          <w:bCs w:val="1"/>
        </w:rPr>
        <w:t xml:space="preserve">第十六章 市场指标预测及行业项目投资建议</w:t>
      </w:r>
    </w:p>
    <w:p>
      <w:pPr>
        <w:spacing w:after="150"/>
      </w:pPr>
      <w:r>
        <w:rPr/>
        <w:t xml:space="preserve">第一节 中国叶黄素行业市场发展趋势预测</w:t>
      </w:r>
    </w:p>
    <w:p>
      <w:pPr>
        <w:spacing w:after="150"/>
      </w:pPr>
      <w:r>
        <w:rPr/>
        <w:t xml:space="preserve">第二节 叶黄素产品投资机会</w:t>
      </w:r>
    </w:p>
    <w:p>
      <w:pPr>
        <w:spacing w:after="150"/>
      </w:pPr>
      <w:r>
        <w:rPr/>
        <w:t xml:space="preserve">第三节 叶黄素产品投资趋势分析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b w:val="1"/>
          <w:bCs w:val="1"/>
        </w:rPr>
        <w:t xml:space="preserve">第十七章 叶黄素企业制定“十四五”发展战略研究分析</w:t>
      </w:r>
    </w:p>
    <w:p>
      <w:pPr>
        <w:spacing w:after="150"/>
      </w:pPr>
      <w:r>
        <w:rPr/>
        <w:t xml:space="preserve">一、“十四五”发展战略规划的背景意义</w:t>
      </w:r>
    </w:p>
    <w:p>
      <w:pPr>
        <w:spacing w:after="150"/>
      </w:pPr>
      <w:r>
        <w:rPr/>
        <w:t xml:space="preserve">第一节 企业转型升级的需要</w:t>
      </w:r>
    </w:p>
    <w:p>
      <w:pPr>
        <w:spacing w:after="150"/>
      </w:pPr>
      <w:r>
        <w:rPr/>
        <w:t xml:space="preserve">第二节 企业做大做强的需要</w:t>
      </w:r>
    </w:p>
    <w:p>
      <w:pPr>
        <w:spacing w:after="150"/>
      </w:pPr>
      <w:r>
        <w:rPr/>
        <w:t xml:space="preserve">第三节 企业可持续发展需要</w:t>
      </w:r>
    </w:p>
    <w:p>
      <w:pPr>
        <w:spacing w:after="150"/>
      </w:pPr>
      <w:r>
        <w:rPr/>
        <w:t xml:space="preserve">二、“十四五”发展战略规划的制定原则</w:t>
      </w:r>
    </w:p>
    <w:p>
      <w:pPr>
        <w:spacing w:after="150"/>
      </w:pPr>
      <w:r>
        <w:rPr/>
        <w:t xml:space="preserve">第一节 科学性</w:t>
      </w:r>
    </w:p>
    <w:p>
      <w:pPr>
        <w:spacing w:after="150"/>
      </w:pPr>
      <w:r>
        <w:rPr/>
        <w:t xml:space="preserve">第二节 实践性</w:t>
      </w:r>
    </w:p>
    <w:p>
      <w:pPr>
        <w:spacing w:after="150"/>
      </w:pPr>
      <w:r>
        <w:rPr/>
        <w:t xml:space="preserve">第三节 前瞻性</w:t>
      </w:r>
    </w:p>
    <w:p>
      <w:pPr>
        <w:spacing w:after="150"/>
      </w:pPr>
      <w:r>
        <w:rPr/>
        <w:t xml:space="preserve">第四节 创新性</w:t>
      </w:r>
    </w:p>
    <w:p>
      <w:pPr>
        <w:spacing w:after="150"/>
      </w:pPr>
      <w:r>
        <w:rPr/>
        <w:t xml:space="preserve">第五节 全面性</w:t>
      </w:r>
    </w:p>
    <w:p>
      <w:pPr>
        <w:spacing w:after="150"/>
      </w:pPr>
      <w:r>
        <w:rPr/>
        <w:t xml:space="preserve">第六节 动态性</w:t>
      </w:r>
    </w:p>
    <w:p>
      <w:pPr>
        <w:spacing w:after="150"/>
      </w:pPr>
      <w:r>
        <w:rPr/>
        <w:t xml:space="preserve">三、“十四五”发展战略规划的制定依据</w:t>
      </w:r>
    </w:p>
    <w:p>
      <w:pPr>
        <w:spacing w:after="150"/>
      </w:pPr>
      <w:r>
        <w:rPr/>
        <w:t xml:space="preserve">第一节 国家产业政策</w:t>
      </w:r>
    </w:p>
    <w:p>
      <w:pPr>
        <w:spacing w:after="150"/>
      </w:pPr>
      <w:r>
        <w:rPr/>
        <w:t xml:space="preserve">第二节 行业发展规律</w:t>
      </w:r>
    </w:p>
    <w:p>
      <w:pPr>
        <w:spacing w:after="150"/>
      </w:pPr>
      <w:r>
        <w:rPr/>
        <w:t xml:space="preserve">第三节 企业资源与能力</w:t>
      </w:r>
    </w:p>
    <w:p>
      <w:pPr>
        <w:spacing w:after="150"/>
      </w:pPr>
      <w:r>
        <w:rPr/>
        <w:t xml:space="preserve">第四节 可预期的战略定位</w:t>
      </w:r>
    </w:p>
    <w:p>
      <w:pPr>
        <w:spacing w:after="150"/>
      </w:pPr>
      <w:r>
        <w:rPr>
          <w:b w:val="1"/>
          <w:bCs w:val="1"/>
        </w:rPr>
        <w:t xml:space="preserve">图表目录</w:t>
      </w:r>
    </w:p>
    <w:p>
      <w:pPr>
        <w:spacing w:after="150"/>
      </w:pPr>
      <w:r>
        <w:rPr/>
        <w:t xml:space="preserve">图表：产业链形成模式示意图</w:t>
      </w:r>
    </w:p>
    <w:p>
      <w:pPr>
        <w:spacing w:after="150"/>
      </w:pPr>
      <w:r>
        <w:rPr/>
        <w:t xml:space="preserve">图表：叶黄素的产业链结构图</w:t>
      </w:r>
    </w:p>
    <w:p>
      <w:pPr>
        <w:spacing w:after="150"/>
      </w:pPr>
      <w:r>
        <w:rPr/>
        <w:t xml:space="preserve">图表：2019-2023年1季度我国季度GDP增长率单位：%</w:t>
      </w:r>
    </w:p>
    <w:p>
      <w:pPr>
        <w:spacing w:after="150"/>
      </w:pPr>
      <w:r>
        <w:rPr/>
        <w:t xml:space="preserve">图表：2019-2023年1季度我国三产业增加值季度增长率单位：%</w:t>
      </w:r>
    </w:p>
    <w:p>
      <w:pPr>
        <w:spacing w:after="150"/>
      </w:pPr>
      <w:r>
        <w:rPr/>
        <w:t xml:space="preserve">图表：2019-2023年1季度我国季度GDP增长率单位：%</w:t>
      </w:r>
    </w:p>
    <w:p>
      <w:pPr>
        <w:spacing w:after="150"/>
      </w:pPr>
      <w:r>
        <w:rPr/>
        <w:t xml:space="preserve">图表：2019-2023年1季度我国三产业增加值季度增长率单位：%</w:t>
      </w:r>
    </w:p>
    <w:p>
      <w:pPr>
        <w:spacing w:after="150"/>
      </w:pPr>
      <w:r>
        <w:rPr/>
        <w:t xml:space="preserve">图表：2019-2023年12月固定资产投资走势图单位：%</w:t>
      </w:r>
    </w:p>
    <w:p>
      <w:pPr>
        <w:spacing w:after="150"/>
      </w:pPr>
      <w:r>
        <w:rPr/>
        <w:t xml:space="preserve">图表：2019-2023年12月东、中、西部地区固定资产投资走势图单位：%</w:t>
      </w:r>
    </w:p>
    <w:p>
      <w:pPr>
        <w:spacing w:after="150"/>
      </w:pPr>
      <w:r>
        <w:rPr/>
        <w:t xml:space="preserve">图表：2019-2023年1-3月—2019-2023年1-3月固定资产投资完成额月度累计同比增长率(%)</w:t>
      </w:r>
    </w:p>
    <w:p>
      <w:pPr>
        <w:spacing w:after="150"/>
      </w:pPr>
      <w:r>
        <w:rPr/>
        <w:t xml:space="preserve">图表：《国务院办公厅关于严厉打击食品非法添加行为切实加强食品添加剂监管的通知》</w:t>
      </w:r>
    </w:p>
    <w:p>
      <w:pPr>
        <w:spacing w:after="150"/>
      </w:pPr>
      <w:r>
        <w:rPr/>
        <w:t xml:space="preserve">图表：关于发布《食品添加剂使用标准》等4项食品安全国家标准的公告</w:t>
      </w:r>
    </w:p>
    <w:p>
      <w:pPr>
        <w:spacing w:after="150"/>
      </w:pPr>
      <w:r>
        <w:rPr/>
        <w:t xml:space="preserve">图表：关于发布食品安全国家标准《复配食品添加剂通则》的公告，于9月5日起实施</w:t>
      </w:r>
    </w:p>
    <w:p>
      <w:pPr>
        <w:spacing w:after="150"/>
      </w:pPr>
      <w:r>
        <w:rPr/>
        <w:t xml:space="preserve">图表：叶黄素的相关标准</w:t>
      </w:r>
    </w:p>
    <w:p>
      <w:pPr>
        <w:spacing w:after="150"/>
      </w:pPr>
      <w:r>
        <w:rPr/>
        <w:t xml:space="preserve">图表：2019-2023年我国叶黄素行业生产情况分析</w:t>
      </w:r>
    </w:p>
    <w:p>
      <w:pPr>
        <w:spacing w:after="150"/>
      </w:pPr>
      <w:r>
        <w:rPr/>
        <w:t xml:space="preserve">图表：2019-2023年我国叶黄素行业产能分析</w:t>
      </w:r>
    </w:p>
    <w:p>
      <w:pPr>
        <w:spacing w:after="150"/>
      </w:pPr>
      <w:r>
        <w:rPr/>
        <w:t xml:space="preserve">图表：2019-2023年我国叶黄素行业产能预测</w:t>
      </w:r>
    </w:p>
    <w:p>
      <w:pPr>
        <w:spacing w:after="150"/>
      </w:pPr>
      <w:r>
        <w:rPr/>
        <w:t xml:space="preserve">图表：2019-2023年我国叶黄素行业市场容量分析</w:t>
      </w:r>
    </w:p>
    <w:p>
      <w:pPr>
        <w:spacing w:after="150"/>
      </w:pPr>
      <w:r>
        <w:rPr/>
        <w:t xml:space="preserve">图表：2019-2023年我国叶黄素行业产能利用率分析</w:t>
      </w:r>
    </w:p>
    <w:p>
      <w:pPr>
        <w:spacing w:after="150"/>
      </w:pPr>
      <w:r>
        <w:rPr/>
        <w:t xml:space="preserve">图表：2019-2023年我国叶黄素行业市场容量预测</w:t>
      </w:r>
    </w:p>
    <w:p>
      <w:pPr>
        <w:spacing w:after="150"/>
      </w:pPr>
      <w:r>
        <w:rPr/>
        <w:t xml:space="preserve">图表：叶黄素产业行业所处生命周期示意图</w:t>
      </w:r>
    </w:p>
    <w:p>
      <w:pPr>
        <w:spacing w:after="150"/>
      </w:pPr>
      <w:r>
        <w:rPr/>
        <w:t xml:space="preserve">图表：行业生命周期、战略及其特征</w:t>
      </w:r>
    </w:p>
    <w:p>
      <w:pPr>
        <w:spacing w:after="150"/>
      </w:pPr>
      <w:r>
        <w:rPr/>
        <w:t xml:space="preserve">图表：2019-2023年我国叶黄素行业供需分析</w:t>
      </w:r>
    </w:p>
    <w:p>
      <w:pPr>
        <w:spacing w:after="150"/>
      </w:pPr>
      <w:r>
        <w:rPr/>
        <w:t xml:space="preserve">图表：2019-2023年我国叶黄素市场不同因素的价格影响力对比</w:t>
      </w:r>
    </w:p>
    <w:p>
      <w:pPr>
        <w:spacing w:after="150"/>
      </w:pPr>
      <w:r>
        <w:rPr/>
        <w:t xml:space="preserve">图表：2019-2023年我国叶黄素行业销量分析</w:t>
      </w:r>
    </w:p>
    <w:p>
      <w:pPr>
        <w:spacing w:after="150"/>
      </w:pPr>
      <w:r>
        <w:rPr/>
        <w:t xml:space="preserve">图表：2019-2023年我国叶黄素行业市场供需预测分析</w:t>
      </w:r>
    </w:p>
    <w:p>
      <w:pPr>
        <w:spacing w:after="150"/>
      </w:pPr>
      <w:r>
        <w:rPr/>
        <w:t xml:space="preserve">图表：叶黄素行业环境“波特五力”分析模型</w:t>
      </w:r>
    </w:p>
    <w:p>
      <w:pPr>
        <w:spacing w:after="150"/>
      </w:pPr>
      <w:r>
        <w:rPr/>
        <w:t xml:space="preserve">图表：2019-2023年我国叶黄素总体投资结构</w:t>
      </w:r>
    </w:p>
    <w:p>
      <w:pPr>
        <w:spacing w:after="150"/>
      </w:pPr>
      <w:r>
        <w:rPr/>
        <w:t xml:space="preserve">图表：2019-2023年我国叶黄素行业投资增速分析</w:t>
      </w:r>
    </w:p>
    <w:p>
      <w:pPr>
        <w:spacing w:after="150"/>
      </w:pPr>
      <w:r>
        <w:rPr/>
        <w:t xml:space="preserve">图表：2019-2023年我国叶黄素行业不同地区投资分析</w:t>
      </w:r>
    </w:p>
    <w:p>
      <w:pPr>
        <w:spacing w:after="150"/>
      </w:pPr>
      <w:r>
        <w:rPr/>
        <w:t xml:space="preserve">图表：我国叶黄素投资项目分析</w:t>
      </w:r>
    </w:p>
    <w:p>
      <w:pPr>
        <w:spacing w:after="150"/>
      </w:pPr>
      <w:r>
        <w:rPr/>
        <w:t xml:space="preserve">图表：2019-2023年我国富含叶黄素的主要植物价格分析</w:t>
      </w:r>
    </w:p>
    <w:p>
      <w:pPr>
        <w:spacing w:after="150"/>
      </w:pPr>
      <w:r>
        <w:rPr/>
        <w:t xml:space="preserve">图表：2019-2023年我国万寿菊均价预测分析</w:t>
      </w:r>
    </w:p>
    <w:p>
      <w:pPr>
        <w:spacing w:after="150"/>
      </w:pPr>
      <w:r>
        <w:rPr/>
        <w:t xml:space="preserve">图表：2019-2023年我国猕猴桃均价预测分析</w:t>
      </w:r>
    </w:p>
    <w:p>
      <w:pPr>
        <w:spacing w:after="150"/>
      </w:pPr>
      <w:r>
        <w:rPr/>
        <w:t xml:space="preserve">图表：2019-2023年我国黄色玉米均价预测分析</w:t>
      </w:r>
    </w:p>
    <w:p>
      <w:pPr>
        <w:spacing w:after="150"/>
      </w:pPr>
      <w:r>
        <w:rPr/>
        <w:t xml:space="preserve">图表：2019-2023年我国叶黄素行业产量预测分析</w:t>
      </w:r>
    </w:p>
    <w:p>
      <w:pPr>
        <w:spacing w:after="150"/>
      </w:pPr>
      <w:r>
        <w:rPr/>
        <w:t xml:space="preserve">图表：2019-2023年我国叶黄素行业投资规模增速预测分析</w:t>
      </w:r>
    </w:p>
    <w:p>
      <w:pPr>
        <w:spacing w:after="150"/>
      </w:pPr>
      <w:r>
        <w:rPr/>
        <w:t xml:space="preserve">图表：2019-2023年我国叶黄素行业同业竞争风险及控制策略</w:t>
      </w:r>
    </w:p>
    <w:p>
      <w:pPr>
        <w:spacing w:after="150"/>
      </w:pPr>
      <w:r>
        <w:rPr/>
        <w:t xml:space="preserve">图表：2019-2023年3月晨光生物资产负债表</w:t>
      </w:r>
    </w:p>
    <w:p>
      <w:pPr>
        <w:spacing w:after="150"/>
      </w:pPr>
      <w:r>
        <w:rPr/>
        <w:t xml:space="preserve">图表：2019-2023年3月晨光生物利润表</w:t>
      </w:r>
    </w:p>
    <w:p>
      <w:pPr>
        <w:spacing w:after="150"/>
      </w:pPr>
      <w:r>
        <w:rPr/>
        <w:t xml:space="preserve">图表：2019-2023年3月晨光生物财务指标</w:t>
      </w:r>
    </w:p>
    <w:p>
      <w:pPr>
        <w:spacing w:after="150"/>
      </w:pPr>
      <w:r>
        <w:rPr/>
        <w:t xml:space="preserve">图表：近4年云南博浩生物科技集团股份有限公司固定资产周转次数情况</w:t>
      </w:r>
    </w:p>
    <w:p>
      <w:pPr>
        <w:spacing w:after="150"/>
      </w:pPr>
      <w:r>
        <w:rPr/>
        <w:t xml:space="preserve">图表：近3年云南博浩生物科技集团股份有限公司固定资产周转次数情况</w:t>
      </w:r>
    </w:p>
    <w:p>
      <w:pPr>
        <w:spacing w:after="150"/>
      </w:pPr>
      <w:r>
        <w:rPr/>
        <w:t xml:space="preserve">图表：近4年云南博浩生物科技集团股份有限公司流动资产周转次数变化情况</w:t>
      </w:r>
    </w:p>
    <w:p>
      <w:pPr>
        <w:spacing w:after="150"/>
      </w:pPr>
      <w:r>
        <w:rPr/>
        <w:t xml:space="preserve">图表：近3年云南博浩生物科技集团股份有限公司流动资产周转次数变化情况</w:t>
      </w:r>
    </w:p>
    <w:p>
      <w:pPr>
        <w:spacing w:after="150"/>
      </w:pPr>
      <w:r>
        <w:rPr/>
        <w:t xml:space="preserve">图表：近4年云南博浩生物科技集团股份有限公司销售毛利率变化情况</w:t>
      </w:r>
    </w:p>
    <w:p>
      <w:pPr>
        <w:spacing w:after="150"/>
      </w:pPr>
      <w:r>
        <w:rPr/>
        <w:t xml:space="preserve">图表：近3年云南博浩生物科技集团股份有限公司销售毛利率变化情况</w:t>
      </w:r>
    </w:p>
    <w:p>
      <w:pPr>
        <w:spacing w:after="150"/>
      </w:pPr>
      <w:r>
        <w:rPr/>
        <w:t xml:space="preserve">图表：近4年云南博浩生物科技集团股份有限公司资产负债率变化情况</w:t>
      </w:r>
    </w:p>
    <w:p>
      <w:pPr>
        <w:spacing w:after="150"/>
      </w:pPr>
      <w:r>
        <w:rPr/>
        <w:t xml:space="preserve">图表：近3年云南博浩生物科技集团股份有限公司资产负债率变化情况</w:t>
      </w:r>
    </w:p>
    <w:p>
      <w:pPr>
        <w:spacing w:after="150"/>
      </w:pPr>
      <w:r>
        <w:rPr/>
        <w:t xml:space="preserve">图表：近4年云南博浩生物科技集团股份有限公司产权比率变化情况</w:t>
      </w:r>
    </w:p>
    <w:p>
      <w:pPr>
        <w:spacing w:after="150"/>
      </w:pPr>
      <w:r>
        <w:rPr/>
        <w:t xml:space="preserve">图表：近3年云南博浩生物科技集团股份有限公司产权比率变化情况</w:t>
      </w:r>
    </w:p>
    <w:p>
      <w:pPr>
        <w:spacing w:after="150"/>
      </w:pPr>
      <w:r>
        <w:rPr/>
        <w:t xml:space="preserve">图表：近4年云南博浩生物科技集团股份有限公司总资产周转次数变化情况</w:t>
      </w:r>
    </w:p>
    <w:p>
      <w:pPr>
        <w:spacing w:after="150"/>
      </w:pPr>
      <w:r>
        <w:rPr/>
        <w:t xml:space="preserve">图表：近3年云南博浩生物科技集团股份有限公司总资产周转次数变化情况</w:t>
      </w:r>
    </w:p>
    <w:p>
      <w:pPr>
        <w:spacing w:after="150"/>
      </w:pPr>
      <w:r>
        <w:rPr/>
        <w:t xml:space="preserve">图表：近4年浙江来益医药有限公司固定资产周转次数情况</w:t>
      </w:r>
    </w:p>
    <w:p>
      <w:pPr>
        <w:spacing w:after="150"/>
      </w:pPr>
      <w:r>
        <w:rPr/>
        <w:t xml:space="preserve">图表：近3年浙江来益医药有限公司固定资产周转次数情况</w:t>
      </w:r>
    </w:p>
    <w:p>
      <w:pPr>
        <w:spacing w:after="150"/>
      </w:pPr>
      <w:r>
        <w:rPr/>
        <w:t xml:space="preserve">图表：近4年浙江来益医药有限公司流动资产周转次数变化情况</w:t>
      </w:r>
    </w:p>
    <w:p>
      <w:pPr>
        <w:spacing w:after="150"/>
      </w:pPr>
      <w:r>
        <w:rPr/>
        <w:t xml:space="preserve">图表：近3年浙江来益医药有限公司流动资产周转次数变化情况</w:t>
      </w:r>
    </w:p>
    <w:p>
      <w:pPr>
        <w:spacing w:after="150"/>
      </w:pPr>
      <w:r>
        <w:rPr/>
        <w:t xml:space="preserve">图表：近4年浙江来益医药有限公司销售毛利率变化情况</w:t>
      </w:r>
    </w:p>
    <w:p>
      <w:pPr>
        <w:spacing w:after="150"/>
      </w:pPr>
      <w:r>
        <w:rPr/>
        <w:t xml:space="preserve">图表：近3年浙江来益医药有限公司销售毛利率变化情况</w:t>
      </w:r>
    </w:p>
    <w:p>
      <w:pPr>
        <w:spacing w:after="150"/>
      </w:pPr>
      <w:r>
        <w:rPr/>
        <w:t xml:space="preserve">图表：近4年浙江来益医药有限公司资产负债率变化情况</w:t>
      </w:r>
    </w:p>
    <w:p>
      <w:pPr>
        <w:spacing w:after="150"/>
      </w:pPr>
      <w:r>
        <w:rPr/>
        <w:t xml:space="preserve">图表：近3年浙江来益医药有限公司资产负债率变化情况</w:t>
      </w:r>
    </w:p>
    <w:p>
      <w:pPr>
        <w:spacing w:after="150"/>
      </w:pPr>
      <w:r>
        <w:rPr/>
        <w:t xml:space="preserve">图表：近4年浙江来益医药有限公司产权比率变化情况</w:t>
      </w:r>
    </w:p>
    <w:p>
      <w:pPr>
        <w:spacing w:after="150"/>
      </w:pPr>
      <w:r>
        <w:rPr/>
        <w:t xml:space="preserve">图表：近3年浙江来益医药有限公司产权比率变化情况</w:t>
      </w:r>
    </w:p>
    <w:p>
      <w:pPr>
        <w:spacing w:after="150"/>
      </w:pPr>
      <w:r>
        <w:rPr/>
        <w:t xml:space="preserve">图表：近4年浙江来益医药有限公司总资产周转次数变化情况</w:t>
      </w:r>
    </w:p>
    <w:p>
      <w:pPr>
        <w:spacing w:after="150"/>
      </w:pPr>
      <w:r>
        <w:rPr/>
        <w:t xml:space="preserve">图表：近3年浙江来益医药有限公司总资产周转次数变化情况</w:t>
      </w:r>
    </w:p>
    <w:p>
      <w:pPr>
        <w:spacing w:after="150"/>
      </w:pPr>
      <w:r>
        <w:rPr/>
        <w:t xml:space="preserve">图表：近4年养生堂固定资产周转次数情况</w:t>
      </w:r>
    </w:p>
    <w:p>
      <w:pPr>
        <w:spacing w:after="150"/>
      </w:pPr>
      <w:r>
        <w:rPr/>
        <w:t xml:space="preserve">图表：近3年养生堂固定资产周转次数情况</w:t>
      </w:r>
    </w:p>
    <w:p>
      <w:pPr>
        <w:spacing w:after="150"/>
      </w:pPr>
      <w:r>
        <w:rPr/>
        <w:t xml:space="preserve">图表：近4年养生堂流动资产周转次数变化情况</w:t>
      </w:r>
    </w:p>
    <w:p>
      <w:pPr>
        <w:spacing w:after="150"/>
      </w:pPr>
      <w:r>
        <w:rPr/>
        <w:t xml:space="preserve">图表：近3年养生堂流动资产周转次数变化情况</w:t>
      </w:r>
    </w:p>
    <w:p>
      <w:pPr>
        <w:spacing w:after="150"/>
      </w:pPr>
      <w:r>
        <w:rPr/>
        <w:t xml:space="preserve">图表：近4年养生堂销售毛利率变化情况</w:t>
      </w:r>
    </w:p>
    <w:p>
      <w:pPr>
        <w:spacing w:after="150"/>
      </w:pPr>
      <w:r>
        <w:rPr/>
        <w:t xml:space="preserve">图表：近3年养生堂销售毛利率变化情况</w:t>
      </w:r>
    </w:p>
    <w:p>
      <w:pPr>
        <w:spacing w:after="150"/>
      </w:pPr>
      <w:r>
        <w:rPr/>
        <w:t xml:space="preserve">图表：近4年养生堂资产负债率变化情况</w:t>
      </w:r>
    </w:p>
    <w:p>
      <w:pPr>
        <w:spacing w:after="150"/>
      </w:pPr>
      <w:r>
        <w:rPr/>
        <w:t xml:space="preserve">图表：近3年养生堂资产负债率变化情况</w:t>
      </w:r>
    </w:p>
    <w:p>
      <w:pPr>
        <w:spacing w:after="150"/>
      </w:pPr>
      <w:r>
        <w:rPr/>
        <w:t xml:space="preserve">图表：近4年养生堂产权比率变化情况</w:t>
      </w:r>
    </w:p>
    <w:p>
      <w:pPr>
        <w:spacing w:after="150"/>
      </w:pPr>
      <w:r>
        <w:rPr/>
        <w:t xml:space="preserve">图表：近3年养生堂产权比率变化情况</w:t>
      </w:r>
    </w:p>
    <w:p>
      <w:pPr>
        <w:spacing w:after="150"/>
      </w:pPr>
      <w:r>
        <w:rPr/>
        <w:t xml:space="preserve">图表：近4年养生堂总资产周转次数变化情况</w:t>
      </w:r>
    </w:p>
    <w:p>
      <w:pPr>
        <w:spacing w:after="150"/>
      </w:pPr>
      <w:r>
        <w:rPr/>
        <w:t xml:space="preserve">图表：近3年养生堂总资产周转次数变化情况</w:t>
      </w:r>
    </w:p>
    <w:p>
      <w:pPr>
        <w:spacing w:after="150"/>
      </w:pPr>
      <w:r>
        <w:rPr/>
        <w:t xml:space="preserve">图表：近4年修正药业集团固定资产周转次数情况</w:t>
      </w:r>
    </w:p>
    <w:p>
      <w:pPr>
        <w:spacing w:after="150"/>
      </w:pPr>
      <w:r>
        <w:rPr/>
        <w:t xml:space="preserve">图表：近3年修正药业集团固定资产周转次数变化情况</w:t>
      </w:r>
    </w:p>
    <w:p>
      <w:pPr>
        <w:spacing w:after="150"/>
      </w:pPr>
      <w:r>
        <w:rPr/>
        <w:t xml:space="preserve">图表：近4年修正药业集团流动资产周转次数变化情况</w:t>
      </w:r>
    </w:p>
    <w:p>
      <w:pPr>
        <w:spacing w:after="150"/>
      </w:pPr>
      <w:r>
        <w:rPr/>
        <w:t xml:space="preserve">图表：近3年修正药业集团流动资产周转次数变化情况</w:t>
      </w:r>
    </w:p>
    <w:p>
      <w:pPr>
        <w:spacing w:after="150"/>
      </w:pPr>
      <w:r>
        <w:rPr/>
        <w:t xml:space="preserve">图表：近4年修正药业集团销售毛利率变化情况</w:t>
      </w:r>
    </w:p>
    <w:p>
      <w:pPr>
        <w:spacing w:after="150"/>
      </w:pPr>
      <w:r>
        <w:rPr/>
        <w:t xml:space="preserve">图表：近3年修正药业集团销售毛利率变化情况</w:t>
      </w:r>
    </w:p>
    <w:p>
      <w:pPr>
        <w:spacing w:after="150"/>
      </w:pPr>
      <w:r>
        <w:rPr/>
        <w:t xml:space="preserve">图表：近4年修正药业集团资产负债率变化情况</w:t>
      </w:r>
    </w:p>
    <w:p>
      <w:pPr>
        <w:spacing w:after="150"/>
      </w:pPr>
      <w:r>
        <w:rPr/>
        <w:t xml:space="preserve">图表：近3年修正药业集团资产负债率变化情况</w:t>
      </w:r>
    </w:p>
    <w:p>
      <w:pPr>
        <w:spacing w:after="150"/>
      </w:pPr>
      <w:r>
        <w:rPr/>
        <w:t xml:space="preserve">图表：近4年修正药业集团产权比率变化情况</w:t>
      </w:r>
    </w:p>
    <w:p>
      <w:pPr>
        <w:spacing w:after="150"/>
      </w:pPr>
      <w:r>
        <w:rPr/>
        <w:t xml:space="preserve">图表：近3年修正药业集团产权比率变化情况</w:t>
      </w:r>
    </w:p>
    <w:p>
      <w:pPr>
        <w:spacing w:after="150"/>
      </w:pPr>
      <w:r>
        <w:rPr/>
        <w:t xml:space="preserve">图表：近4年修正药业集团总资产周转次数变化情况</w:t>
      </w:r>
    </w:p>
    <w:p>
      <w:pPr>
        <w:spacing w:after="150"/>
      </w:pPr>
      <w:r>
        <w:rPr/>
        <w:t xml:space="preserve">图表：近3年修正药业集团总资产周转次数变化情况</w:t>
      </w:r>
    </w:p>
    <w:p>
      <w:pPr>
        <w:spacing w:after="150"/>
      </w:pPr>
      <w:r>
        <w:rPr/>
        <w:t xml:space="preserve">图表：近4年康恩贝固定资产周转次数情况</w:t>
      </w:r>
    </w:p>
    <w:p>
      <w:pPr>
        <w:spacing w:after="150"/>
      </w:pPr>
      <w:r>
        <w:rPr/>
        <w:t xml:space="preserve">图表：近3年康恩贝固定资产周转次数变化情况</w:t>
      </w:r>
    </w:p>
    <w:p>
      <w:pPr>
        <w:spacing w:after="150"/>
      </w:pPr>
      <w:r>
        <w:rPr/>
        <w:t xml:space="preserve">图表：近4年康恩贝流动资产周转次数变化情况</w:t>
      </w:r>
    </w:p>
    <w:p>
      <w:pPr>
        <w:spacing w:after="150"/>
      </w:pPr>
      <w:r>
        <w:rPr/>
        <w:t xml:space="preserve">图表：近3年康恩贝流动资产周转次数变化情况</w:t>
      </w:r>
    </w:p>
    <w:p>
      <w:pPr>
        <w:spacing w:after="150"/>
      </w:pPr>
      <w:r>
        <w:rPr/>
        <w:t xml:space="preserve">图表：近4年康恩贝销售毛利率变化情况</w:t>
      </w:r>
    </w:p>
    <w:p>
      <w:pPr>
        <w:spacing w:after="150"/>
      </w:pPr>
      <w:r>
        <w:rPr/>
        <w:t xml:space="preserve">图表：近3年康恩贝销售毛利率变化情况</w:t>
      </w:r>
    </w:p>
    <w:p>
      <w:pPr>
        <w:spacing w:after="150"/>
      </w:pPr>
      <w:r>
        <w:rPr/>
        <w:t xml:space="preserve">图表：近4年康恩贝资产负债率变化情况</w:t>
      </w:r>
    </w:p>
    <w:p>
      <w:pPr>
        <w:spacing w:after="150"/>
      </w:pPr>
      <w:r>
        <w:rPr/>
        <w:t xml:space="preserve">图表：近3年康恩贝资产负债率变化情况</w:t>
      </w:r>
    </w:p>
    <w:p>
      <w:pPr>
        <w:spacing w:after="150"/>
      </w:pPr>
      <w:r>
        <w:rPr/>
        <w:t xml:space="preserve">图表：近4年康恩贝产权比率变化情况</w:t>
      </w:r>
    </w:p>
    <w:p>
      <w:pPr>
        <w:spacing w:after="150"/>
      </w:pPr>
      <w:r>
        <w:rPr/>
        <w:t xml:space="preserve">图表：近3年康恩贝产权比率变化情况</w:t>
      </w:r>
    </w:p>
    <w:p>
      <w:pPr>
        <w:spacing w:after="150"/>
      </w:pPr>
      <w:r>
        <w:rPr/>
        <w:t xml:space="preserve">图表：近4年康恩贝总资产周转次数变化情况</w:t>
      </w:r>
    </w:p>
    <w:p>
      <w:pPr>
        <w:spacing w:after="150"/>
      </w:pPr>
      <w:r>
        <w:rPr/>
        <w:t xml:space="preserve">图表：近3年康恩贝总资产周转次数变化情况</w:t>
      </w:r>
    </w:p>
    <w:p>
      <w:pPr>
        <w:spacing w:after="150"/>
      </w:pPr>
      <w:r>
        <w:rPr/>
        <w:t xml:space="preserve">图表：我国叶黄素区域销售市场结构变化</w:t>
      </w:r>
    </w:p>
    <w:p>
      <w:pPr>
        <w:spacing w:after="150"/>
      </w:pPr>
      <w:r>
        <w:rPr/>
        <w:t xml:space="preserve">图表：2019-2023年东北地区各规格产品盈利能力变化</w:t>
      </w:r>
    </w:p>
    <w:p>
      <w:pPr>
        <w:spacing w:after="150"/>
      </w:pPr>
      <w:r>
        <w:rPr/>
        <w:t xml:space="preserve">图表：东北地区叶黄素CR5与CR10厂家市场销售份额</w:t>
      </w:r>
    </w:p>
    <w:p>
      <w:pPr>
        <w:spacing w:after="150"/>
      </w:pPr>
      <w:r>
        <w:rPr/>
        <w:t xml:space="preserve">图表：2019-2023年东北地区各规格产品销售比例变化</w:t>
      </w:r>
    </w:p>
    <w:p>
      <w:pPr>
        <w:spacing w:after="150"/>
      </w:pPr>
      <w:r>
        <w:rPr/>
        <w:t xml:space="preserve">图表：2019-2023年华北地区各规格产品盈利能力变化</w:t>
      </w:r>
    </w:p>
    <w:p>
      <w:pPr>
        <w:spacing w:after="150"/>
      </w:pPr>
      <w:r>
        <w:rPr/>
        <w:t xml:space="preserve">图表：华北地区叶黄素CR5与CR10厂家市场销售份额</w:t>
      </w:r>
    </w:p>
    <w:p>
      <w:pPr>
        <w:spacing w:after="150"/>
      </w:pPr>
      <w:r>
        <w:rPr/>
        <w:t xml:space="preserve">图表：2019-2023年华北地区各规格产品销售比例变化</w:t>
      </w:r>
    </w:p>
    <w:p>
      <w:pPr>
        <w:spacing w:after="150"/>
      </w:pPr>
      <w:r>
        <w:rPr/>
        <w:t xml:space="preserve">图表：2019-2023年中南地区各规格产品盈利能力变化</w:t>
      </w:r>
    </w:p>
    <w:p>
      <w:pPr>
        <w:spacing w:after="150"/>
      </w:pPr>
      <w:r>
        <w:rPr/>
        <w:t xml:space="preserve">图表：中南地区叶黄素CR5与CR10厂家市场销售份额</w:t>
      </w:r>
    </w:p>
    <w:p>
      <w:pPr>
        <w:spacing w:after="150"/>
      </w:pPr>
      <w:r>
        <w:rPr/>
        <w:t xml:space="preserve">图表：2019-2023年中南地区各规格产品销售比例变化</w:t>
      </w:r>
    </w:p>
    <w:p>
      <w:pPr>
        <w:spacing w:after="150"/>
      </w:pPr>
      <w:r>
        <w:rPr/>
        <w:t xml:space="preserve">图表：2019-2023年华东地区各规格产品盈利能力变化</w:t>
      </w:r>
    </w:p>
    <w:p>
      <w:pPr>
        <w:spacing w:after="150"/>
      </w:pPr>
      <w:r>
        <w:rPr/>
        <w:t xml:space="preserve">图表：华东地区叶黄素CR5与CR10厂家市场销售份额</w:t>
      </w:r>
    </w:p>
    <w:p>
      <w:pPr>
        <w:spacing w:after="150"/>
      </w:pPr>
      <w:r>
        <w:rPr/>
        <w:t xml:space="preserve">图表：2019-2023年华东地区各规格产品销售比例变化</w:t>
      </w:r>
    </w:p>
    <w:p>
      <w:pPr>
        <w:spacing w:after="150"/>
      </w:pPr>
      <w:r>
        <w:rPr/>
        <w:t xml:space="preserve">图表：2019-2023年华东地区各规格产品盈利能力变化</w:t>
      </w:r>
    </w:p>
    <w:p>
      <w:pPr>
        <w:spacing w:after="150"/>
      </w:pPr>
      <w:r>
        <w:rPr/>
        <w:t xml:space="preserve">图表：西北地区叶黄素CR5与CR10厂家市场销售份额</w:t>
      </w:r>
    </w:p>
    <w:p>
      <w:pPr>
        <w:spacing w:after="150"/>
      </w:pPr>
      <w:r>
        <w:rPr/>
        <w:t xml:space="preserve">图表：2019-2023年西南地区各规格产品盈利能力变化</w:t>
      </w:r>
    </w:p>
    <w:p>
      <w:pPr>
        <w:spacing w:after="150"/>
      </w:pPr>
      <w:r>
        <w:rPr/>
        <w:t xml:space="preserve">图表：西南地区叶黄素CR5与CR10厂家市场销售份额</w:t>
      </w:r>
    </w:p>
    <w:p>
      <w:pPr>
        <w:spacing w:after="150"/>
      </w:pPr>
      <w:r>
        <w:rPr/>
        <w:t xml:space="preserve">图表：2019-2023年西南地区各规格产品销售比例变化</w:t>
      </w:r>
    </w:p>
    <w:p>
      <w:pPr>
        <w:spacing w:after="150"/>
      </w:pPr>
      <w:r>
        <w:rPr/>
        <w:t xml:space="preserve">图表：2019-2023年中国叶黄素行业市场容量预测图</w:t>
      </w:r>
    </w:p>
    <w:p>
      <w:pPr>
        <w:spacing w:after="150"/>
      </w:pPr>
      <w:r>
        <w:rPr/>
        <w:t xml:space="preserve">图表：2019-2023年中国叶黄素行业市场容量预测结果</w:t>
      </w:r>
    </w:p>
    <w:p>
      <w:pPr>
        <w:spacing w:after="150"/>
      </w:pPr>
      <w:r>
        <w:rPr/>
        <w:t xml:space="preserve">图表：2019-2023年叶黄素行业投资方向预测</w:t>
      </w:r>
    </w:p>
    <w:p>
      <w:pPr>
        <w:spacing w:after="150"/>
      </w:pPr>
      <w:r>
        <w:rPr/>
        <w:t xml:space="preserve">图表：叶黄素技术应用注意事项分析</w:t>
      </w:r>
    </w:p>
    <w:p>
      <w:pPr>
        <w:spacing w:after="150"/>
      </w:pPr>
      <w:r>
        <w:rPr/>
        <w:t xml:space="preserve">图表：叶黄素项目投资注意事项图</w:t>
      </w:r>
    </w:p>
    <w:p>
      <w:pPr>
        <w:spacing w:after="150"/>
      </w:pPr>
      <w:r>
        <w:rPr/>
        <w:t xml:space="preserve">图表：叶黄素行业生产开发注意事项</w:t>
      </w:r>
    </w:p>
    <w:p>
      <w:pPr>
        <w:spacing w:after="150"/>
      </w:pPr>
      <w:r>
        <w:rPr/>
        <w:t xml:space="preserve">图表：叶黄素销售注意事项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2024-2029年中国叶黄素行业热点聚焦及发展预测报告</dc:title>
  <dc:description>2024-2029年中国叶黄素行业热点聚焦及发展预测报告</dc:description>
  <dc:subject>2024-2029年中国叶黄素行业热点聚焦及发展预测报告</dc:subject>
  <cp:keywords>研究报告</cp:keywords>
  <cp:category>研究报告</cp:category>
  <cp:lastModifiedBy>北京中道泰和信息咨询有限公司</cp:lastModifiedBy>
  <dcterms:created xsi:type="dcterms:W3CDTF">2024-01-23T11:40:35+08:00</dcterms:created>
  <dcterms:modified xsi:type="dcterms:W3CDTF">2024-01-23T11:40:35+08:00</dcterms:modified>
</cp:coreProperties>
</file>

<file path=docProps/custom.xml><?xml version="1.0" encoding="utf-8"?>
<Properties xmlns="http://schemas.openxmlformats.org/officeDocument/2006/custom-properties" xmlns:vt="http://schemas.openxmlformats.org/officeDocument/2006/docPropsVTypes"/>
</file>