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2026-2031年中国民用雷达行业市场前景预测及投资价值评估报告</w:t>
      </w:r>
    </w:p>
    <w:p>
      <w:pPr>
        <w:spacing w:after="150"/>
      </w:pPr>
      <w:r>
        <w:rPr>
          <w:b w:val="1"/>
          <w:bCs w:val="1"/>
        </w:rPr>
        <w:t xml:space="preserve">报告简介</w:t>
      </w:r>
    </w:p>
    <w:p>
      <w:pPr>
        <w:spacing w:after="150"/>
      </w:pPr>
      <w:r>
        <w:rPr/>
        <w:t xml:space="preserve">中道泰和通过对民用雷达行业长期跟踪监测，分析民用雷达行业需求、供给、经营特性、获取能力、产业链和价值链等多方面的内容，整合行业、市场、企业、用户等多层面数据和信息资源，为客户提供深度的民用雷达行业研究报告，以专业的研究方法帮助客户深入的了解民用雷达行业，发现投资价值和投资机会，规避经营风险，提高管理和运营能力。民用雷达行业报告是从事民用雷达行业投资之前，对民用雷达行业相关各种因素进行具体调查、研究、分析，评估项目可行性、效果效益程度，提出建设性意见建议对策等，为民用雷达行业投资决策者和主管机关审批的研究性报告。以阐述对民用雷达行业的理论认识为主要内容，重在研究民用雷达行业本质及规律性认识的研究。民用雷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用雷达专业研究单位等公布和提供的大量资料。对我国民用雷达的行业现状、市场各类经营指标的情况、重点企业状况、区域市场发展情况等内容进行详细的阐述和深入的分析，着重对民用雷达业务的发展进行详尽深入的分析，并根据民用雷达行业的政策经济发展环境对民用雷达行业潜在的风险和防范建议进行分析。最后提出研究者对民用雷达行业的研究观点，以供投资决策者参考。</w:t>
      </w:r>
    </w:p>
    <w:p>
      <w:pPr>
        <w:spacing w:after="150"/>
      </w:pPr>
      <w:r>
        <w:rPr>
          <w:b w:val="1"/>
          <w:bCs w:val="1"/>
        </w:rPr>
        <w:t xml:space="preserve">报告目录</w:t>
      </w:r>
    </w:p>
    <w:p>
      <w:pPr>
        <w:spacing w:before="75" w:after="0"/>
      </w:pPr>
      <w:r>
        <w:rPr>
          <w:b w:val="1"/>
          <w:bCs w:val="1"/>
        </w:rPr>
        <w:t xml:space="preserve">第一章 中国民用雷达行业发展环境分析</w:t>
      </w:r>
    </w:p>
    <w:p>
      <w:pPr>
        <w:spacing w:before="75" w:after="0"/>
      </w:pPr>
      <w:r>
        <w:rPr/>
        <w:t xml:space="preserve">1.1 民用雷达行业政策环境分析</w:t>
      </w:r>
    </w:p>
    <w:p>
      <w:pPr>
        <w:spacing w:before="75" w:after="0"/>
      </w:pPr>
      <w:r>
        <w:rPr/>
        <w:t xml:space="preserve">1.1.1 行业监管体制</w:t>
      </w:r>
    </w:p>
    <w:p>
      <w:pPr>
        <w:spacing w:before="75" w:after="0"/>
      </w:pPr>
      <w:r>
        <w:rPr/>
        <w:t xml:space="preserve">1.1.2 行业相关政策</w:t>
      </w:r>
    </w:p>
    <w:p>
      <w:pPr>
        <w:spacing w:before="75" w:after="0"/>
      </w:pPr>
      <w:r>
        <w:rPr/>
        <w:t xml:space="preserve">1.1.3 政策环境对民用雷达行业的影响</w:t>
      </w:r>
    </w:p>
    <w:p>
      <w:pPr>
        <w:spacing w:before="75" w:after="0"/>
      </w:pPr>
      <w:r>
        <w:rPr/>
        <w:t xml:space="preserve">1.2 民用雷达行业经济环境分析</w:t>
      </w:r>
    </w:p>
    <w:p>
      <w:pPr>
        <w:spacing w:before="75" w:after="0"/>
      </w:pPr>
      <w:r>
        <w:rPr/>
        <w:t xml:space="preserve">1.2.1 国内生产总值(GDP)分析</w:t>
      </w:r>
    </w:p>
    <w:p>
      <w:pPr>
        <w:spacing w:before="75" w:after="0"/>
      </w:pPr>
      <w:r>
        <w:rPr/>
        <w:t xml:space="preserve">1.2.2 工业增加值分析</w:t>
      </w:r>
    </w:p>
    <w:p>
      <w:pPr>
        <w:spacing w:before="75" w:after="0"/>
      </w:pPr>
      <w:r>
        <w:rPr/>
        <w:t xml:space="preserve">1.2.3 经济环境对民用雷达行业的影响</w:t>
      </w:r>
    </w:p>
    <w:p>
      <w:pPr>
        <w:spacing w:before="75" w:after="0"/>
      </w:pPr>
      <w:r>
        <w:rPr/>
        <w:t xml:space="preserve">1.3 民用雷达行业技术环境分析</w:t>
      </w:r>
    </w:p>
    <w:p>
      <w:pPr>
        <w:spacing w:before="75" w:after="0"/>
      </w:pPr>
      <w:r>
        <w:rPr/>
        <w:t xml:space="preserve">1.3.1 雷达技术的发展分析</w:t>
      </w:r>
    </w:p>
    <w:p>
      <w:pPr>
        <w:spacing w:before="75" w:after="0"/>
      </w:pPr>
      <w:r>
        <w:rPr/>
        <w:t xml:space="preserve">(1)雷达技术的发展过程</w:t>
      </w:r>
    </w:p>
    <w:p>
      <w:pPr>
        <w:spacing w:before="75" w:after="0"/>
      </w:pPr>
      <w:r>
        <w:rPr/>
        <w:t xml:space="preserve">(2)雷达技术的发展趋势</w:t>
      </w:r>
    </w:p>
    <w:p>
      <w:pPr>
        <w:spacing w:before="75" w:after="0"/>
      </w:pPr>
      <w:r>
        <w:rPr/>
        <w:t xml:space="preserve">1.3.2 民用雷达行业专利情况</w:t>
      </w:r>
    </w:p>
    <w:p>
      <w:pPr>
        <w:spacing w:before="75" w:after="0"/>
      </w:pPr>
      <w:r>
        <w:rPr/>
        <w:t xml:space="preserve">(1)专利申请数量分析</w:t>
      </w:r>
    </w:p>
    <w:p>
      <w:pPr>
        <w:spacing w:before="75" w:after="0"/>
      </w:pPr>
      <w:r>
        <w:rPr/>
        <w:t xml:space="preserve">(2)专利申请类型分析</w:t>
      </w:r>
    </w:p>
    <w:p>
      <w:pPr>
        <w:spacing w:before="75" w:after="0"/>
      </w:pPr>
      <w:r>
        <w:rPr/>
        <w:t xml:space="preserve">(3)技术实力领先企业分析</w:t>
      </w:r>
    </w:p>
    <w:p>
      <w:pPr>
        <w:spacing w:before="75" w:after="0"/>
      </w:pPr>
      <w:r>
        <w:rPr/>
        <w:t xml:space="preserve">(4)行业热门技术分析</w:t>
      </w:r>
    </w:p>
    <w:p>
      <w:pPr>
        <w:spacing w:before="75" w:after="0"/>
      </w:pPr>
      <w:r>
        <w:rPr>
          <w:b w:val="1"/>
          <w:bCs w:val="1"/>
        </w:rPr>
        <w:t xml:space="preserve">第二章 国外民用雷达发展现状及趋势分析</w:t>
      </w:r>
    </w:p>
    <w:p>
      <w:pPr>
        <w:spacing w:before="75" w:after="0"/>
      </w:pPr>
      <w:r>
        <w:rPr/>
        <w:t xml:space="preserve">2.1 国外民用雷达发展状况</w:t>
      </w:r>
    </w:p>
    <w:p>
      <w:pPr>
        <w:spacing w:before="75" w:after="0"/>
      </w:pPr>
      <w:r>
        <w:rPr/>
        <w:t xml:space="preserve">2.1.1 国外民用雷达的发展历程</w:t>
      </w:r>
    </w:p>
    <w:p>
      <w:pPr>
        <w:spacing w:before="75" w:after="0"/>
      </w:pPr>
      <w:r>
        <w:rPr/>
        <w:t xml:space="preserve">2.1.2 国外民用雷达的应用现状</w:t>
      </w:r>
    </w:p>
    <w:p>
      <w:pPr>
        <w:spacing w:before="75" w:after="0"/>
      </w:pPr>
      <w:r>
        <w:rPr/>
        <w:t xml:space="preserve">2.1.3 国外民用雷达的技术现状</w:t>
      </w:r>
    </w:p>
    <w:p>
      <w:pPr>
        <w:spacing w:before="75" w:after="0"/>
      </w:pPr>
      <w:r>
        <w:rPr/>
        <w:t xml:space="preserve">2.2 国外民用雷达企业经营分析</w:t>
      </w:r>
    </w:p>
    <w:p>
      <w:pPr>
        <w:spacing w:before="75" w:after="0"/>
      </w:pPr>
      <w:r>
        <w:rPr/>
        <w:t xml:space="preserve">2.2.1 美国Oculii公司</w:t>
      </w:r>
    </w:p>
    <w:p>
      <w:pPr>
        <w:spacing w:before="75" w:after="0"/>
      </w:pPr>
      <w:r>
        <w:rPr/>
        <w:t xml:space="preserve">(1)企业发展简况分析</w:t>
      </w:r>
    </w:p>
    <w:p>
      <w:pPr>
        <w:spacing w:before="75" w:after="0"/>
      </w:pPr>
      <w:r>
        <w:rPr/>
        <w:t xml:space="preserve">(2)企业民用雷达业务分析</w:t>
      </w:r>
    </w:p>
    <w:p>
      <w:pPr>
        <w:spacing w:before="75" w:after="0"/>
      </w:pPr>
      <w:r>
        <w:rPr/>
        <w:t xml:space="preserve">(3)企业市场网络布局分析</w:t>
      </w:r>
    </w:p>
    <w:p>
      <w:pPr>
        <w:spacing w:before="75" w:after="0"/>
      </w:pPr>
      <w:r>
        <w:rPr/>
        <w:t xml:space="preserve">2.2.2 美国Wavetronix公司</w:t>
      </w:r>
    </w:p>
    <w:p>
      <w:pPr>
        <w:spacing w:before="75" w:after="0"/>
      </w:pPr>
      <w:r>
        <w:rPr/>
        <w:t xml:space="preserve">(1)企业发展简况分析</w:t>
      </w:r>
    </w:p>
    <w:p>
      <w:pPr>
        <w:spacing w:before="75" w:after="0"/>
      </w:pPr>
      <w:r>
        <w:rPr/>
        <w:t xml:space="preserve">(2)企业民用雷达业务分析</w:t>
      </w:r>
    </w:p>
    <w:p>
      <w:pPr>
        <w:spacing w:before="75" w:after="0"/>
      </w:pPr>
      <w:r>
        <w:rPr/>
        <w:t xml:space="preserve">(3)企业市场网络布局分析</w:t>
      </w:r>
    </w:p>
    <w:p>
      <w:pPr>
        <w:spacing w:before="75" w:after="0"/>
      </w:pPr>
      <w:r>
        <w:rPr/>
        <w:t xml:space="preserve">(4)企业最新发展动向分析</w:t>
      </w:r>
    </w:p>
    <w:p>
      <w:pPr>
        <w:spacing w:before="75" w:after="0"/>
      </w:pPr>
      <w:r>
        <w:rPr/>
        <w:t xml:space="preserve">2.2.3 美国Velodyne LiDAR公司</w:t>
      </w:r>
    </w:p>
    <w:p>
      <w:pPr>
        <w:spacing w:before="75" w:after="0"/>
      </w:pPr>
      <w:r>
        <w:rPr/>
        <w:t xml:space="preserve">(1)企业发展简况分析</w:t>
      </w:r>
    </w:p>
    <w:p>
      <w:pPr>
        <w:spacing w:before="75" w:after="0"/>
      </w:pPr>
      <w:r>
        <w:rPr/>
        <w:t xml:space="preserve">(2)企业民用雷达业务分析</w:t>
      </w:r>
    </w:p>
    <w:p>
      <w:pPr>
        <w:spacing w:before="75" w:after="0"/>
      </w:pPr>
      <w:r>
        <w:rPr/>
        <w:t xml:space="preserve">(3)企业市场网络布局分析</w:t>
      </w:r>
    </w:p>
    <w:p>
      <w:pPr>
        <w:spacing w:before="75" w:after="0"/>
      </w:pPr>
      <w:r>
        <w:rPr/>
        <w:t xml:space="preserve">(4)企业最新发展动向分析</w:t>
      </w:r>
    </w:p>
    <w:p>
      <w:pPr>
        <w:spacing w:before="75" w:after="0"/>
      </w:pPr>
      <w:r>
        <w:rPr/>
        <w:t xml:space="preserve">2.2.4 德国SMS公司</w:t>
      </w:r>
    </w:p>
    <w:p>
      <w:pPr>
        <w:spacing w:before="75" w:after="0"/>
      </w:pPr>
      <w:r>
        <w:rPr/>
        <w:t xml:space="preserve">(1)企业民用雷达产品分析</w:t>
      </w:r>
    </w:p>
    <w:p>
      <w:pPr>
        <w:spacing w:before="75" w:after="0"/>
      </w:pPr>
      <w:r>
        <w:rPr/>
        <w:t xml:space="preserve">(2)企业民用雷达产品应用领域</w:t>
      </w:r>
    </w:p>
    <w:p>
      <w:pPr>
        <w:spacing w:before="75" w:after="0"/>
      </w:pPr>
      <w:r>
        <w:rPr/>
        <w:t xml:space="preserve">(3)企业民用雷达产品性能特点</w:t>
      </w:r>
    </w:p>
    <w:p>
      <w:pPr>
        <w:spacing w:before="75" w:after="0"/>
      </w:pPr>
      <w:r>
        <w:rPr/>
        <w:t xml:space="preserve">2.2.5 以色列Innoviz Technologies</w:t>
      </w:r>
    </w:p>
    <w:p>
      <w:pPr>
        <w:spacing w:before="75" w:after="0"/>
      </w:pPr>
      <w:r>
        <w:rPr/>
        <w:t xml:space="preserve">(1)企业发展简况分析</w:t>
      </w:r>
    </w:p>
    <w:p>
      <w:pPr>
        <w:spacing w:before="75" w:after="0"/>
      </w:pPr>
      <w:r>
        <w:rPr/>
        <w:t xml:space="preserve">(2)企业民用雷达业务分析</w:t>
      </w:r>
    </w:p>
    <w:p>
      <w:pPr>
        <w:spacing w:before="75" w:after="0"/>
      </w:pPr>
      <w:r>
        <w:rPr/>
        <w:t xml:space="preserve">(3)企业最新发展动向分析</w:t>
      </w:r>
    </w:p>
    <w:p>
      <w:pPr>
        <w:spacing w:before="75" w:after="0"/>
      </w:pPr>
      <w:r>
        <w:rPr/>
        <w:t xml:space="preserve">2.3 国际民用雷达行业发展趋势及前景预测</w:t>
      </w:r>
    </w:p>
    <w:p>
      <w:pPr>
        <w:spacing w:before="75" w:after="0"/>
      </w:pPr>
      <w:r>
        <w:rPr/>
        <w:t xml:space="preserve">2.3.1 国际市场发展趋势分析</w:t>
      </w:r>
    </w:p>
    <w:p>
      <w:pPr>
        <w:spacing w:before="75" w:after="0"/>
      </w:pPr>
      <w:r>
        <w:rPr/>
        <w:t xml:space="preserve">2.3.2 国际民用雷达行业前景预测</w:t>
      </w:r>
    </w:p>
    <w:p>
      <w:pPr>
        <w:spacing w:before="75" w:after="0"/>
      </w:pPr>
      <w:r>
        <w:rPr/>
        <w:t xml:space="preserve">2.4 国际民用雷达行业发展对我国启示</w:t>
      </w:r>
    </w:p>
    <w:p>
      <w:pPr>
        <w:spacing w:before="75" w:after="0"/>
      </w:pPr>
      <w:r>
        <w:rPr>
          <w:b w:val="1"/>
          <w:bCs w:val="1"/>
        </w:rPr>
        <w:t xml:space="preserve">第三章 民用雷达应用领域市场潜力分析</w:t>
      </w:r>
    </w:p>
    <w:p>
      <w:pPr>
        <w:spacing w:before="75" w:after="0"/>
      </w:pPr>
      <w:r>
        <w:rPr/>
        <w:t xml:space="preserve">3.1 民用雷达在气象监测领域的应用分析</w:t>
      </w:r>
    </w:p>
    <w:p>
      <w:pPr>
        <w:spacing w:before="75" w:after="0"/>
      </w:pPr>
      <w:r>
        <w:rPr/>
        <w:t xml:space="preserve">3.1.1 气象雷达简介</w:t>
      </w:r>
    </w:p>
    <w:p>
      <w:pPr>
        <w:spacing w:before="75" w:after="0"/>
      </w:pPr>
      <w:r>
        <w:rPr/>
        <w:t xml:space="preserve">(1)气象雷达定义</w:t>
      </w:r>
    </w:p>
    <w:p>
      <w:pPr>
        <w:spacing w:before="75" w:after="0"/>
      </w:pPr>
      <w:r>
        <w:rPr/>
        <w:t xml:space="preserve">(2)气象雷达分类</w:t>
      </w:r>
    </w:p>
    <w:p>
      <w:pPr>
        <w:spacing w:before="75" w:after="0"/>
      </w:pPr>
      <w:r>
        <w:rPr/>
        <w:t xml:space="preserve">(3)气象雷达结构</w:t>
      </w:r>
    </w:p>
    <w:p>
      <w:pPr>
        <w:spacing w:before="75" w:after="0"/>
      </w:pPr>
      <w:r>
        <w:rPr/>
        <w:t xml:space="preserve">(4)气象雷达应用</w:t>
      </w:r>
    </w:p>
    <w:p>
      <w:pPr>
        <w:spacing w:before="75" w:after="0"/>
      </w:pPr>
      <w:r>
        <w:rPr/>
        <w:t xml:space="preserve">(5)气象雷达政策规划</w:t>
      </w:r>
    </w:p>
    <w:p>
      <w:pPr>
        <w:spacing w:before="75" w:after="0"/>
      </w:pPr>
      <w:r>
        <w:rPr/>
        <w:t xml:space="preserve">3.1.2 气象雷达市场拥有量分析</w:t>
      </w:r>
    </w:p>
    <w:p>
      <w:pPr>
        <w:spacing w:before="75" w:after="0"/>
      </w:pPr>
      <w:r>
        <w:rPr/>
        <w:t xml:space="preserve">(1)测雨雷达市场拥有量分析</w:t>
      </w:r>
    </w:p>
    <w:p>
      <w:pPr>
        <w:spacing w:before="75" w:after="0"/>
      </w:pPr>
      <w:r>
        <w:rPr/>
        <w:t xml:space="preserve">(2)测风雷达市场拥有量分析</w:t>
      </w:r>
    </w:p>
    <w:p>
      <w:pPr>
        <w:spacing w:before="75" w:after="0"/>
      </w:pPr>
      <w:r>
        <w:rPr/>
        <w:t xml:space="preserve">(3)测云雷达市场拥有量分析</w:t>
      </w:r>
    </w:p>
    <w:p>
      <w:pPr>
        <w:spacing w:before="75" w:after="0"/>
      </w:pPr>
      <w:r>
        <w:rPr/>
        <w:t xml:space="preserve">3.1.3 气象雷达市场规模分析</w:t>
      </w:r>
    </w:p>
    <w:p>
      <w:pPr>
        <w:spacing w:before="75" w:after="0"/>
      </w:pPr>
      <w:r>
        <w:rPr/>
        <w:t xml:space="preserve">(1)气象雷达市场整体规模</w:t>
      </w:r>
    </w:p>
    <w:p>
      <w:pPr>
        <w:spacing w:before="75" w:after="0"/>
      </w:pPr>
      <w:r>
        <w:rPr/>
        <w:t xml:space="preserve">(2)测雨雷达市场规模分析</w:t>
      </w:r>
    </w:p>
    <w:p>
      <w:pPr>
        <w:spacing w:before="75" w:after="0"/>
      </w:pPr>
      <w:r>
        <w:rPr/>
        <w:t xml:space="preserve">(3)测风雷达市场规模分析</w:t>
      </w:r>
    </w:p>
    <w:p>
      <w:pPr>
        <w:spacing w:before="75" w:after="0"/>
      </w:pPr>
      <w:r>
        <w:rPr/>
        <w:t xml:space="preserve">(4)测云雷达市场规模分析</w:t>
      </w:r>
    </w:p>
    <w:p>
      <w:pPr>
        <w:spacing w:before="75" w:after="0"/>
      </w:pPr>
      <w:r>
        <w:rPr/>
        <w:t xml:space="preserve">3.1.4 气象雷达市场竞争情况分析</w:t>
      </w:r>
    </w:p>
    <w:p>
      <w:pPr>
        <w:spacing w:before="75" w:after="0"/>
      </w:pPr>
      <w:r>
        <w:rPr/>
        <w:t xml:space="preserve">(1)总体竞争分析</w:t>
      </w:r>
    </w:p>
    <w:p>
      <w:pPr>
        <w:spacing w:before="75" w:after="0"/>
      </w:pPr>
      <w:r>
        <w:rPr/>
        <w:t xml:space="preserve">(2)细分市场竞争分析</w:t>
      </w:r>
    </w:p>
    <w:p>
      <w:pPr>
        <w:spacing w:before="75" w:after="0"/>
      </w:pPr>
      <w:r>
        <w:rPr/>
        <w:t xml:space="preserve">3.1.5 气象雷达市场发展趋势分析</w:t>
      </w:r>
    </w:p>
    <w:p>
      <w:pPr>
        <w:spacing w:before="75" w:after="0"/>
      </w:pPr>
      <w:r>
        <w:rPr/>
        <w:t xml:space="preserve">3.1.6 气象雷达市场“十四五”需求前景</w:t>
      </w:r>
    </w:p>
    <w:p>
      <w:pPr>
        <w:spacing w:before="75" w:after="0"/>
      </w:pPr>
      <w:r>
        <w:rPr/>
        <w:t xml:space="preserve">(1)气象雷达主要应用领域需求状况分析</w:t>
      </w:r>
    </w:p>
    <w:p>
      <w:pPr>
        <w:spacing w:before="75" w:after="0"/>
      </w:pPr>
      <w:r>
        <w:rPr/>
        <w:t xml:space="preserve">(2)气象雷达市场"十四五"需求前景预测</w:t>
      </w:r>
    </w:p>
    <w:p>
      <w:pPr>
        <w:spacing w:before="75" w:after="0"/>
      </w:pPr>
      <w:r>
        <w:rPr/>
        <w:t xml:space="preserve">3.2 民用雷达在航空管制领域的应用潜力分析</w:t>
      </w:r>
    </w:p>
    <w:p>
      <w:pPr>
        <w:spacing w:before="75" w:after="0"/>
      </w:pPr>
      <w:r>
        <w:rPr/>
        <w:t xml:space="preserve">3.2.1 民用雷达在航空管制领域应用现状</w:t>
      </w:r>
    </w:p>
    <w:p>
      <w:pPr>
        <w:spacing w:before="75" w:after="0"/>
      </w:pPr>
      <w:r>
        <w:rPr/>
        <w:t xml:space="preserve">(1)航空管制雷达需求现状</w:t>
      </w:r>
    </w:p>
    <w:p>
      <w:pPr>
        <w:spacing w:before="75" w:after="0"/>
      </w:pPr>
      <w:r>
        <w:rPr/>
        <w:t xml:space="preserve">3.2.2 民用雷达在在航空管制领域市场竞争</w:t>
      </w:r>
    </w:p>
    <w:p>
      <w:pPr>
        <w:spacing w:before="75" w:after="0"/>
      </w:pPr>
      <w:r>
        <w:rPr/>
        <w:t xml:space="preserve">3.2.3 民用雷达在在航空管制领域的需求前景</w:t>
      </w:r>
    </w:p>
    <w:p>
      <w:pPr>
        <w:spacing w:before="75" w:after="0"/>
      </w:pPr>
      <w:r>
        <w:rPr/>
        <w:t xml:space="preserve">3.3 民用雷达在其他领域的应用潜力分析</w:t>
      </w:r>
    </w:p>
    <w:p>
      <w:pPr>
        <w:spacing w:before="75" w:after="0"/>
      </w:pPr>
      <w:r>
        <w:rPr>
          <w:b w:val="1"/>
          <w:bCs w:val="1"/>
        </w:rPr>
        <w:t xml:space="preserve">第四章 中国民用雷达发展现状与竞争分析</w:t>
      </w:r>
    </w:p>
    <w:p>
      <w:pPr>
        <w:spacing w:before="75" w:after="0"/>
      </w:pPr>
      <w:r>
        <w:rPr/>
        <w:t xml:space="preserve">4.1 中国民用雷达发展现状分析</w:t>
      </w:r>
    </w:p>
    <w:p>
      <w:pPr>
        <w:spacing w:before="75" w:after="0"/>
      </w:pPr>
      <w:r>
        <w:rPr/>
        <w:t xml:space="preserve">4.1.1 中国民用雷达发展情况</w:t>
      </w:r>
    </w:p>
    <w:p>
      <w:pPr>
        <w:spacing w:before="75" w:after="0"/>
      </w:pPr>
      <w:r>
        <w:rPr/>
        <w:t xml:space="preserve">4.1.2 中国民用雷达行业发展规模分析</w:t>
      </w:r>
    </w:p>
    <w:p>
      <w:pPr>
        <w:spacing w:before="75" w:after="0"/>
      </w:pPr>
      <w:r>
        <w:rPr/>
        <w:t xml:space="preserve">(1)行业市场规模</w:t>
      </w:r>
    </w:p>
    <w:p>
      <w:pPr>
        <w:spacing w:before="75" w:after="0"/>
      </w:pPr>
      <w:r>
        <w:rPr/>
        <w:t xml:space="preserve">(2)行业进出口规模</w:t>
      </w:r>
    </w:p>
    <w:p>
      <w:pPr>
        <w:spacing w:before="75" w:after="0"/>
      </w:pPr>
      <w:r>
        <w:rPr/>
        <w:t xml:space="preserve">4.2 中国民用雷达行业竞争现状分析</w:t>
      </w:r>
    </w:p>
    <w:p>
      <w:pPr>
        <w:spacing w:before="75" w:after="0"/>
      </w:pPr>
      <w:r>
        <w:rPr/>
        <w:t xml:space="preserve">4.2.1 行业主要竞争主体分析</w:t>
      </w:r>
    </w:p>
    <w:p>
      <w:pPr>
        <w:spacing w:before="75" w:after="0"/>
      </w:pPr>
      <w:r>
        <w:rPr/>
        <w:t xml:space="preserve">4.2.2 行业国内竞争状况分析</w:t>
      </w:r>
    </w:p>
    <w:p>
      <w:pPr>
        <w:spacing w:before="75" w:after="0"/>
      </w:pPr>
      <w:r>
        <w:rPr/>
        <w:t xml:space="preserve">(1)行业总体竞争分析</w:t>
      </w:r>
    </w:p>
    <w:p>
      <w:pPr>
        <w:spacing w:before="75" w:after="0"/>
      </w:pPr>
      <w:r>
        <w:rPr/>
        <w:t xml:space="preserve">(2)行业议价能力分析</w:t>
      </w:r>
    </w:p>
    <w:p>
      <w:pPr>
        <w:spacing w:before="75" w:after="0"/>
      </w:pPr>
      <w:r>
        <w:rPr/>
        <w:t xml:space="preserve">(3)行业潜在威胁分析</w:t>
      </w:r>
    </w:p>
    <w:p>
      <w:pPr>
        <w:spacing w:before="75" w:after="0"/>
      </w:pPr>
      <w:r>
        <w:rPr/>
        <w:t xml:space="preserve">4.2.3 行业投资兼并与整合分析</w:t>
      </w:r>
    </w:p>
    <w:p>
      <w:pPr>
        <w:spacing w:before="75" w:after="0"/>
      </w:pPr>
      <w:r>
        <w:rPr/>
        <w:t xml:space="preserve">(1)行业投资兼并与整合概况</w:t>
      </w:r>
    </w:p>
    <w:p>
      <w:pPr>
        <w:spacing w:before="75" w:after="0"/>
      </w:pPr>
      <w:r>
        <w:rPr/>
        <w:t xml:space="preserve">(2)行业投资兼并与整合趋势</w:t>
      </w:r>
    </w:p>
    <w:p>
      <w:pPr>
        <w:spacing w:before="75" w:after="0"/>
      </w:pPr>
      <w:r>
        <w:rPr>
          <w:b w:val="1"/>
          <w:bCs w:val="1"/>
        </w:rPr>
        <w:t xml:space="preserve">第五章 中国民用雷达行业领先企业经营与发展分析</w:t>
      </w:r>
    </w:p>
    <w:p>
      <w:pPr>
        <w:spacing w:before="75" w:after="0"/>
      </w:pPr>
      <w:r>
        <w:rPr/>
        <w:t xml:space="preserve">5.1 中国民用雷达企业总体经营状况分析</w:t>
      </w:r>
    </w:p>
    <w:p>
      <w:pPr>
        <w:spacing w:before="75" w:after="0"/>
      </w:pPr>
      <w:r>
        <w:rPr/>
        <w:t xml:space="preserve">5.1.1 企业主要地区分布</w:t>
      </w:r>
    </w:p>
    <w:p>
      <w:pPr>
        <w:spacing w:before="75" w:after="0"/>
      </w:pPr>
      <w:r>
        <w:rPr/>
        <w:t xml:space="preserve">5.1.2 企业盈利水平分析</w:t>
      </w:r>
    </w:p>
    <w:p>
      <w:pPr>
        <w:spacing w:before="75" w:after="0"/>
      </w:pPr>
      <w:r>
        <w:rPr/>
        <w:t xml:space="preserve">5.1.3 企业发展潜力解析</w:t>
      </w:r>
    </w:p>
    <w:p>
      <w:pPr>
        <w:spacing w:before="75" w:after="0"/>
      </w:pPr>
      <w:r>
        <w:rPr/>
        <w:t xml:space="preserve">5.2 民用雷达行业领先企业经营状况分析</w:t>
      </w:r>
    </w:p>
    <w:p>
      <w:pPr>
        <w:spacing w:before="75" w:after="0"/>
      </w:pPr>
      <w:r>
        <w:rPr/>
        <w:t xml:space="preserve">5.2.1 安徽四创电子股份有限公司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(3)主营业务及其产品</w:t>
      </w:r>
    </w:p>
    <w:p>
      <w:pPr>
        <w:spacing w:before="75" w:after="0"/>
      </w:pPr>
      <w:r>
        <w:rPr/>
        <w:t xml:space="preserve">(4)民用雷达技术及应用情况</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企业经营计划与战略分析</w:t>
      </w:r>
    </w:p>
    <w:p>
      <w:pPr>
        <w:spacing w:before="75" w:after="0"/>
      </w:pPr>
      <w:r>
        <w:rPr/>
        <w:t xml:space="preserve">5.2.2 国睿科技股份有限公司</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(4)企业民用雷达技术及应用分析</w:t>
      </w:r>
    </w:p>
    <w:p>
      <w:pPr>
        <w:spacing w:before="75" w:after="0"/>
      </w:pPr>
      <w:r>
        <w:rPr/>
        <w:t xml:space="preserve">(5)企业技术研发能力分析</w:t>
      </w:r>
    </w:p>
    <w:p>
      <w:pPr>
        <w:spacing w:before="75" w:after="0"/>
      </w:pPr>
      <w:r>
        <w:rPr/>
        <w:t xml:space="preserve">企业经营优劣势分析</w:t>
      </w:r>
    </w:p>
    <w:p>
      <w:pPr>
        <w:spacing w:before="75" w:after="0"/>
      </w:pPr>
      <w:r>
        <w:rPr/>
        <w:t xml:space="preserve">5.2.3 北京敏视达雷达有限公司</w:t>
      </w:r>
    </w:p>
    <w:p>
      <w:pPr>
        <w:spacing w:before="75" w:after="0"/>
      </w:pPr>
      <w:r>
        <w:rPr/>
        <w:t xml:space="preserve">(1)企业发展简况</w:t>
      </w:r>
    </w:p>
    <w:p>
      <w:pPr>
        <w:spacing w:before="75" w:after="0"/>
      </w:pPr>
      <w:r>
        <w:rPr/>
        <w:t xml:space="preserve">(2)企业产品结构分析</w:t>
      </w:r>
    </w:p>
    <w:p>
      <w:pPr>
        <w:spacing w:before="75" w:after="0"/>
      </w:pPr>
      <w:r>
        <w:rPr/>
        <w:t xml:space="preserve">(3)企业技术研发能力分析</w:t>
      </w:r>
    </w:p>
    <w:p>
      <w:pPr>
        <w:spacing w:before="75" w:after="0"/>
      </w:pPr>
      <w:r>
        <w:rPr/>
        <w:t xml:space="preserve">(4)企业雷达产品分析</w:t>
      </w:r>
    </w:p>
    <w:p>
      <w:pPr>
        <w:spacing w:before="75" w:after="0"/>
      </w:pPr>
      <w:r>
        <w:rPr/>
        <w:t xml:space="preserve">(5)企业经营优劣势分析</w:t>
      </w:r>
    </w:p>
    <w:p>
      <w:pPr>
        <w:spacing w:before="75" w:after="0"/>
      </w:pPr>
      <w:r>
        <w:rPr/>
        <w:t xml:space="preserve">5.2.4 北京北科天绘科技有限公司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(3)民用雷达技术及应用情况</w:t>
      </w:r>
    </w:p>
    <w:p>
      <w:pPr>
        <w:spacing w:before="75" w:after="0"/>
      </w:pPr>
      <w:r>
        <w:rPr/>
        <w:t xml:space="preserve">(4)企业竞争优劣势分析</w:t>
      </w:r>
    </w:p>
    <w:p>
      <w:pPr>
        <w:spacing w:before="75" w:after="0"/>
      </w:pPr>
      <w:r>
        <w:rPr/>
        <w:t xml:space="preserve">(5)企业最新发展动态</w:t>
      </w:r>
    </w:p>
    <w:p>
      <w:pPr>
        <w:spacing w:before="75" w:after="0"/>
      </w:pPr>
      <w:r>
        <w:rPr/>
        <w:t xml:space="preserve">5.2.5 中国航天科工集团第二研究院二十三所</w:t>
      </w:r>
    </w:p>
    <w:p>
      <w:pPr>
        <w:spacing w:before="75" w:after="0"/>
      </w:pPr>
      <w:r>
        <w:rPr/>
        <w:t xml:space="preserve">(1)企业发展简况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(4)企业技术研发能力分析</w:t>
      </w:r>
    </w:p>
    <w:p>
      <w:pPr>
        <w:spacing w:before="75" w:after="0"/>
      </w:pPr>
      <w:r>
        <w:rPr/>
        <w:t xml:space="preserve">(5)企业雷达产品分析</w:t>
      </w:r>
    </w:p>
    <w:p>
      <w:pPr>
        <w:spacing w:before="75" w:after="0"/>
      </w:pPr>
      <w:r>
        <w:rPr/>
        <w:t xml:space="preserve">企业经营优劣势分析</w:t>
      </w:r>
    </w:p>
    <w:p>
      <w:pPr>
        <w:spacing w:before="75" w:after="0"/>
      </w:pPr>
      <w:r>
        <w:rPr/>
        <w:t xml:space="preserve">5.2.6 南京莱斯信息技术股份有限公司经营分析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(3)企业典型案例分析</w:t>
      </w:r>
    </w:p>
    <w:p>
      <w:pPr>
        <w:spacing w:before="75" w:after="0"/>
      </w:pPr>
      <w:r>
        <w:rPr/>
        <w:t xml:space="preserve">(4)企业技术与研发能力分析</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5.2.7 数字绿土科技有限公司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(3)民用雷达技术及应用情况</w:t>
      </w:r>
    </w:p>
    <w:p>
      <w:pPr>
        <w:spacing w:before="75" w:after="0"/>
      </w:pPr>
      <w:r>
        <w:rPr/>
        <w:t xml:space="preserve">(4)企业竞争优劣势分析</w:t>
      </w:r>
    </w:p>
    <w:p>
      <w:pPr>
        <w:spacing w:before="75" w:after="0"/>
      </w:pPr>
      <w:r>
        <w:rPr/>
        <w:t xml:space="preserve">5.2.8 北京星天地信息科技有限公司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(3)民用雷达技术及应用情况</w:t>
      </w:r>
    </w:p>
    <w:p>
      <w:pPr>
        <w:spacing w:before="75" w:after="0"/>
      </w:pPr>
      <w:r>
        <w:rPr/>
        <w:t xml:space="preserve">(4)企业竞争优劣势分析</w:t>
      </w:r>
    </w:p>
    <w:p>
      <w:pPr>
        <w:spacing w:before="75" w:after="0"/>
      </w:pPr>
      <w:r>
        <w:rPr/>
        <w:t xml:space="preserve">5.2.9 北京德可达科技有限公司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(3)民用雷达技术及应用情况</w:t>
      </w:r>
    </w:p>
    <w:p>
      <w:pPr>
        <w:spacing w:before="75" w:after="0"/>
      </w:pPr>
      <w:r>
        <w:rPr/>
        <w:t xml:space="preserve">(4)企业竞争优劣势分析</w:t>
      </w:r>
    </w:p>
    <w:p>
      <w:pPr>
        <w:spacing w:before="75" w:after="0"/>
      </w:pPr>
      <w:r>
        <w:rPr/>
        <w:t xml:space="preserve">(5)企业最新发展动态</w:t>
      </w:r>
    </w:p>
    <w:p>
      <w:pPr>
        <w:spacing w:before="75" w:after="0"/>
      </w:pPr>
      <w:r>
        <w:rPr/>
        <w:t xml:space="preserve">5.2.10 无锡中科光电技术有限公司</w:t>
      </w:r>
    </w:p>
    <w:p>
      <w:pPr>
        <w:spacing w:before="75" w:after="0"/>
      </w:pPr>
      <w:r>
        <w:rPr/>
        <w:t xml:space="preserve">(1)企业发展概况</w:t>
      </w:r>
    </w:p>
    <w:p>
      <w:pPr>
        <w:spacing w:before="75" w:after="0"/>
      </w:pPr>
      <w:r>
        <w:rPr/>
        <w:t xml:space="preserve">(2)主营业务及产品</w:t>
      </w:r>
    </w:p>
    <w:p>
      <w:pPr>
        <w:spacing w:before="75" w:after="0"/>
      </w:pPr>
      <w:r>
        <w:rPr/>
        <w:t xml:space="preserve">(3)民用雷达技术及应用情况</w:t>
      </w:r>
    </w:p>
    <w:p>
      <w:pPr>
        <w:spacing w:before="75" w:after="0"/>
      </w:pPr>
      <w:r>
        <w:rPr/>
        <w:t xml:space="preserve">(4)企业竞争优劣势分析</w:t>
      </w:r>
    </w:p>
    <w:p>
      <w:pPr>
        <w:spacing w:before="75" w:after="0"/>
      </w:pPr>
      <w:r>
        <w:rPr/>
        <w:t xml:space="preserve">(5)企业最新发展动态</w:t>
      </w:r>
    </w:p>
    <w:p>
      <w:pPr>
        <w:spacing w:before="75" w:after="0"/>
      </w:pPr>
      <w:r>
        <w:rPr>
          <w:b w:val="1"/>
          <w:bCs w:val="1"/>
        </w:rPr>
        <w:t xml:space="preserve">第六章 中国民用雷达行业投资与前景分析</w:t>
      </w:r>
    </w:p>
    <w:p>
      <w:pPr>
        <w:spacing w:before="75" w:after="0"/>
      </w:pPr>
      <w:r>
        <w:rPr/>
        <w:t xml:space="preserve">6.1 中国民用雷达行业投资特性分析</w:t>
      </w:r>
    </w:p>
    <w:p>
      <w:pPr>
        <w:spacing w:before="75" w:after="0"/>
      </w:pPr>
      <w:r>
        <w:rPr/>
        <w:t xml:space="preserve">6.1.1 民用雷达行业进入壁垒分析</w:t>
      </w:r>
    </w:p>
    <w:p>
      <w:pPr>
        <w:spacing w:before="75" w:after="0"/>
      </w:pPr>
      <w:r>
        <w:rPr/>
        <w:t xml:space="preserve">6.1.2 民用雷达行业盈利模式分析</w:t>
      </w:r>
    </w:p>
    <w:p>
      <w:pPr>
        <w:spacing w:before="75" w:after="0"/>
      </w:pPr>
      <w:r>
        <w:rPr/>
        <w:t xml:space="preserve">6.1.3 民用雷达行生产模式分析</w:t>
      </w:r>
    </w:p>
    <w:p>
      <w:pPr>
        <w:spacing w:before="75" w:after="0"/>
      </w:pPr>
      <w:r>
        <w:rPr/>
        <w:t xml:space="preserve">6.2 中国民用雷达行业趋势与前景分析</w:t>
      </w:r>
    </w:p>
    <w:p>
      <w:pPr>
        <w:spacing w:before="75" w:after="0"/>
      </w:pPr>
      <w:r>
        <w:rPr/>
        <w:t xml:space="preserve">6.2.1 中国民用雷达行业趋势分析</w:t>
      </w:r>
    </w:p>
    <w:p>
      <w:pPr>
        <w:spacing w:before="75" w:after="0"/>
      </w:pPr>
      <w:r>
        <w:rPr/>
        <w:t xml:space="preserve">6.2.2 中国民用雷达行业市场前景预测</w:t>
      </w:r>
    </w:p>
    <w:p>
      <w:pPr>
        <w:spacing w:before="75" w:after="0"/>
      </w:pPr>
      <w:r>
        <w:rPr/>
        <w:t xml:space="preserve">(1)行业发展驱动因素</w:t>
      </w:r>
    </w:p>
    <w:p>
      <w:pPr>
        <w:spacing w:before="75" w:after="0"/>
      </w:pPr>
      <w:r>
        <w:rPr/>
        <w:t xml:space="preserve">(2)行业发展阻碍因素</w:t>
      </w:r>
    </w:p>
    <w:p>
      <w:pPr>
        <w:spacing w:before="75" w:after="0"/>
      </w:pPr>
      <w:r>
        <w:rPr/>
        <w:t xml:space="preserve">(3)2026-2031年行业前景预测</w:t>
      </w:r>
    </w:p>
    <w:p>
      <w:pPr>
        <w:spacing w:before="75" w:after="0"/>
      </w:pPr>
      <w:r>
        <w:rPr/>
        <w:t xml:space="preserve">6.3 中国民用雷达行业投资风险及建议</w:t>
      </w:r>
    </w:p>
    <w:p>
      <w:pPr>
        <w:spacing w:before="75" w:after="0"/>
      </w:pPr>
      <w:r>
        <w:rPr/>
        <w:t xml:space="preserve">6.3.1 中国民用雷达行业投资风险分析</w:t>
      </w:r>
    </w:p>
    <w:p>
      <w:pPr>
        <w:spacing w:before="75" w:after="0"/>
      </w:pPr>
      <w:r>
        <w:rPr/>
        <w:t xml:space="preserve">6.3.2 中国民用雷达行业投资建议</w:t>
      </w:r>
    </w:p>
    <w:p>
      <w:pPr>
        <w:spacing w:before="75" w:after="0"/>
      </w:pPr>
      <w:r>
        <w:rPr>
          <w:b w:val="1"/>
          <w:bCs w:val="1"/>
        </w:rPr>
        <w:t xml:space="preserve">图表目录</w:t>
      </w:r>
    </w:p>
    <w:p>
      <w:pPr>
        <w:spacing w:before="75" w:after="0"/>
      </w:pPr>
      <w:r>
        <w:rPr/>
        <w:t xml:space="preserve">图表：民用雷达行业政策动向</w:t>
      </w:r>
    </w:p>
    <w:p>
      <w:pPr>
        <w:spacing w:before="75" w:after="0"/>
      </w:pPr>
      <w:r>
        <w:rPr/>
        <w:t xml:space="preserve">图表：2021-2026年中国国内生产总值增长情况(单位：万亿元，%)</w:t>
      </w:r>
    </w:p>
    <w:p>
      <w:pPr>
        <w:spacing w:before="75" w:after="0"/>
      </w:pPr>
      <w:r>
        <w:rPr/>
        <w:t xml:space="preserve">图表：2021-2026年主要经济指标增长及预测(单位：%)</w:t>
      </w:r>
    </w:p>
    <w:p>
      <w:pPr>
        <w:spacing w:before="75" w:after="0"/>
      </w:pPr>
      <w:r>
        <w:rPr/>
        <w:t xml:space="preserve">图表：2021-2026年我国工业增加值及同比增长速度(单位：亿元，%)</w:t>
      </w:r>
    </w:p>
    <w:p>
      <w:pPr>
        <w:spacing w:before="75" w:after="0"/>
      </w:pPr>
      <w:r>
        <w:rPr/>
        <w:t xml:space="preserve">图表：中国雷达专利技术申请量走势图(单位：件)</w:t>
      </w:r>
    </w:p>
    <w:p>
      <w:pPr>
        <w:spacing w:before="75" w:after="0"/>
      </w:pPr>
      <w:r>
        <w:rPr/>
        <w:t xml:space="preserve">图表：2021-2026年中国雷达行业相关专利类别(单位：%)</w:t>
      </w:r>
    </w:p>
    <w:p>
      <w:pPr>
        <w:spacing w:before="75" w:after="0"/>
      </w:pPr>
      <w:r>
        <w:rPr/>
        <w:t xml:space="preserve">图表：2021-2026年中国雷达行业相关专利申请人数量前十名(单位：件)</w:t>
      </w:r>
    </w:p>
    <w:p>
      <w:pPr>
        <w:spacing w:before="75" w:after="0"/>
      </w:pPr>
      <w:r>
        <w:rPr/>
        <w:t xml:space="preserve">图表：2021-2026年中国民用雷达行业相关专利技术情况(单位：件)</w:t>
      </w:r>
    </w:p>
    <w:p>
      <w:pPr>
        <w:spacing w:before="75" w:after="0"/>
      </w:pPr>
      <w:r>
        <w:rPr/>
        <w:t xml:space="preserve">图表：民用领域激光雷达应用分析</w:t>
      </w:r>
    </w:p>
    <w:p>
      <w:pPr>
        <w:spacing w:before="75" w:after="0"/>
      </w:pPr>
      <w:r>
        <w:rPr/>
        <w:t xml:space="preserve">图表：美国Wavetronix公司雷达业务产品</w:t>
      </w:r>
    </w:p>
    <w:p>
      <w:pPr>
        <w:spacing w:before="75" w:after="0"/>
      </w:pPr>
      <w:r>
        <w:rPr/>
        <w:t xml:space="preserve">图表：德国SMS公司民用雷达产品应用领域分析</w:t>
      </w:r>
    </w:p>
    <w:p>
      <w:pPr>
        <w:spacing w:before="75" w:after="0"/>
      </w:pPr>
      <w:r>
        <w:rPr/>
        <w:t xml:space="preserve">图表：德国SMS公司民用雷达产品性能特点分析</w:t>
      </w:r>
    </w:p>
    <w:p>
      <w:pPr>
        <w:spacing w:before="75" w:after="0"/>
      </w:pPr>
      <w:r>
        <w:rPr/>
        <w:t xml:space="preserve">图表：2026-2031年全球民用雷达行业市场空间预测(单位：百万美元，%)</w:t>
      </w:r>
    </w:p>
    <w:p>
      <w:pPr>
        <w:spacing w:before="75" w:after="0"/>
      </w:pPr>
      <w:r>
        <w:rPr/>
        <w:t xml:space="preserve">图表：气象雷达分类表</w:t>
      </w:r>
    </w:p>
    <w:p>
      <w:pPr>
        <w:spacing w:before="75" w:after="0"/>
      </w:pPr>
      <w:r>
        <w:rPr/>
        <w:t xml:space="preserve">图表：气象雷达电子线路图</w:t>
      </w:r>
    </w:p>
    <w:p>
      <w:pPr>
        <w:spacing w:before="75" w:after="0"/>
      </w:pPr>
      <w:r>
        <w:rPr/>
        <w:t xml:space="preserve">图表：中国测雨雷达保有量结构图(单位：%)</w:t>
      </w:r>
    </w:p>
    <w:p>
      <w:pPr>
        <w:spacing w:before="75" w:after="0"/>
      </w:pPr>
      <w:r>
        <w:rPr/>
        <w:t xml:space="preserve">图表：2021-2026年中国新一代天气雷达保有量走势图(单位：部)</w:t>
      </w:r>
    </w:p>
    <w:p>
      <w:pPr>
        <w:spacing w:before="75" w:after="0"/>
      </w:pPr>
      <w:r>
        <w:rPr/>
        <w:t xml:space="preserve">图表：2021-2026年中国新一代天气雷达建设情况表</w:t>
      </w:r>
    </w:p>
    <w:p>
      <w:pPr>
        <w:spacing w:before="75" w:after="0"/>
      </w:pPr>
      <w:r>
        <w:rPr/>
        <w:t xml:space="preserve">图表：中国测风雷达保有量结构图(单位：%)</w:t>
      </w:r>
    </w:p>
    <w:p>
      <w:pPr>
        <w:spacing w:before="75" w:after="0"/>
      </w:pPr>
      <w:r>
        <w:rPr/>
        <w:t xml:space="preserve">图表：2021-2026年中国风廓线雷达建设情况表</w:t>
      </w:r>
    </w:p>
    <w:p>
      <w:pPr>
        <w:spacing w:before="75" w:after="0"/>
      </w:pPr>
      <w:r>
        <w:rPr/>
        <w:t xml:space="preserve">图表：中国毫米波气象雷达建设情况表</w:t>
      </w:r>
    </w:p>
    <w:p>
      <w:pPr>
        <w:spacing w:before="75" w:after="0"/>
      </w:pPr>
      <w:r>
        <w:rPr/>
        <w:t xml:space="preserve">图表：气象雷达市场竞争表</w:t>
      </w:r>
    </w:p>
    <w:p>
      <w:pPr>
        <w:spacing w:before="75" w:after="0"/>
      </w:pPr>
      <w:r>
        <w:rPr/>
        <w:t xml:space="preserve">图表：新一代天气雷达市场格局图(单位：%)</w:t>
      </w:r>
    </w:p>
    <w:p>
      <w:pPr>
        <w:spacing w:before="75" w:after="0"/>
      </w:pPr>
      <w:r>
        <w:rPr/>
        <w:t xml:space="preserve">图表：中国气象局在和2021-2026年风廓线雷达招标采购中标情况表(单位：%)</w:t>
      </w:r>
    </w:p>
    <w:p>
      <w:pPr>
        <w:spacing w:before="75" w:after="0"/>
      </w:pPr>
      <w:r>
        <w:rPr/>
        <w:t xml:space="preserve">图表：中国自然灾害情况表</w:t>
      </w:r>
    </w:p>
    <w:p>
      <w:pPr>
        <w:spacing w:before="75" w:after="0"/>
      </w:pPr>
      <w:r>
        <w:rPr/>
        <w:t xml:space="preserve">图表：74个新标准第一阶段监测实施城市空气级别结构图(单位：%)</w:t>
      </w:r>
    </w:p>
    <w:p>
      <w:pPr>
        <w:spacing w:before="75" w:after="0"/>
      </w:pPr>
      <w:r>
        <w:rPr/>
        <w:t xml:space="preserve">图表：重点区域各项污染物达标城市数量表</w:t>
      </w:r>
    </w:p>
    <w:p>
      <w:pPr>
        <w:spacing w:before="75" w:after="0"/>
      </w:pPr>
      <w:r>
        <w:rPr/>
        <w:t xml:space="preserve">图表：不同酸雨频率的城市比例年际变化图(单位：%)</w:t>
      </w:r>
    </w:p>
    <w:p>
      <w:pPr>
        <w:spacing w:before="75" w:after="0"/>
      </w:pPr>
      <w:r>
        <w:rPr/>
        <w:t xml:space="preserve">图表：2026-2031年中国气象雷达与配套设施销售收入预测走势图(单位：亿元)</w:t>
      </w:r>
    </w:p>
    <w:p>
      <w:pPr>
        <w:spacing w:before="75" w:after="0"/>
      </w:pPr>
      <w:r>
        <w:rPr/>
        <w:t xml:space="preserve">图表：2021-2026年中国民用机场数量走势图(单位：个)</w:t>
      </w:r>
    </w:p>
    <w:p>
      <w:pPr>
        <w:spacing w:before="75" w:after="0"/>
      </w:pPr>
      <w:r>
        <w:rPr/>
        <w:t xml:space="preserve">图表：2021-2026年中国航班不正常原因分析表(单位：%)</w:t>
      </w:r>
    </w:p>
    <w:p>
      <w:pPr>
        <w:spacing w:before="75" w:after="0"/>
      </w:pPr>
      <w:r>
        <w:rPr/>
        <w:t xml:space="preserve">图表：2021-2026年民用航空管制雷达市场销售规模(单位：亿元)</w:t>
      </w:r>
    </w:p>
    <w:p>
      <w:pPr>
        <w:spacing w:before="75" w:after="0"/>
      </w:pPr>
      <w:r>
        <w:rPr/>
        <w:t xml:space="preserve">图表：空管雷达市场竞争分析表</w:t>
      </w:r>
    </w:p>
    <w:p>
      <w:pPr>
        <w:spacing w:before="75" w:after="0"/>
      </w:pPr>
      <w:r>
        <w:rPr/>
        <w:t xml:space="preserve">图表：“十四五”民用航空管制雷达市场容量测算(单位：亿元)</w:t>
      </w:r>
    </w:p>
    <w:p>
      <w:pPr>
        <w:spacing w:before="75" w:after="0"/>
      </w:pPr>
      <w:r>
        <w:rPr/>
        <w:t xml:space="preserve">图表：2021-2026年中国民用雷达市场销售规模(单位：亿元)</w:t>
      </w:r>
    </w:p>
    <w:p>
      <w:pPr>
        <w:spacing w:before="75" w:after="0"/>
      </w:pPr>
      <w:r>
        <w:rPr/>
        <w:t xml:space="preserve">图表：雷达行业进出口统计范围</w:t>
      </w:r>
    </w:p>
    <w:p>
      <w:pPr>
        <w:spacing w:before="75" w:after="0"/>
      </w:pPr>
      <w:r>
        <w:rPr/>
        <w:t xml:space="preserve">图表：2021-2026年中国雷达行业进口规模(单位：台，万美元)</w:t>
      </w:r>
    </w:p>
    <w:p>
      <w:pPr>
        <w:spacing w:before="75" w:after="0"/>
      </w:pPr>
      <w:r>
        <w:rPr/>
        <w:t xml:space="preserve">图表：2021-2026年中国雷达行业出口规模(单位：台，万美元)</w:t>
      </w:r>
    </w:p>
    <w:p>
      <w:pPr>
        <w:spacing w:before="75" w:after="0"/>
      </w:pPr>
      <w:r>
        <w:rPr/>
        <w:t xml:space="preserve">图表：国内主要民用雷达研究单位及其主要产品</w:t>
      </w:r>
    </w:p>
    <w:p>
      <w:pPr>
        <w:spacing w:before="75" w:after="0"/>
      </w:pPr>
      <w:r>
        <w:rPr/>
        <w:t xml:space="preserve">图表：航天电子雷达与激光通信系统产业化建设项目预计年收入(单位：万元)</w:t>
      </w:r>
    </w:p>
    <w:p>
      <w:pPr>
        <w:spacing w:before="75" w:after="0"/>
      </w:pPr>
      <w:r>
        <w:rPr/>
        <w:t xml:space="preserve">图表：2021-2026年行业主要上市公司的毛利率(单位：%)</w:t>
      </w:r>
    </w:p>
    <w:p>
      <w:pPr>
        <w:spacing w:before="75" w:after="0"/>
      </w:pPr>
      <w:r>
        <w:rPr/>
        <w:t xml:space="preserve">图表：安徽四创电子股份有限公司基本信息表</w:t>
      </w:r>
    </w:p>
    <w:p>
      <w:pPr>
        <w:spacing w:before="75" w:after="0"/>
      </w:pPr>
      <w:r>
        <w:rPr/>
        <w:t xml:space="preserve">图表：安徽四创电子股份有限公司与实际控制人之间的产权及控制关系的方框图</w:t>
      </w:r>
    </w:p>
    <w:p>
      <w:pPr>
        <w:spacing w:before="75" w:after="0"/>
      </w:pPr>
      <w:r>
        <w:rPr/>
        <w:t xml:space="preserve">图表：2021-2026年安徽四创电子股份有限公司主要经济指标分析表(单位：万元)</w:t>
      </w:r>
    </w:p>
    <w:p>
      <w:pPr>
        <w:spacing w:before="75" w:after="0"/>
      </w:pPr>
      <w:r>
        <w:rPr/>
        <w:t xml:space="preserve">图表：2021-2026年安徽四创电子股份有限公司盈利能力分析表(单位：%)</w:t>
      </w:r>
    </w:p>
    <w:p>
      <w:pPr>
        <w:spacing w:before="75" w:after="0"/>
      </w:pPr>
      <w:r>
        <w:rPr/>
        <w:t xml:space="preserve">图表：2021-2026年安徽四创电子股份有限公司主营业务分产品情况表(单位：元，%)</w:t>
      </w:r>
    </w:p>
    <w:p>
      <w:pPr>
        <w:spacing w:before="75" w:after="0"/>
      </w:pPr>
      <w:r>
        <w:rPr/>
        <w:t xml:space="preserve">图表：2021-2026年安徽四创电子股份有限公司运营能力分析表(单位：次)</w:t>
      </w:r>
    </w:p>
    <w:p>
      <w:pPr>
        <w:spacing w:before="75" w:after="0"/>
      </w:pPr>
      <w:r>
        <w:rPr/>
        <w:t xml:space="preserve">图表：2021-2026年安徽四创电子股份有限公司偿债能力分析表(单位：%，倍)</w:t>
      </w:r>
    </w:p>
    <w:p>
      <w:pPr>
        <w:spacing w:before="75" w:after="0"/>
      </w:pPr>
      <w:r>
        <w:rPr/>
        <w:t xml:space="preserve">图表：2021-2026年安徽四创电子股份有限公司发展能力分析表(单位：%)</w:t>
      </w:r>
    </w:p>
    <w:p>
      <w:pPr>
        <w:spacing w:before="75" w:after="0"/>
      </w:pPr>
      <w:r>
        <w:rPr/>
        <w:t xml:space="preserve">图表：安徽四创电子股份有限公司优劣势分析表</w:t>
      </w:r>
    </w:p>
    <w:p>
      <w:pPr>
        <w:spacing w:before="75" w:after="0"/>
      </w:pPr>
      <w:r>
        <w:rPr/>
        <w:t xml:space="preserve">图表：国睿科技公司与实际控制人之间的产权及控制关系的方框图</w:t>
      </w:r>
    </w:p>
    <w:p>
      <w:pPr>
        <w:spacing w:before="75" w:after="0"/>
      </w:pPr>
      <w:r>
        <w:rPr/>
        <w:t xml:space="preserve">图表：2021-2026年国睿科技营收情况走势图(单位：亿元)</w:t>
      </w:r>
    </w:p>
    <w:p>
      <w:pPr>
        <w:spacing w:before="75" w:after="0"/>
      </w:pPr>
      <w:r>
        <w:rPr/>
        <w:t xml:space="preserve">图表：2021-2026年国睿科技净利润情况走势图(单位：亿元，%)</w:t>
      </w:r>
    </w:p>
    <w:p>
      <w:pPr>
        <w:spacing w:before="75" w:after="0"/>
      </w:pPr>
      <w:r>
        <w:rPr/>
        <w:t xml:space="preserve">图表：2021-2026年国睿科技盈利情况走势图(单位：%)</w:t>
      </w:r>
    </w:p>
    <w:p>
      <w:pPr>
        <w:spacing w:before="75" w:after="0"/>
      </w:pPr>
      <w:r>
        <w:rPr/>
        <w:t xml:space="preserve">图表：2021-2026年国睿科技产品结构表(单位：元，%)</w:t>
      </w:r>
    </w:p>
    <w:p>
      <w:pPr>
        <w:spacing w:before="75" w:after="0"/>
      </w:pPr>
      <w:r>
        <w:rPr/>
        <w:t xml:space="preserve">图表：国睿科技民用雷达产品</w:t>
      </w:r>
    </w:p>
    <w:p>
      <w:pPr>
        <w:spacing w:before="75" w:after="0"/>
      </w:pPr>
      <w:r>
        <w:rPr/>
        <w:t xml:space="preserve">图表：国瑞科技经营优劣势分析表</w:t>
      </w:r>
    </w:p>
    <w:p>
      <w:pPr>
        <w:spacing w:before="75" w:after="0"/>
      </w:pPr>
      <w:r>
        <w:rPr/>
        <w:t xml:space="preserve">图表：北京敏视达雷达有限公司基本信息表</w:t>
      </w:r>
    </w:p>
    <w:p>
      <w:pPr>
        <w:spacing w:before="75" w:after="0"/>
      </w:pPr>
      <w:r>
        <w:rPr/>
        <w:t xml:space="preserve">图表：北京敏视达雷达有限公司组织架构图</w:t>
      </w:r>
    </w:p>
    <w:p>
      <w:pPr>
        <w:spacing w:before="75" w:after="0"/>
      </w:pPr>
      <w:r>
        <w:rPr/>
        <w:t xml:space="preserve">图表：北京敏视达雷达有限公司经营优劣势分析表</w:t>
      </w:r>
    </w:p>
    <w:p>
      <w:pPr>
        <w:spacing w:before="75" w:after="0"/>
      </w:pPr>
      <w:r>
        <w:rPr/>
        <w:t xml:space="preserve">图表：北京北科天绘科技有限公司基本信息表</w:t>
      </w:r>
    </w:p>
    <w:p>
      <w:pPr>
        <w:spacing w:before="75" w:after="0"/>
      </w:pPr>
      <w:r>
        <w:rPr/>
        <w:t xml:space="preserve">图表：北京北科天绘科技有限公司优劣势分析</w:t>
      </w:r>
    </w:p>
    <w:p>
      <w:pPr>
        <w:spacing w:before="75" w:after="0"/>
      </w:pPr>
      <w:r>
        <w:rPr/>
        <w:t xml:space="preserve">图表：国瑞科技经营优劣势分析表</w:t>
      </w:r>
    </w:p>
    <w:p>
      <w:pPr>
        <w:spacing w:before="75" w:after="0"/>
      </w:pPr>
      <w:r>
        <w:rPr/>
        <w:t xml:space="preserve">图表：南京莱斯信息技术股份有限公司基本信息表</w:t>
      </w:r>
    </w:p>
    <w:p>
      <w:pPr>
        <w:spacing w:before="75" w:after="0"/>
      </w:pPr>
      <w:r>
        <w:rPr/>
        <w:t xml:space="preserve">图表：南京莱斯信息技术股份有限公司业务能力情况表</w:t>
      </w:r>
    </w:p>
    <w:p>
      <w:pPr>
        <w:spacing w:before="75" w:after="0"/>
      </w:pPr>
      <w:r>
        <w:rPr/>
        <w:t xml:space="preserve">图表：南京莱斯信息技术股份有限公司产品结构表</w:t>
      </w:r>
    </w:p>
    <w:p>
      <w:pPr>
        <w:spacing w:before="75" w:after="0"/>
      </w:pPr>
      <w:r>
        <w:rPr/>
        <w:t xml:space="preserve">图表：南京莱斯信息技术股份有限公司智能交通微波检测器的应用案例分类</w:t>
      </w:r>
    </w:p>
    <w:p>
      <w:pPr>
        <w:spacing w:before="75" w:after="0"/>
      </w:pPr>
      <w:r>
        <w:rPr/>
        <w:t xml:space="preserve">图表：南京莱斯信息技术股份有限公司优劣势分析</w:t>
      </w:r>
    </w:p>
    <w:p>
      <w:pPr>
        <w:spacing w:before="75" w:after="0"/>
      </w:pPr>
      <w:r>
        <w:rPr/>
        <w:t xml:space="preserve">图表：数字绿土科技有限公司基本信息表</w:t>
      </w:r>
    </w:p>
    <w:p>
      <w:pPr>
        <w:spacing w:before="75" w:after="0"/>
      </w:pPr>
      <w:r>
        <w:rPr/>
        <w:t xml:space="preserve">图表：数字绿土科技有限公司业务能力简况表</w:t>
      </w:r>
    </w:p>
    <w:p>
      <w:pPr>
        <w:spacing w:before="75" w:after="0"/>
      </w:pPr>
      <w:r>
        <w:rPr/>
        <w:t xml:space="preserve">图表：数字绿土科技有限公司竞争优劣势分析</w:t>
      </w:r>
    </w:p>
    <w:p>
      <w:pPr>
        <w:spacing w:before="75" w:after="0"/>
      </w:pPr>
      <w:r>
        <w:rPr/>
        <w:t xml:space="preserve">图表：北京星天地信息科技有限公司基本信息表</w:t>
      </w:r>
    </w:p>
    <w:p>
      <w:pPr>
        <w:spacing w:before="75" w:after="0"/>
      </w:pPr>
      <w:r>
        <w:rPr/>
        <w:t xml:space="preserve">图表：立得空间信息技术股份有限公司竞争优劣势分析</w:t>
      </w:r>
    </w:p>
    <w:p>
      <w:pPr>
        <w:spacing w:before="75" w:after="0"/>
      </w:pPr>
      <w:r>
        <w:rPr/>
        <w:t xml:space="preserve">图表：北京德可达科技有限公司基本信息表</w:t>
      </w:r>
    </w:p>
    <w:p>
      <w:pPr>
        <w:spacing w:before="75" w:after="0"/>
      </w:pPr>
      <w:r>
        <w:rPr/>
        <w:t xml:space="preserve">图表：北京德可达科技有限公司优劣势分析</w:t>
      </w:r>
    </w:p>
    <w:p>
      <w:pPr>
        <w:spacing w:before="75" w:after="0"/>
      </w:pPr>
      <w:r>
        <w:rPr/>
        <w:t xml:space="preserve">图表：无锡中科光电技术有限公司基本信息表</w:t>
      </w:r>
    </w:p>
    <w:p>
      <w:pPr>
        <w:spacing w:before="75" w:after="0"/>
      </w:pPr>
      <w:r>
        <w:rPr/>
        <w:t xml:space="preserve">图表：无锡中科光电技术有限公司优劣势分析</w:t>
      </w:r>
    </w:p>
    <w:p>
      <w:pPr>
        <w:spacing w:before="75" w:after="0"/>
      </w:pPr>
      <w:r>
        <w:rPr/>
        <w:t xml:space="preserve">图表：民用雷达行业内企业盈利模式</w:t>
      </w:r>
    </w:p>
    <w:p>
      <w:pPr>
        <w:spacing w:before="75" w:after="0"/>
      </w:pPr>
      <w:r>
        <w:rPr/>
        <w:t xml:space="preserve">图表：2026-2031年民用雷达行业需求产量(单位：亿元)</w:t>
      </w:r>
    </w:p>
    <w:p>
      <w:pPr>
        <w:spacing w:before="75" w:after="0"/>
      </w:pPr>
      <w:r>
        <w:rPr/>
        <w:t xml:space="preserve">图表：2026-2031年中国民用雷达市场规模预测</w:t>
      </w:r>
    </w:p>
    <w:p>
      <w:pPr>
        <w:spacing w:before="75" w:after="0"/>
      </w:pPr>
      <w:r>
        <w:rPr/>
        <w:t xml:space="preserve">图表：2026-2031年中国民用雷达供应情况预测</w:t>
      </w:r>
    </w:p>
    <w:p>
      <w:pPr>
        <w:spacing w:before="75" w:after="0"/>
      </w:pPr>
      <w:r>
        <w:rPr/>
        <w:t xml:space="preserve">图表：2026-2031年中国民用雷达需求情况预测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2026-2031年中国民用雷达行业市场前景预测及投资价值评估报告</dc:title>
  <dc:description>2026-2031年中国民用雷达行业市场前景预测及投资价值评估报告</dc:description>
  <dc:subject>2026-2031年中国民用雷达行业市场前景预测及投资价值评估报告</dc:subject>
  <cp:keywords>研究报告</cp:keywords>
  <cp:category>研究报告</cp:category>
  <cp:lastModifiedBy>北京中道泰和信息咨询有限公司</cp:lastModifiedBy>
  <dcterms:created xsi:type="dcterms:W3CDTF">2026-03-28T00:42:42+08:00</dcterms:created>
  <dcterms:modified xsi:type="dcterms:W3CDTF">2026-03-28T00:42:42+08:00</dcterms:modified>
</cp:coreProperties>
</file>

<file path=docProps/custom.xml><?xml version="1.0" encoding="utf-8"?>
<Properties xmlns="http://schemas.openxmlformats.org/officeDocument/2006/custom-properties" xmlns:vt="http://schemas.openxmlformats.org/officeDocument/2006/docPropsVTypes"/>
</file>