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2024-2029年山东省农村城镇化建设发展规划及区域投资前景分析报告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东，因居太行山以东而得名，简称ldquo;鲁rdquo;，省会济南。先秦时期隶属齐国、鲁国，故而别名齐鲁。山东地处华东沿海、黄河下游、京杭大运河中北段，是华东地区的最北端省份。西部连接内陆，从北向南分别与河北、河南、安徽、江苏四省接壤;中部高突，泰山是全境最高点;东部山东半岛伸入黄海，北隔渤海海峡与辽东半岛相对、拱卫京津与渤海湾，东隔黄海与朝鲜半岛相望，东南则临靠较宽阔的黄海、遥望东海及日本南部列岛。</w:t>
      </w:r>
    </w:p>
    <w:p>
      <w:pPr>
        <w:spacing w:after="150"/>
      </w:pPr>
      <w:r>
        <w:rPr/>
        <w:t xml:space="preserve">山东城乡区域发展更趋协调。启动实施新型城镇化规划，制定发布农村新型社区和新农村发展规划，城镇化率达到55%。两区一圈一带战略深入实施，青岛西海岸新区启动建设。聊城、菏泽和东平县开始享受国家中部地区政策。交通网络规划建设取得重大进展。产业的发展是整个新型城镇化的龙头，《山东省城镇化发展纲要》提出，要改造提升传统产业，加快工业转型升级，发展吸纳就业能力强的现代城镇产业体系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山东省市场发展状况、关联行业发展状况、行业竞争状况、优势企业发展状况、消费现状以及行业营销进行了深入的分析，在总结中国山东省发展历程的基础上，结合新时期的各方面因素，对中国山东省的发展趋势给予了细致和审慎的预测论证。本报告是山东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山东省地区综述</w:t>
      </w:r>
    </w:p>
    <w:p>
      <w:pPr>
        <w:spacing w:after="150"/>
      </w:pPr>
      <w:r>
        <w:rPr/>
        <w:t xml:space="preserve">第一节 山东省地区特色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山东省城镇化建设背景分析</w:t>
      </w:r>
    </w:p>
    <w:p>
      <w:pPr>
        <w:spacing w:after="150"/>
      </w:pPr>
      <w:r>
        <w:rPr/>
        <w:t xml:space="preserve">第一节 山东省经济发展环境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山东省社会环境分析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山东省城镇化建设发展分析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ldquo;十四五rdquo;期间山东省城镇化建设政策规划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山东省城镇化建设ldquo;十四五rdquo;任务分析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一、省域城镇化总体格局</w:t>
      </w:r>
    </w:p>
    <w:p>
      <w:pPr>
        <w:spacing w:after="150"/>
      </w:pPr>
      <w:r>
        <w:rPr/>
        <w:t xml:space="preserve">二、鲁南城镇发展带</w:t>
      </w:r>
    </w:p>
    <w:p>
      <w:pPr>
        <w:spacing w:after="150"/>
      </w:pPr>
      <w:r>
        <w:rPr/>
        <w:t xml:space="preserve">三、双核六区</w:t>
      </w:r>
    </w:p>
    <w:p>
      <w:pPr>
        <w:spacing w:after="150"/>
      </w:pPr>
      <w:r>
        <w:rPr/>
        <w:t xml:space="preserve">四、促进区域协调发展</w:t>
      </w:r>
    </w:p>
    <w:p>
      <w:pPr>
        <w:spacing w:after="150"/>
      </w:pPr>
      <w:r>
        <w:rPr/>
        <w:t xml:space="preserve">第四节 提高城市可持续发展能力</w:t>
      </w:r>
    </w:p>
    <w:p>
      <w:pPr>
        <w:spacing w:after="150"/>
      </w:pPr>
      <w:r>
        <w:rPr/>
        <w:t xml:space="preserve">一、强化城市产业就业支撑</w:t>
      </w:r>
    </w:p>
    <w:p>
      <w:pPr>
        <w:spacing w:after="150"/>
      </w:pPr>
      <w:r>
        <w:rPr/>
        <w:t xml:space="preserve">二、优化城市空间结构和管理格局</w:t>
      </w:r>
    </w:p>
    <w:p>
      <w:pPr>
        <w:spacing w:after="150"/>
      </w:pPr>
      <w:r>
        <w:rPr/>
        <w:t xml:space="preserve">三、提升城市基本公共服务水平</w:t>
      </w:r>
    </w:p>
    <w:p>
      <w:pPr>
        <w:spacing w:after="150"/>
      </w:pPr>
      <w:r>
        <w:rPr/>
        <w:t xml:space="preserve">四、提高城市规划建设水平</w:t>
      </w:r>
    </w:p>
    <w:p>
      <w:pPr>
        <w:spacing w:after="150"/>
      </w:pPr>
      <w:r>
        <w:rPr/>
        <w:t xml:space="preserve">五、推动新型城市建设</w:t>
      </w:r>
    </w:p>
    <w:p>
      <w:pPr>
        <w:spacing w:after="150"/>
      </w:pPr>
      <w:r>
        <w:rPr/>
        <w:t xml:space="preserve">六、加强和创新城市社会治理</w:t>
      </w:r>
    </w:p>
    <w:p>
      <w:pPr>
        <w:spacing w:after="150"/>
      </w:pPr>
      <w:r>
        <w:rPr/>
        <w:t xml:space="preserve">第五节 推动城乡发展一体化</w:t>
      </w:r>
    </w:p>
    <w:p>
      <w:pPr>
        <w:spacing w:after="150"/>
      </w:pPr>
      <w:r>
        <w:rPr/>
        <w:t xml:space="preserve">一、完善城乡发展一体化体制机制</w:t>
      </w:r>
    </w:p>
    <w:p>
      <w:pPr>
        <w:spacing w:after="150"/>
      </w:pPr>
      <w:r>
        <w:rPr/>
        <w:t xml:space="preserve">二、加快农业现代化进程</w:t>
      </w:r>
    </w:p>
    <w:p>
      <w:pPr>
        <w:spacing w:after="150"/>
      </w:pPr>
      <w:r>
        <w:rPr/>
        <w:t xml:space="preserve">三、建设社会主义新农村</w:t>
      </w:r>
    </w:p>
    <w:p>
      <w:pPr>
        <w:spacing w:after="150"/>
      </w:pPr>
      <w:r>
        <w:rPr/>
        <w:t xml:space="preserve">第六节 促进县域本地城镇化</w:t>
      </w:r>
    </w:p>
    <w:p>
      <w:pPr>
        <w:spacing w:after="150"/>
      </w:pPr>
      <w:r>
        <w:rPr/>
        <w:t xml:space="preserve">一、加快县城发展</w:t>
      </w:r>
    </w:p>
    <w:p>
      <w:pPr>
        <w:spacing w:after="150"/>
      </w:pPr>
      <w:r>
        <w:rPr/>
        <w:t xml:space="preserve">二、促进小城镇健康发展</w:t>
      </w:r>
    </w:p>
    <w:p>
      <w:pPr>
        <w:spacing w:after="150"/>
      </w:pPr>
      <w:r>
        <w:rPr/>
        <w:t xml:space="preserve">三、合理推进农村新型社区建设</w:t>
      </w:r>
    </w:p>
    <w:p>
      <w:pPr>
        <w:spacing w:after="150"/>
      </w:pPr>
      <w:r>
        <w:rPr/>
        <w:t xml:space="preserve">第七节 推进城镇生态文明建设</w:t>
      </w:r>
    </w:p>
    <w:p>
      <w:pPr>
        <w:spacing w:after="150"/>
      </w:pPr>
      <w:r>
        <w:rPr/>
        <w:t xml:space="preserve">一、优化城镇化生态安全格局</w:t>
      </w:r>
    </w:p>
    <w:p>
      <w:pPr>
        <w:spacing w:after="150"/>
      </w:pPr>
      <w:r>
        <w:rPr/>
        <w:t xml:space="preserve">二、加强环境污染治理</w:t>
      </w:r>
    </w:p>
    <w:p>
      <w:pPr>
        <w:spacing w:after="150"/>
      </w:pPr>
      <w:r>
        <w:rPr/>
        <w:t xml:space="preserve">三、提高资源能源安全和可持续利用水平</w:t>
      </w:r>
    </w:p>
    <w:p>
      <w:pPr>
        <w:spacing w:after="150"/>
      </w:pPr>
      <w:r>
        <w:rPr/>
        <w:t xml:space="preserve">四、推进绿色城镇建设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/>
        <w:t xml:space="preserve">第八节 加强城市文化建设</w:t>
      </w:r>
    </w:p>
    <w:p>
      <w:pPr>
        <w:spacing w:after="150"/>
      </w:pPr>
      <w:r>
        <w:rPr/>
        <w:t xml:space="preserve">一、加强历史文化保护与传承</w:t>
      </w:r>
    </w:p>
    <w:p>
      <w:pPr>
        <w:spacing w:after="150"/>
      </w:pPr>
      <w:r>
        <w:rPr/>
        <w:t xml:space="preserve">二、建设人文城市</w:t>
      </w:r>
    </w:p>
    <w:p>
      <w:pPr>
        <w:spacing w:after="150"/>
      </w:pPr>
      <w:r>
        <w:rPr/>
        <w:t xml:space="preserve">三、繁荣文化事业</w:t>
      </w:r>
    </w:p>
    <w:p>
      <w:pPr>
        <w:spacing w:after="150"/>
      </w:pPr>
      <w:r>
        <w:rPr>
          <w:b w:val="1"/>
          <w:bCs w:val="1"/>
        </w:rPr>
        <w:t xml:space="preserve">第六章 山东省各区域发展分析</w:t>
      </w:r>
    </w:p>
    <w:p>
      <w:pPr>
        <w:spacing w:after="150"/>
      </w:pPr>
      <w:r>
        <w:rPr/>
        <w:t xml:space="preserve">第一节 青岛市城镇化建设分析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济南市城镇化建设分析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临沂市城镇化建设分析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潍坊城镇化建设分析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山东省城镇化建设路径设计与发展模式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山东省城镇化建设重点投资领域分析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山东省城镇化建设前景分析</w:t>
      </w:r>
    </w:p>
    <w:p>
      <w:pPr>
        <w:spacing w:after="150"/>
      </w:pPr>
      <w:r>
        <w:rPr/>
        <w:t xml:space="preserve">第一节 山东省地区在全国发展的优势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山东省地区城镇化建设发展战略分析</w:t>
      </w:r>
    </w:p>
    <w:p>
      <w:pPr>
        <w:spacing w:after="150"/>
      </w:pPr>
      <w:r>
        <w:rPr/>
        <w:t xml:space="preserve">一、利用国家ldquo;一带一路rdquo;发展规划机遇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中道泰和对山东省城镇化建设发展投资建议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图表：2019-2023年山东省国民经济统计分析</w:t>
      </w:r>
    </w:p>
    <w:p>
      <w:pPr>
        <w:spacing w:after="150"/>
      </w:pPr>
      <w:r>
        <w:rPr/>
        <w:t xml:space="preserve">图表：2019-2023年山东省工业发展分析</w:t>
      </w:r>
    </w:p>
    <w:p>
      <w:pPr>
        <w:spacing w:after="150"/>
      </w:pPr>
      <w:r>
        <w:rPr/>
        <w:t xml:space="preserve">图表：2019-2023年山东省人均收入分析</w:t>
      </w:r>
    </w:p>
    <w:p>
      <w:pPr>
        <w:spacing w:after="150"/>
      </w:pPr>
      <w:r>
        <w:rPr/>
        <w:t xml:space="preserve">图表：2019-2023年山东省农业发展分析</w:t>
      </w:r>
    </w:p>
    <w:p>
      <w:pPr>
        <w:spacing w:after="150"/>
      </w:pPr>
      <w:r>
        <w:rPr/>
        <w:t xml:space="preserve">图表：2019-2023年山东省人口结构分析</w:t>
      </w:r>
    </w:p>
    <w:p>
      <w:pPr>
        <w:spacing w:after="150"/>
      </w:pPr>
      <w:r>
        <w:rPr/>
        <w:t xml:space="preserve">图表：2019-2023年山东省固定资产投资分析</w:t>
      </w:r>
    </w:p>
    <w:p>
      <w:pPr>
        <w:spacing w:after="150"/>
      </w:pPr>
      <w:r>
        <w:rPr/>
        <w:t xml:space="preserve">图表：2019-2023年青岛经济发展分析</w:t>
      </w:r>
    </w:p>
    <w:p>
      <w:pPr>
        <w:spacing w:after="150"/>
      </w:pPr>
      <w:r>
        <w:rPr/>
        <w:t xml:space="preserve">图表：2019-2023年济南市经济发展分析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图表：2024-2029年山东省城镇化建设投资规模预测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2024-2029年山东省农村城镇化建设发展规划及区域投资前景分析报告</dc:title>
  <dc:description>2024-2029年山东省农村城镇化建设发展规划及区域投资前景分析报告</dc:description>
  <dc:subject>2024-2029年山东省农村城镇化建设发展规划及区域投资前景分析报告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2024-01-23T11:35:10+08:00</dcterms:created>
  <dcterms:modified xsi:type="dcterms:W3CDTF">2024-01-23T11:35:10+08:00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