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2024-2029年青海省农村城镇化建设发展规划及区域投资前景分析报告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海为位于中国西部，雄踞世界屋脊青藏高原的东北部。是中国青藏高原上的重要省份之一，简称青，省会为西宁。据全国第二次土地调查公报显示，青海省东西长约1200公里，南北宽800公里，面积为69.67万平方公里。青海与甘肃、四川、西藏、新疆接壤，辖西宁市、海东市两个地级市和玉树藏族自治州、海西州、海北州、海南州、黄南州、果洛州等6个民族自治州，共48县级行政单位。青海省有藏族、回族、蒙古族、土族、撒拉族等43个少数民族，人口577.79万(2012年)。</w:t>
      </w:r>
    </w:p>
    <w:p>
      <w:pPr>
        <w:spacing w:after="150"/>
      </w:pPr>
      <w:r>
        <w:rPr/>
        <w:t xml:space="preserve">到2020年，全省城镇化水平达到60%，城镇体系格局明显优化，以城市群为主体形态，建成以西宁市为中心城市，海东市、格尔木市、德令哈市、玉树市为区域中心城市，小城市、小城镇(建制镇)有机协调的城镇体系，显著提高城镇基础设施和公共服务设施水平，明显改善人居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海省市场发展状况、关联行业发展状况、行业竞争状况、优势企业发展状况、消费现状以及行业营销进行了深入的分析，在总结中国青海省发展历程的基础上，结合新时期的各方面因素，对中国青海省的发展趋势给予了细致和审慎的预测论证。本报告是青海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青海省地区综述</w:t>
      </w:r>
    </w:p>
    <w:p>
      <w:pPr>
        <w:spacing w:after="150"/>
      </w:pPr>
      <w:r>
        <w:rPr/>
        <w:t xml:space="preserve">第一节 青海省地区特色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青海省城镇化建设背景分析</w:t>
      </w:r>
    </w:p>
    <w:p>
      <w:pPr>
        <w:spacing w:after="150"/>
      </w:pPr>
      <w:r>
        <w:rPr/>
        <w:t xml:space="preserve">第一节 青海省经济发展环境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青海省社会环境分析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青海省城镇化建设发展分析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“十四五”期间青海省城镇化建设政策规划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青海省城镇化建设“十四五”任务分析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一、增强中心城市辐射带动能力</w:t>
      </w:r>
    </w:p>
    <w:p>
      <w:pPr>
        <w:spacing w:after="150"/>
      </w:pPr>
      <w:r>
        <w:rPr/>
        <w:t xml:space="preserve">二、加快发展中小城市</w:t>
      </w:r>
    </w:p>
    <w:p>
      <w:pPr>
        <w:spacing w:after="150"/>
      </w:pPr>
      <w:r>
        <w:rPr/>
        <w:t xml:space="preserve">三、有重点地发展小城镇</w:t>
      </w:r>
    </w:p>
    <w:p>
      <w:pPr>
        <w:spacing w:after="150"/>
      </w:pPr>
      <w:r>
        <w:rPr/>
        <w:t xml:space="preserve">第四节 强化城镇化发展产业支撑</w:t>
      </w:r>
    </w:p>
    <w:p>
      <w:pPr>
        <w:spacing w:after="150"/>
      </w:pPr>
      <w:r>
        <w:rPr/>
        <w:t xml:space="preserve">一、推动产业结构优化</w:t>
      </w:r>
    </w:p>
    <w:p>
      <w:pPr>
        <w:spacing w:after="150"/>
      </w:pPr>
      <w:r>
        <w:rPr/>
        <w:t xml:space="preserve">二、推进港城产城互动发展</w:t>
      </w:r>
    </w:p>
    <w:p>
      <w:pPr>
        <w:spacing w:after="150"/>
      </w:pPr>
      <w:r>
        <w:rPr/>
        <w:t xml:space="preserve">三、加快发展现代农业</w:t>
      </w:r>
    </w:p>
    <w:p>
      <w:pPr>
        <w:spacing w:after="150"/>
      </w:pPr>
      <w:r>
        <w:rPr/>
        <w:t xml:space="preserve">四、提升城镇创新能力</w:t>
      </w:r>
    </w:p>
    <w:p>
      <w:pPr>
        <w:spacing w:after="150"/>
      </w:pPr>
      <w:r>
        <w:rPr/>
        <w:t xml:space="preserve">五、营造良好就业创业环境</w:t>
      </w:r>
    </w:p>
    <w:p>
      <w:pPr>
        <w:spacing w:after="150"/>
      </w:pPr>
      <w:r>
        <w:rPr/>
        <w:t xml:space="preserve">第五节 提高城镇综合承载能力</w:t>
      </w:r>
    </w:p>
    <w:p>
      <w:pPr>
        <w:spacing w:after="150"/>
      </w:pPr>
      <w:r>
        <w:rPr/>
        <w:t xml:space="preserve">一、构建城镇现代综合交通运输体系</w:t>
      </w:r>
    </w:p>
    <w:p>
      <w:pPr>
        <w:spacing w:after="150"/>
      </w:pPr>
      <w:r>
        <w:rPr/>
        <w:t xml:space="preserve">二、提高城镇空间利用效率</w:t>
      </w:r>
    </w:p>
    <w:p>
      <w:pPr>
        <w:spacing w:after="150"/>
      </w:pPr>
      <w:r>
        <w:rPr/>
        <w:t xml:space="preserve">三、加强公共服务设施建设</w:t>
      </w:r>
    </w:p>
    <w:p>
      <w:pPr>
        <w:spacing w:after="150"/>
      </w:pPr>
      <w:r>
        <w:rPr/>
        <w:t xml:space="preserve">四、加快完善市政公用设施</w:t>
      </w:r>
    </w:p>
    <w:p>
      <w:pPr>
        <w:spacing w:after="150"/>
      </w:pPr>
      <w:r>
        <w:rPr/>
        <w:t xml:space="preserve">五、提升城镇发展品质</w:t>
      </w:r>
    </w:p>
    <w:p>
      <w:pPr>
        <w:spacing w:after="150"/>
      </w:pPr>
      <w:r>
        <w:rPr/>
        <w:t xml:space="preserve">第六节 推进城乡发展一体化</w:t>
      </w:r>
    </w:p>
    <w:p>
      <w:pPr>
        <w:spacing w:after="150"/>
      </w:pPr>
      <w:r>
        <w:rPr/>
        <w:t xml:space="preserve">一、推进城乡统一要素市场建设</w:t>
      </w:r>
    </w:p>
    <w:p>
      <w:pPr>
        <w:spacing w:after="150"/>
      </w:pPr>
      <w:r>
        <w:rPr/>
        <w:t xml:space="preserve">二、推进城乡规划、基础设施和公共服务一体化</w:t>
      </w:r>
    </w:p>
    <w:p>
      <w:pPr>
        <w:spacing w:after="150"/>
      </w:pPr>
      <w:r>
        <w:rPr/>
        <w:t xml:space="preserve">三、加快建设新型村庄</w:t>
      </w:r>
    </w:p>
    <w:p>
      <w:pPr>
        <w:spacing w:after="150"/>
      </w:pPr>
      <w:r>
        <w:rPr/>
        <w:t xml:space="preserve">第七节 创新城镇化发展体制机制</w:t>
      </w:r>
    </w:p>
    <w:p>
      <w:pPr>
        <w:spacing w:after="150"/>
      </w:pPr>
      <w:r>
        <w:rPr/>
        <w:t xml:space="preserve">一、推进人口管理制度改革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>
          <w:b w:val="1"/>
          <w:bCs w:val="1"/>
        </w:rPr>
        <w:t xml:space="preserve">第六章 青海省各区域发展分析</w:t>
      </w:r>
    </w:p>
    <w:p>
      <w:pPr>
        <w:spacing w:after="150"/>
      </w:pPr>
      <w:r>
        <w:rPr/>
        <w:t xml:space="preserve">第一节 西宁城镇化建设分析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格尔木城镇化建设分析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德令哈城镇化建设分析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玉树市城镇化建设分析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青海省城镇化建设路径设计与发展模式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发展前景分析</w:t>
      </w:r>
    </w:p>
    <w:p>
      <w:pPr>
        <w:spacing w:after="150"/>
      </w:pPr>
      <w:r>
        <w:rPr>
          <w:b w:val="1"/>
          <w:bCs w:val="1"/>
        </w:rPr>
        <w:t xml:space="preserve">第八章 青海省城镇化建设重点投资领域分析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青海省城镇化建设前景分析</w:t>
      </w:r>
    </w:p>
    <w:p>
      <w:pPr>
        <w:spacing w:after="150"/>
      </w:pPr>
      <w:r>
        <w:rPr/>
        <w:t xml:space="preserve">第一节 青海省地区在全国发展的优势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青海省地区城镇化建设发展战略分析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中道泰和对青海省城镇化建设发展投资建议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图表：2019-2023年青海省国民经济统计分析</w:t>
      </w:r>
    </w:p>
    <w:p>
      <w:pPr>
        <w:spacing w:after="150"/>
      </w:pPr>
      <w:r>
        <w:rPr/>
        <w:t xml:space="preserve">图表：2019-2023年青海省工业发展分析</w:t>
      </w:r>
    </w:p>
    <w:p>
      <w:pPr>
        <w:spacing w:after="150"/>
      </w:pPr>
      <w:r>
        <w:rPr/>
        <w:t xml:space="preserve">图表：2019-2023年青海省人均收入分析</w:t>
      </w:r>
    </w:p>
    <w:p>
      <w:pPr>
        <w:spacing w:after="150"/>
      </w:pPr>
      <w:r>
        <w:rPr/>
        <w:t xml:space="preserve">图表：2019-2023年青海省农业发展分析</w:t>
      </w:r>
    </w:p>
    <w:p>
      <w:pPr>
        <w:spacing w:after="150"/>
      </w:pPr>
      <w:r>
        <w:rPr/>
        <w:t xml:space="preserve">图表：2019-2023年青海省人口结构分析</w:t>
      </w:r>
    </w:p>
    <w:p>
      <w:pPr>
        <w:spacing w:after="150"/>
      </w:pPr>
      <w:r>
        <w:rPr/>
        <w:t xml:space="preserve">图表：2019-2023年青海省固定资产投资分析</w:t>
      </w:r>
    </w:p>
    <w:p>
      <w:pPr>
        <w:spacing w:after="150"/>
      </w:pPr>
      <w:r>
        <w:rPr/>
        <w:t xml:space="preserve">图表：2019-2023年西宁经济发展分析</w:t>
      </w:r>
    </w:p>
    <w:p>
      <w:pPr>
        <w:spacing w:after="150"/>
      </w:pPr>
      <w:r>
        <w:rPr/>
        <w:t xml:space="preserve">图表：2019-2023年格尔木市经济发展分析</w:t>
      </w:r>
    </w:p>
    <w:p>
      <w:pPr>
        <w:spacing w:after="150"/>
      </w:pPr>
      <w:r>
        <w:rPr/>
        <w:t xml:space="preserve">图表：2019-2023年企业一资产负债表分析</w:t>
      </w:r>
    </w:p>
    <w:p>
      <w:pPr>
        <w:spacing w:after="150"/>
      </w:pPr>
      <w:r>
        <w:rPr/>
        <w:t xml:space="preserve">图表：2019-2023年企业一利润表分析</w:t>
      </w:r>
    </w:p>
    <w:p>
      <w:pPr>
        <w:spacing w:after="150"/>
      </w:pPr>
      <w:r>
        <w:rPr/>
        <w:t xml:space="preserve">图表：2019-2023年企业二资产负债表分析</w:t>
      </w:r>
    </w:p>
    <w:p>
      <w:pPr>
        <w:spacing w:after="150"/>
      </w:pPr>
      <w:r>
        <w:rPr/>
        <w:t xml:space="preserve">图表：2019-2023年企业二利润表分析</w:t>
      </w:r>
    </w:p>
    <w:p>
      <w:pPr>
        <w:spacing w:after="150"/>
      </w:pPr>
      <w:r>
        <w:rPr/>
        <w:t xml:space="preserve">图表：2019-2023年企业三资产负债表分析</w:t>
      </w:r>
    </w:p>
    <w:p>
      <w:pPr>
        <w:spacing w:after="150"/>
      </w:pPr>
      <w:r>
        <w:rPr/>
        <w:t xml:space="preserve">图表：2019-2023年企业三利润表分析</w:t>
      </w:r>
    </w:p>
    <w:p>
      <w:pPr>
        <w:spacing w:after="150"/>
      </w:pPr>
      <w:r>
        <w:rPr/>
        <w:t xml:space="preserve">图表：2024-2029年青海省城镇化建设投资规模预测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2024-2029年青海省农村城镇化建设发展规划及区域投资前景分析报告</dc:title>
  <dc:description>2024-2029年青海省农村城镇化建设发展规划及区域投资前景分析报告</dc:description>
  <dc:subject>2024-2029年青海省农村城镇化建设发展规划及区域投资前景分析报告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2024-01-23T11:34:54+08:00</dcterms:created>
  <dcterms:modified xsi:type="dcterms:W3CDTF">2024-01-23T11:34:54+08:00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