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2024-2029年中国凉茶行业市场调研及投资前景预测报告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凉茶是汉族中草药植物性饮料的通称。广东凉茶是汉族传统凉茶文化的代表。凉茶是将药性寒凉和能消解人体内热的中草药煎水做饮料喝，以消除夏季人体内的暑气，或治疗冬日干燥引起的喉咙疼痛等疾患。</w:t>
      </w:r>
    </w:p>
    <w:p>
      <w:pPr>
        <w:spacing w:after="150"/>
      </w:pPr>
      <w:r>
        <w:rPr/>
        <w:t xml:space="preserve">作为曾经的合作者，加多宝与王老吉几年来剑拔弩张，硝烟四起，吸引了无数眼球，客观上促进了整个凉茶行业的火热增长。但是对于没完没了的官司大战与争锋相对的口水大战，看客们也已逐渐厌倦。在凉茶市场日益成熟的今天，随着消费者对凉茶产品以及凉茶品牌的了解日益深厚，最终影响购买的因素，也将更加偏重于凉茶品牌所凝聚的公信力和文化感染。在罐装凉茶行业，加多宝凉茶市场销售份额高达62.1%，销量再次夺冠。与此同时，在罐装饮料市场，加多宝更是力压国际饮料巨头，成为当之无愧的饮料行业领先品牌。</w:t>
      </w:r>
    </w:p>
    <w:p>
      <w:pPr>
        <w:spacing w:after="150"/>
      </w:pPr>
      <w:r>
        <w:rPr/>
        <w:t xml:space="preserve">凉茶文化的悠久历史和广泛的民间性、公认的有效性、严格的传承性及巨大的发效应，使其成为世界饮料的一匹"黑马"。销售范围已覆盖全国及美国、加拿大、法国、英国、意大利、德国、澳大利亚、新西兰等近二十个国家。在产业高速发展的今天，作为中华药茶文化的组成部分，保护和发扬凉茶文化具有一定的现实意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凉茶行业市场发展状况、关联行业发展状况、行业竞争状况、优势企业发展状况、消费现状以及行业营销进行了深入的分析，在总结中国凉茶行业发展历程的基础上，结合新时期的各方面因素，对中国凉茶行业的发展趋势给予了细致和审慎的预测论证。本报告是凉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凉茶行业发展概述</w:t>
      </w:r>
    </w:p>
    <w:p>
      <w:pPr>
        <w:spacing w:after="150"/>
      </w:pPr>
      <w:r>
        <w:rPr/>
        <w:t xml:space="preserve">第一节 凉茶的概念</w:t>
      </w:r>
    </w:p>
    <w:p>
      <w:pPr>
        <w:spacing w:after="150"/>
      </w:pPr>
      <w:r>
        <w:rPr/>
        <w:t xml:space="preserve">一、凉茶的定义</w:t>
      </w:r>
    </w:p>
    <w:p>
      <w:pPr>
        <w:spacing w:after="150"/>
      </w:pPr>
      <w:r>
        <w:rPr/>
        <w:t xml:space="preserve">二、凉茶的分类</w:t>
      </w:r>
    </w:p>
    <w:p>
      <w:pPr>
        <w:spacing w:after="150"/>
      </w:pPr>
      <w:r>
        <w:rPr/>
        <w:t xml:space="preserve">三、凉茶的营养价值</w:t>
      </w:r>
    </w:p>
    <w:p>
      <w:pPr>
        <w:spacing w:after="150"/>
      </w:pPr>
      <w:r>
        <w:rPr/>
        <w:t xml:space="preserve">四、凉茶在国民经济中的地位</w:t>
      </w:r>
    </w:p>
    <w:p>
      <w:pPr>
        <w:spacing w:after="150"/>
      </w:pPr>
      <w:r>
        <w:rPr/>
        <w:t xml:space="preserve">第二节 我国凉茶市场概况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2019-2023年中国凉茶行业运行环境分析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二、凉茶行业政策分析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中国凉茶行业整体运行现状分析</w:t>
      </w:r>
    </w:p>
    <w:p>
      <w:pPr>
        <w:spacing w:after="150"/>
      </w:pPr>
      <w:r>
        <w:rPr/>
        <w:t xml:space="preserve">第一节 凉茶行业产业链概况</w:t>
      </w:r>
    </w:p>
    <w:p>
      <w:pPr>
        <w:spacing w:after="150"/>
      </w:pPr>
      <w:r>
        <w:rPr/>
        <w:t xml:space="preserve">一、凉茶行业上游发展现状</w:t>
      </w:r>
    </w:p>
    <w:p>
      <w:pPr>
        <w:spacing w:after="150"/>
      </w:pPr>
      <w:r>
        <w:rPr/>
        <w:t xml:space="preserve">二、凉茶行业上游发展趋势</w:t>
      </w:r>
    </w:p>
    <w:p>
      <w:pPr>
        <w:spacing w:after="150"/>
      </w:pPr>
      <w:r>
        <w:rPr/>
        <w:t xml:space="preserve">三、凉茶行业下游发展现状</w:t>
      </w:r>
    </w:p>
    <w:p>
      <w:pPr>
        <w:spacing w:after="150"/>
      </w:pPr>
      <w:r>
        <w:rPr/>
        <w:t xml:space="preserve">四、凉茶行业下游发展趋势</w:t>
      </w:r>
    </w:p>
    <w:p>
      <w:pPr>
        <w:spacing w:after="150"/>
      </w:pPr>
      <w:r>
        <w:rPr/>
        <w:t xml:space="preserve">第二节 凉茶行业市场供需情况分析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2019-2023年国内凉茶行业发展现状</w:t>
      </w:r>
    </w:p>
    <w:p>
      <w:pPr>
        <w:spacing w:after="150"/>
      </w:pPr>
      <w:r>
        <w:rPr/>
        <w:t xml:space="preserve">一、凉茶行业价格现状</w:t>
      </w:r>
    </w:p>
    <w:p>
      <w:pPr>
        <w:spacing w:after="150"/>
      </w:pPr>
      <w:r>
        <w:rPr/>
        <w:t xml:space="preserve">二、凉茶行业产销状况分析</w:t>
      </w:r>
    </w:p>
    <w:p>
      <w:pPr>
        <w:spacing w:after="150"/>
      </w:pPr>
      <w:r>
        <w:rPr/>
        <w:t xml:space="preserve">三、凉茶行业市场盈利能力分析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凉茶行业区域市场分析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2019-2023年中国凉茶行业进出口分析</w:t>
      </w:r>
    </w:p>
    <w:p>
      <w:pPr>
        <w:spacing w:after="150"/>
      </w:pPr>
      <w:r>
        <w:rPr/>
        <w:t xml:space="preserve">第一节 2019-2023年凉茶行业进口情况分析</w:t>
      </w:r>
    </w:p>
    <w:p>
      <w:pPr>
        <w:spacing w:after="150"/>
      </w:pPr>
      <w:r>
        <w:rPr/>
        <w:t xml:space="preserve">一、凉茶行业进口现状分析</w:t>
      </w:r>
    </w:p>
    <w:p>
      <w:pPr>
        <w:spacing w:after="150"/>
      </w:pPr>
      <w:r>
        <w:rPr/>
        <w:t xml:space="preserve">二、凉茶行业进口规模分析</w:t>
      </w:r>
    </w:p>
    <w:p>
      <w:pPr>
        <w:spacing w:after="150"/>
      </w:pPr>
      <w:r>
        <w:rPr/>
        <w:t xml:space="preserve">三、凉茶行业进口前景分析</w:t>
      </w:r>
    </w:p>
    <w:p>
      <w:pPr>
        <w:spacing w:after="150"/>
      </w:pPr>
      <w:r>
        <w:rPr/>
        <w:t xml:space="preserve">第二节 2019-2023年凉茶行业出口情况分析</w:t>
      </w:r>
    </w:p>
    <w:p>
      <w:pPr>
        <w:spacing w:after="150"/>
      </w:pPr>
      <w:r>
        <w:rPr/>
        <w:t xml:space="preserve">一、凉茶行业出口现状分析</w:t>
      </w:r>
    </w:p>
    <w:p>
      <w:pPr>
        <w:spacing w:after="150"/>
      </w:pPr>
      <w:r>
        <w:rPr/>
        <w:t xml:space="preserve">二、凉茶行业出口规模分析</w:t>
      </w:r>
    </w:p>
    <w:p>
      <w:pPr>
        <w:spacing w:after="150"/>
      </w:pPr>
      <w:r>
        <w:rPr/>
        <w:t xml:space="preserve">三、凉茶行业出口前景分析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2019-2023年中国凉茶行业主要指标分析</w:t>
      </w:r>
    </w:p>
    <w:p>
      <w:pPr>
        <w:spacing w:after="150"/>
      </w:pPr>
      <w:r>
        <w:rPr/>
        <w:t xml:space="preserve">第一节 2019-2023年中国凉茶产业工业主要数据分析</w:t>
      </w:r>
    </w:p>
    <w:p>
      <w:pPr>
        <w:spacing w:after="150"/>
      </w:pPr>
      <w:r>
        <w:rPr/>
        <w:t xml:space="preserve">一、凉茶行业工业总产值分析</w:t>
      </w:r>
    </w:p>
    <w:p>
      <w:pPr>
        <w:spacing w:after="150"/>
      </w:pPr>
      <w:r>
        <w:rPr/>
        <w:t xml:space="preserve">二、凉茶行业主营业务收入分析</w:t>
      </w:r>
    </w:p>
    <w:p>
      <w:pPr>
        <w:spacing w:after="150"/>
      </w:pPr>
      <w:r>
        <w:rPr/>
        <w:t xml:space="preserve">三、凉茶行业利润总额分析</w:t>
      </w:r>
    </w:p>
    <w:p>
      <w:pPr>
        <w:spacing w:after="150"/>
      </w:pPr>
      <w:r>
        <w:rPr/>
        <w:t xml:space="preserve">第二节 2019-2023年中国凉茶行业财务指标分析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中国凉茶行业竞争格局分析</w:t>
      </w:r>
    </w:p>
    <w:p>
      <w:pPr>
        <w:spacing w:after="150"/>
      </w:pPr>
      <w:r>
        <w:rPr/>
        <w:t xml:space="preserve">第一节 凉茶行业竞争结构分析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凉茶行业集中度分析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凉茶行业国际竞争力比较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2019-2023年凉茶行业竞争格局分析</w:t>
      </w:r>
    </w:p>
    <w:p>
      <w:pPr>
        <w:spacing w:after="150"/>
      </w:pPr>
      <w:r>
        <w:rPr/>
        <w:t xml:space="preserve">一、国内外凉茶竞争分析</w:t>
      </w:r>
    </w:p>
    <w:p>
      <w:pPr>
        <w:spacing w:after="150"/>
      </w:pPr>
      <w:r>
        <w:rPr/>
        <w:t xml:space="preserve">二、我国凉茶市场竞争分析</w:t>
      </w:r>
    </w:p>
    <w:p>
      <w:pPr>
        <w:spacing w:after="150"/>
      </w:pPr>
      <w:r>
        <w:rPr/>
        <w:t xml:space="preserve">三、国内主要凉茶企业动向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凉茶行业企业竞争格局分析</w:t>
      </w:r>
    </w:p>
    <w:p>
      <w:pPr>
        <w:spacing w:after="150"/>
      </w:pPr>
      <w:r>
        <w:rPr/>
        <w:t xml:space="preserve">第一节 广州白云山医药集团股份有限公司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加多宝(中国)饮料有限公司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福建达利食品集团有限公司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广东邓老凉茶药业集团有限公司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广州黄振龙凉茶有限公司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广州白云山潘高寿药业股份有限公司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广州市恩尼世贸易有限公司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深圳市深晖企业有限公司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英德市权祥凉茶有限公司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广东益和堂制药有限公司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未来凉茶行业发展预测分析</w:t>
      </w:r>
    </w:p>
    <w:p>
      <w:pPr>
        <w:spacing w:after="150"/>
      </w:pPr>
      <w:r>
        <w:rPr/>
        <w:t xml:space="preserve">第一节 2024-2029年凉茶行业市场预测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2024-2029年中国凉茶行业供需预测</w:t>
      </w:r>
    </w:p>
    <w:p>
      <w:pPr>
        <w:spacing w:after="150"/>
      </w:pPr>
      <w:r>
        <w:rPr/>
        <w:t xml:space="preserve">一、中国凉茶供给预测</w:t>
      </w:r>
    </w:p>
    <w:p>
      <w:pPr>
        <w:spacing w:after="150"/>
      </w:pPr>
      <w:r>
        <w:rPr/>
        <w:t xml:space="preserve">二、中国凉茶产量预测</w:t>
      </w:r>
    </w:p>
    <w:p>
      <w:pPr>
        <w:spacing w:after="150"/>
      </w:pPr>
      <w:r>
        <w:rPr/>
        <w:t xml:space="preserve">三、中国凉茶需求预测</w:t>
      </w:r>
    </w:p>
    <w:p>
      <w:pPr>
        <w:spacing w:after="150"/>
      </w:pPr>
      <w:r>
        <w:rPr/>
        <w:t xml:space="preserve">四、中国凉茶供需平衡预测</w:t>
      </w:r>
    </w:p>
    <w:p>
      <w:pPr>
        <w:spacing w:after="150"/>
      </w:pPr>
      <w:r>
        <w:rPr/>
        <w:t xml:space="preserve">第三节 2024-2029年凉茶行业发展前景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消费市场对凉茶行业的影响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公司对凉茶企业竞争策略分析</w:t>
      </w:r>
    </w:p>
    <w:p>
      <w:pPr>
        <w:spacing w:after="150"/>
      </w:pPr>
      <w:r>
        <w:rPr/>
        <w:t xml:space="preserve">第一节 凉茶市场竞争策略分析</w:t>
      </w:r>
    </w:p>
    <w:p>
      <w:pPr>
        <w:spacing w:after="150"/>
      </w:pPr>
      <w:r>
        <w:rPr/>
        <w:t xml:space="preserve">一、2019-2023年凉茶市场增长潜力分析</w:t>
      </w:r>
    </w:p>
    <w:p>
      <w:pPr>
        <w:spacing w:after="150"/>
      </w:pPr>
      <w:r>
        <w:rPr/>
        <w:t xml:space="preserve">二、2019-2023年凉茶主要潜力品种分析</w:t>
      </w:r>
    </w:p>
    <w:p>
      <w:pPr>
        <w:spacing w:after="150"/>
      </w:pPr>
      <w:r>
        <w:rPr/>
        <w:t xml:space="preserve">三、现有凉茶产品竞争策略分析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凉茶行业产品定位及市场推广策略分析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对凉茶行业投资机会与风险分析</w:t>
      </w:r>
    </w:p>
    <w:p>
      <w:pPr>
        <w:spacing w:after="150"/>
      </w:pPr>
      <w:r>
        <w:rPr/>
        <w:t xml:space="preserve">第一节 凉茶行业投资机会分析</w:t>
      </w:r>
    </w:p>
    <w:p>
      <w:pPr>
        <w:spacing w:after="150"/>
      </w:pPr>
      <w:r>
        <w:rPr/>
        <w:t xml:space="preserve">一、凉茶投资项目分析</w:t>
      </w:r>
    </w:p>
    <w:p>
      <w:pPr>
        <w:spacing w:after="150"/>
      </w:pPr>
      <w:r>
        <w:rPr/>
        <w:t xml:space="preserve">二、可以投资的凉茶模式</w:t>
      </w:r>
    </w:p>
    <w:p>
      <w:pPr>
        <w:spacing w:after="150"/>
      </w:pPr>
      <w:r>
        <w:rPr/>
        <w:t xml:space="preserve">三、2019-2023年凉茶投资机会</w:t>
      </w:r>
    </w:p>
    <w:p>
      <w:pPr>
        <w:spacing w:after="150"/>
      </w:pPr>
      <w:r>
        <w:rPr/>
        <w:t xml:space="preserve">四、2019-2023年凉茶投资新方向</w:t>
      </w:r>
    </w:p>
    <w:p>
      <w:pPr>
        <w:spacing w:after="150"/>
      </w:pPr>
      <w:r>
        <w:rPr/>
        <w:t xml:space="preserve">五、2024-2029年凉茶行业投资的建议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影响凉茶行业发展的主要因素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凉茶行业投资风险及控制策略分析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图表：凉茶行业生命周期</w:t>
      </w:r>
    </w:p>
    <w:p>
      <w:pPr>
        <w:spacing w:after="150"/>
      </w:pPr>
      <w:r>
        <w:rPr/>
        <w:t xml:space="preserve">图表：凉茶行业产业链结构</w:t>
      </w:r>
    </w:p>
    <w:p>
      <w:pPr>
        <w:spacing w:after="150"/>
      </w:pPr>
      <w:r>
        <w:rPr/>
        <w:t xml:space="preserve">图表：2019-2023年全球凉茶行业市场规模</w:t>
      </w:r>
    </w:p>
    <w:p>
      <w:pPr>
        <w:spacing w:after="150"/>
      </w:pPr>
      <w:r>
        <w:rPr/>
        <w:t xml:space="preserve">图表：2019-2023年中国凉茶行业市场规模</w:t>
      </w:r>
    </w:p>
    <w:p>
      <w:pPr>
        <w:spacing w:after="150"/>
      </w:pPr>
      <w:r>
        <w:rPr/>
        <w:t xml:space="preserve">图表：2019-2023年凉茶行业重要数据指标比较</w:t>
      </w:r>
    </w:p>
    <w:p>
      <w:pPr>
        <w:spacing w:after="150"/>
      </w:pPr>
      <w:r>
        <w:rPr/>
        <w:t xml:space="preserve">图表：2019-2023年中国凉茶市场占全球份额比较</w:t>
      </w:r>
    </w:p>
    <w:p>
      <w:pPr>
        <w:spacing w:after="150"/>
      </w:pPr>
      <w:r>
        <w:rPr/>
        <w:t xml:space="preserve">图表：2019-2023年凉茶行业工业总产值</w:t>
      </w:r>
    </w:p>
    <w:p>
      <w:pPr>
        <w:spacing w:after="150"/>
      </w:pPr>
      <w:r>
        <w:rPr/>
        <w:t xml:space="preserve">图表：2019-2023年凉茶行业销售收入</w:t>
      </w:r>
    </w:p>
    <w:p>
      <w:pPr>
        <w:spacing w:after="150"/>
      </w:pPr>
      <w:r>
        <w:rPr/>
        <w:t xml:space="preserve">图表：2019-2023年凉茶行业利润总额</w:t>
      </w:r>
    </w:p>
    <w:p>
      <w:pPr>
        <w:spacing w:after="150"/>
      </w:pPr>
      <w:r>
        <w:rPr/>
        <w:t xml:space="preserve">图表：2019-2023年凉茶行业资产总计</w:t>
      </w:r>
    </w:p>
    <w:p>
      <w:pPr>
        <w:spacing w:after="150"/>
      </w:pPr>
      <w:r>
        <w:rPr/>
        <w:t xml:space="preserve">图表：2019-2023年凉茶行业负债总计</w:t>
      </w:r>
    </w:p>
    <w:p>
      <w:pPr>
        <w:spacing w:after="150"/>
      </w:pPr>
      <w:r>
        <w:rPr/>
        <w:t xml:space="preserve">图表：2019-2023年凉茶行业竞争力分析</w:t>
      </w:r>
    </w:p>
    <w:p>
      <w:pPr>
        <w:spacing w:after="150"/>
      </w:pPr>
      <w:r>
        <w:rPr/>
        <w:t xml:space="preserve">图表：2019-2023年凉茶市场价格走势</w:t>
      </w:r>
    </w:p>
    <w:p>
      <w:pPr>
        <w:spacing w:after="150"/>
      </w:pPr>
      <w:r>
        <w:rPr/>
        <w:t xml:space="preserve">图表：2019-2023年凉茶行业主营业务收入</w:t>
      </w:r>
    </w:p>
    <w:p>
      <w:pPr>
        <w:spacing w:after="150"/>
      </w:pPr>
      <w:r>
        <w:rPr/>
        <w:t xml:space="preserve">图表：2019-2023年凉茶行业主营业务成本</w:t>
      </w:r>
    </w:p>
    <w:p>
      <w:pPr>
        <w:spacing w:after="150"/>
      </w:pPr>
      <w:r>
        <w:rPr/>
        <w:t xml:space="preserve">图表：2019-2023年凉茶行业销售费用分析</w:t>
      </w:r>
    </w:p>
    <w:p>
      <w:pPr>
        <w:spacing w:after="150"/>
      </w:pPr>
      <w:r>
        <w:rPr/>
        <w:t xml:space="preserve">图表：2019-2023年凉茶行业管理费用分析</w:t>
      </w:r>
    </w:p>
    <w:p>
      <w:pPr>
        <w:spacing w:after="150"/>
      </w:pPr>
      <w:r>
        <w:rPr/>
        <w:t xml:space="preserve">图表：2019-2023年凉茶行业财务费用分析</w:t>
      </w:r>
    </w:p>
    <w:p>
      <w:pPr>
        <w:spacing w:after="150"/>
      </w:pPr>
      <w:r>
        <w:rPr/>
        <w:t xml:space="preserve">图表：2024-2029年凉茶行业市场规模预测</w:t>
      </w:r>
    </w:p>
    <w:p>
      <w:pPr>
        <w:spacing w:after="150"/>
      </w:pPr>
      <w:r>
        <w:rPr/>
        <w:t xml:space="preserve">图表：2024-2029年凉茶行业产量预测</w:t>
      </w:r>
    </w:p>
    <w:p>
      <w:pPr>
        <w:spacing w:after="150"/>
      </w:pPr>
      <w:r>
        <w:rPr/>
        <w:t xml:space="preserve">图表：2024-2029年凉茶行业盈利预测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2024-2029年中国凉茶行业市场调研及投资前景预测报告</dc:title>
  <dc:description>2024-2029年中国凉茶行业市场调研及投资前景预测报告</dc:description>
  <dc:subject>2024-2029年中国凉茶行业市场调研及投资前景预测报告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2024-01-23T11:32:59+08:00</dcterms:created>
  <dcterms:modified xsi:type="dcterms:W3CDTF">2024-01-23T11:32:59+08:00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