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2024-2029年河北省农村城镇化建设发展规划及区域投资前景分析报告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河北是中华民族的发祥地之一，省级以上文物保护单位达930处，居全国第一位。拥有长城、承德避暑山庄、清东陵和清西陵3项世界文化遗产;拥有邯郸、保定、承德、正定、山海关5个国家级历史文化名城。河北是长城途经距离最长、保存最完好的省份，境内长城遗存达2000多公里。</w:t>
      </w:r>
    </w:p>
    <w:p>
      <w:pPr>
        <w:spacing w:after="150"/>
      </w:pPr>
      <w:r>
        <w:rPr/>
        <w:t xml:space="preserve">河北的唐山港、黄骅港、秦皇岛港均跻身亿吨大港行列。铁路、公路货物周转量居中国大陆首位。2020年总体目标是：新型城镇化建设与城乡统筹发展取得明显成效，全省常住人口城镇化率达到60%左右，户籍人口城镇化率达到45%左右，与京津共同构成层级结构合理的城市群，全省城镇化率力争达到全国水平，城市经济、县域经济发展实现新突破，城乡发展一体化格局基本形成，贫困群众与全省人民同步实现全面小康。</w:t>
      </w:r>
    </w:p>
    <w:p>
      <w:pPr>
        <w:spacing w:after="150"/>
      </w:pPr>
      <w:r>
        <w:rPr/>
        <w:t xml:space="preserve">展望2030年远景蓝图是：新型城镇化与城乡统筹示范区功能定位基本实现，区域中心城市与京津多城联动格局基本形成，全省常住人口城镇化率达到70%，适应城乡经济社会发展的基础设施体系全面建成，努力实现城乡居民基本权益平等化、城乡公共服务均等化、城乡居民收入均衡化、城乡要素配置合理化、城乡产业融合化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河北省市场发展状况、关联行业发展状况、行业竞争状况、优势企业发展状况、消费现状以及行业营销进行了深入的分析，在总结中国河北省发展历程的基础上，结合新时期的各方面因素，对中国河北省的发展趋势给予了细致和审慎的预测论证。本报告是河北省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河北省地区综述</w:t>
      </w:r>
    </w:p>
    <w:p>
      <w:pPr>
        <w:spacing w:after="150"/>
      </w:pPr>
      <w:r>
        <w:rPr/>
        <w:t xml:space="preserve">第一节 河北省地区特色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河北省城镇化建设背景分析</w:t>
      </w:r>
    </w:p>
    <w:p>
      <w:pPr>
        <w:spacing w:after="150"/>
      </w:pPr>
      <w:r>
        <w:rPr/>
        <w:t xml:space="preserve">第一节 河北省经济发展环境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河北省社会环境分析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河北省城镇化建设发展分析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“十四五”期间河北省城镇化建设政策规划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河北省城镇化建设“十四五”任务分析</w:t>
      </w:r>
    </w:p>
    <w:p>
      <w:pPr>
        <w:spacing w:after="150"/>
      </w:pPr>
      <w:r>
        <w:rPr/>
        <w:t xml:space="preserve">第一节 户籍制度分析</w:t>
      </w:r>
    </w:p>
    <w:p>
      <w:pPr>
        <w:spacing w:after="150"/>
      </w:pPr>
      <w:r>
        <w:rPr/>
        <w:t xml:space="preserve">一、健全农业转移人口落户制度</w:t>
      </w:r>
    </w:p>
    <w:p>
      <w:pPr>
        <w:spacing w:after="150"/>
      </w:pPr>
      <w:r>
        <w:rPr/>
        <w:t xml:space="preserve">二、实施差别化落户政策</w:t>
      </w:r>
    </w:p>
    <w:p>
      <w:pPr>
        <w:spacing w:after="150"/>
      </w:pPr>
      <w:r>
        <w:rPr/>
        <w:t xml:space="preserve">第二节 基本公共服务</w:t>
      </w:r>
    </w:p>
    <w:p>
      <w:pPr>
        <w:spacing w:after="150"/>
      </w:pPr>
      <w:r>
        <w:rPr/>
        <w:t xml:space="preserve">一、平等享有受教育权利</w:t>
      </w:r>
    </w:p>
    <w:p>
      <w:pPr>
        <w:spacing w:after="150"/>
      </w:pPr>
      <w:r>
        <w:rPr/>
        <w:t xml:space="preserve">二、就业创业服务体系</w:t>
      </w:r>
    </w:p>
    <w:p>
      <w:pPr>
        <w:spacing w:after="150"/>
      </w:pPr>
      <w:r>
        <w:rPr/>
        <w:t xml:space="preserve">三、社会保障服务</w:t>
      </w:r>
    </w:p>
    <w:p>
      <w:pPr>
        <w:spacing w:after="150"/>
      </w:pPr>
      <w:r>
        <w:rPr/>
        <w:t xml:space="preserve">四、改善医疗条件</w:t>
      </w:r>
    </w:p>
    <w:p>
      <w:pPr>
        <w:spacing w:after="150"/>
      </w:pPr>
      <w:r>
        <w:rPr/>
        <w:t xml:space="preserve">五、住房保障服务</w:t>
      </w:r>
    </w:p>
    <w:p>
      <w:pPr>
        <w:spacing w:after="150"/>
      </w:pPr>
      <w:r>
        <w:rPr/>
        <w:t xml:space="preserve">第三节 优化城镇化布局和形态</w:t>
      </w:r>
    </w:p>
    <w:p>
      <w:pPr>
        <w:spacing w:after="150"/>
      </w:pPr>
      <w:r>
        <w:rPr/>
        <w:t xml:space="preserve">一、推进京津冀城市群协同发展</w:t>
      </w:r>
    </w:p>
    <w:p>
      <w:pPr>
        <w:spacing w:after="150"/>
      </w:pPr>
      <w:r>
        <w:rPr/>
        <w:t xml:space="preserve">二、做大做强中心城市</w:t>
      </w:r>
    </w:p>
    <w:p>
      <w:pPr>
        <w:spacing w:after="150"/>
      </w:pPr>
      <w:r>
        <w:rPr/>
        <w:t xml:space="preserve">三、重点发展中小城市</w:t>
      </w:r>
    </w:p>
    <w:p>
      <w:pPr>
        <w:spacing w:after="150"/>
      </w:pPr>
      <w:r>
        <w:rPr/>
        <w:t xml:space="preserve">四、大力培育特色小城镇</w:t>
      </w:r>
    </w:p>
    <w:p>
      <w:pPr>
        <w:spacing w:after="150"/>
      </w:pPr>
      <w:r>
        <w:rPr/>
        <w:t xml:space="preserve">五、构建互联互通综合交通网络</w:t>
      </w:r>
    </w:p>
    <w:p>
      <w:pPr>
        <w:spacing w:after="150"/>
      </w:pPr>
      <w:r>
        <w:rPr/>
        <w:t xml:space="preserve">第四节 提高城市可持续发展能力</w:t>
      </w:r>
    </w:p>
    <w:p>
      <w:pPr>
        <w:spacing w:after="150"/>
      </w:pPr>
      <w:r>
        <w:rPr/>
        <w:t xml:space="preserve">一、强化城市产业就业支撑</w:t>
      </w:r>
    </w:p>
    <w:p>
      <w:pPr>
        <w:spacing w:after="150"/>
      </w:pPr>
      <w:r>
        <w:rPr/>
        <w:t xml:space="preserve">二、优化城市空间结构和管理格局</w:t>
      </w:r>
    </w:p>
    <w:p>
      <w:pPr>
        <w:spacing w:after="150"/>
      </w:pPr>
      <w:r>
        <w:rPr/>
        <w:t xml:space="preserve">三、提升城市基本公共服务水平</w:t>
      </w:r>
    </w:p>
    <w:p>
      <w:pPr>
        <w:spacing w:after="150"/>
      </w:pPr>
      <w:r>
        <w:rPr/>
        <w:t xml:space="preserve">四、提高城市规划建设水平</w:t>
      </w:r>
    </w:p>
    <w:p>
      <w:pPr>
        <w:spacing w:after="150"/>
      </w:pPr>
      <w:r>
        <w:rPr/>
        <w:t xml:space="preserve">五、推动新型城市建设</w:t>
      </w:r>
    </w:p>
    <w:p>
      <w:pPr>
        <w:spacing w:after="150"/>
      </w:pPr>
      <w:r>
        <w:rPr/>
        <w:t xml:space="preserve">六、加强和创新城市社会治理</w:t>
      </w:r>
    </w:p>
    <w:p>
      <w:pPr>
        <w:spacing w:after="150"/>
      </w:pPr>
      <w:r>
        <w:rPr/>
        <w:t xml:space="preserve">第五节 推动城乡发展一体化</w:t>
      </w:r>
    </w:p>
    <w:p>
      <w:pPr>
        <w:spacing w:after="150"/>
      </w:pPr>
      <w:r>
        <w:rPr/>
        <w:t xml:space="preserve">一、完善城乡发展一体化体制机制</w:t>
      </w:r>
    </w:p>
    <w:p>
      <w:pPr>
        <w:spacing w:after="150"/>
      </w:pPr>
      <w:r>
        <w:rPr/>
        <w:t xml:space="preserve">二、加快农业现代化进程</w:t>
      </w:r>
    </w:p>
    <w:p>
      <w:pPr>
        <w:spacing w:after="150"/>
      </w:pPr>
      <w:r>
        <w:rPr/>
        <w:t xml:space="preserve">三、建设社会主义新农村</w:t>
      </w:r>
    </w:p>
    <w:p>
      <w:pPr>
        <w:spacing w:after="150"/>
      </w:pPr>
      <w:r>
        <w:rPr/>
        <w:t xml:space="preserve">第六节 改革完善城镇化发展体制机制</w:t>
      </w:r>
    </w:p>
    <w:p>
      <w:pPr>
        <w:spacing w:after="150"/>
      </w:pPr>
      <w:r>
        <w:rPr/>
        <w:t xml:space="preserve">一、推进人口管理制度改革</w:t>
      </w:r>
    </w:p>
    <w:p>
      <w:pPr>
        <w:spacing w:after="150"/>
      </w:pPr>
      <w:r>
        <w:rPr/>
        <w:t xml:space="preserve">二、深化土地管理制度改革</w:t>
      </w:r>
    </w:p>
    <w:p>
      <w:pPr>
        <w:spacing w:after="150"/>
      </w:pPr>
      <w:r>
        <w:rPr/>
        <w:t xml:space="preserve">三、创新城镇化资金保障机制</w:t>
      </w:r>
    </w:p>
    <w:p>
      <w:pPr>
        <w:spacing w:after="150"/>
      </w:pPr>
      <w:r>
        <w:rPr/>
        <w:t xml:space="preserve">四、健全城镇住房制度</w:t>
      </w:r>
    </w:p>
    <w:p>
      <w:pPr>
        <w:spacing w:after="150"/>
      </w:pPr>
      <w:r>
        <w:rPr/>
        <w:t xml:space="preserve">五、强化生态环境保护制度</w:t>
      </w:r>
    </w:p>
    <w:p>
      <w:pPr>
        <w:spacing w:after="150"/>
      </w:pPr>
      <w:r>
        <w:rPr>
          <w:b w:val="1"/>
          <w:bCs w:val="1"/>
        </w:rPr>
        <w:t xml:space="preserve">第六章 河北省各区域发展分析</w:t>
      </w:r>
    </w:p>
    <w:p>
      <w:pPr>
        <w:spacing w:after="150"/>
      </w:pPr>
      <w:r>
        <w:rPr/>
        <w:t xml:space="preserve">第一节 石家庄城镇化建设分析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唐山城镇化建设分析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秦皇岛城镇化建设分析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廊坊城镇化建设分析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河北省城镇化建设路径设计与发展模式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投资发展前景</w:t>
      </w:r>
    </w:p>
    <w:p>
      <w:pPr>
        <w:spacing w:after="150"/>
      </w:pPr>
      <w:r>
        <w:rPr>
          <w:b w:val="1"/>
          <w:bCs w:val="1"/>
        </w:rPr>
        <w:t xml:space="preserve">第八章 河北省城镇化建设重点投资领域分析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河北省城镇化建设前景分析</w:t>
      </w:r>
    </w:p>
    <w:p>
      <w:pPr>
        <w:spacing w:after="150"/>
      </w:pPr>
      <w:r>
        <w:rPr/>
        <w:t xml:space="preserve">第一节 河北省地区在全国发展的优势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河北省地区城镇化建设发展战略分析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中道泰和对河北省城镇化建设发展投资建议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图表：2019-2023年河北省国民经济统计分析</w:t>
      </w:r>
    </w:p>
    <w:p>
      <w:pPr>
        <w:spacing w:after="150"/>
      </w:pPr>
      <w:r>
        <w:rPr/>
        <w:t xml:space="preserve">图表：2019-2023年河北省工业发展分析</w:t>
      </w:r>
    </w:p>
    <w:p>
      <w:pPr>
        <w:spacing w:after="150"/>
      </w:pPr>
      <w:r>
        <w:rPr/>
        <w:t xml:space="preserve">图表：2019-2023年河北省人均收入分析</w:t>
      </w:r>
    </w:p>
    <w:p>
      <w:pPr>
        <w:spacing w:after="150"/>
      </w:pPr>
      <w:r>
        <w:rPr/>
        <w:t xml:space="preserve">图表：2019-2023年河北省农业发展分析</w:t>
      </w:r>
    </w:p>
    <w:p>
      <w:pPr>
        <w:spacing w:after="150"/>
      </w:pPr>
      <w:r>
        <w:rPr/>
        <w:t xml:space="preserve">图表：2019-2023年河北省人口结构分析</w:t>
      </w:r>
    </w:p>
    <w:p>
      <w:pPr>
        <w:spacing w:after="150"/>
      </w:pPr>
      <w:r>
        <w:rPr/>
        <w:t xml:space="preserve">图表：2019-2023年河北省固定资产投资分析</w:t>
      </w:r>
    </w:p>
    <w:p>
      <w:pPr>
        <w:spacing w:after="150"/>
      </w:pPr>
      <w:r>
        <w:rPr/>
        <w:t xml:space="preserve">图表：2019-2023年石家庄经济发展分析</w:t>
      </w:r>
    </w:p>
    <w:p>
      <w:pPr>
        <w:spacing w:after="150"/>
      </w:pPr>
      <w:r>
        <w:rPr/>
        <w:t xml:space="preserve">图表：2019-2023年唐山经济发展分析</w:t>
      </w:r>
    </w:p>
    <w:p>
      <w:pPr>
        <w:spacing w:after="150"/>
      </w:pPr>
      <w:r>
        <w:rPr/>
        <w:t xml:space="preserve">图表：2019-2023年秦皇岛经济发展分析</w:t>
      </w:r>
    </w:p>
    <w:p>
      <w:pPr>
        <w:spacing w:after="150"/>
      </w:pPr>
      <w:r>
        <w:rPr/>
        <w:t xml:space="preserve">图表：2019-2023年廊坊经济发展分析</w:t>
      </w:r>
    </w:p>
    <w:p>
      <w:pPr>
        <w:spacing w:after="150"/>
      </w:pPr>
      <w:r>
        <w:rPr/>
        <w:t xml:space="preserve">图表：2019-2023年建筑节能投资规模</w:t>
      </w:r>
    </w:p>
    <w:p>
      <w:pPr>
        <w:spacing w:after="150"/>
      </w:pPr>
      <w:r>
        <w:rPr/>
        <w:t xml:space="preserve">图表：2019-2023年废水治理投资规模析</w:t>
      </w:r>
    </w:p>
    <w:p>
      <w:pPr>
        <w:spacing w:after="150"/>
      </w:pPr>
      <w:r>
        <w:rPr/>
        <w:t xml:space="preserve">图表：2019-2023年固废治理投资规模</w:t>
      </w:r>
    </w:p>
    <w:p>
      <w:pPr>
        <w:spacing w:after="150"/>
      </w:pPr>
      <w:r>
        <w:rPr/>
        <w:t xml:space="preserve">图表：2019-2023年电子政务市场规模</w:t>
      </w:r>
    </w:p>
    <w:p>
      <w:pPr>
        <w:spacing w:after="150"/>
      </w:pPr>
      <w:r>
        <w:rPr/>
        <w:t xml:space="preserve">图表：2019-2023年互联网建设市场规模</w:t>
      </w:r>
    </w:p>
    <w:p>
      <w:pPr>
        <w:spacing w:after="150"/>
      </w:pPr>
      <w:r>
        <w:rPr/>
        <w:t xml:space="preserve">图表：2019-2023年医疗信息化市场规模</w:t>
      </w:r>
    </w:p>
    <w:p>
      <w:pPr>
        <w:spacing w:after="150"/>
      </w:pPr>
      <w:r>
        <w:rPr/>
        <w:t xml:space="preserve">图表：2019-2023年医疗器械市场规模</w:t>
      </w:r>
    </w:p>
    <w:p>
      <w:pPr>
        <w:spacing w:after="150"/>
      </w:pPr>
      <w:r>
        <w:rPr/>
        <w:t xml:space="preserve">图表：2019-2023年专科医疗发展规模</w:t>
      </w:r>
    </w:p>
    <w:p>
      <w:pPr>
        <w:spacing w:after="150"/>
      </w:pPr>
      <w:r>
        <w:rPr/>
        <w:t xml:space="preserve">图表：2019-2023年医疗机构发展规模</w:t>
      </w:r>
    </w:p>
    <w:p>
      <w:pPr>
        <w:spacing w:after="150"/>
      </w:pPr>
      <w:r>
        <w:rPr/>
        <w:t xml:space="preserve">图表：2024-2029年河北省城镇化建设投资规模预测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2024-2029年河北省农村城镇化建设发展规划及区域投资前景分析报告</dc:title>
  <dc:description>2024-2029年河北省农村城镇化建设发展规划及区域投资前景分析报告</dc:description>
  <dc:subject>2024-2029年河北省农村城镇化建设发展规划及区域投资前景分析报告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2024-01-23T11:31:44+08:00</dcterms:created>
  <dcterms:modified xsi:type="dcterms:W3CDTF">2024-01-23T11:31:44+08:00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