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2026-2031年中国用电信息采集系统行业运行态势及未来形势预测报告</w:t>
      </w:r>
    </w:p>
    <w:p>
      <w:pPr>
        <w:spacing w:after="150"/>
      </w:pPr>
      <w:r>
        <w:rPr>
          <w:b w:val="1"/>
          <w:bCs w:val="1"/>
        </w:rPr>
        <w:t xml:space="preserve">报告简介</w:t>
      </w:r>
    </w:p>
    <w:p>
      <w:pPr>
        <w:spacing w:after="150"/>
      </w:pPr>
      <w:r>
        <w:rPr/>
        <w:t xml:space="preserve">随着国内经济的发展，用电信息采集系统市场发展面临巨大机遇和挑战。在市场竞争方面，用电信息采集系统企业数量越来越多，市场正面临着供给与需求的不对称，用电信息采集系统行业有进一步洗牌的强烈要求，但是在一些用电信息采集系统细分市场仍有较大的发展空间，信息化技术将成为核心竞争力。本报告通过深入的调查、分析，投资者能够充分把握行业目前所处的全球和国内宏观经济形势，具体分析该产品所在的细分市场，对用电信息采集系统行业总体市场的供求趋势及行业前景做出判断;明确目标市场、分析竞争对手，了解产品定位，把握市场特征，发掘价格规律，创新营销手段，提出用电信息采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电信息采集系统行业研究单位等公布和提供的大量资料以及对行业内企业调研访察所获得的大量第一手数据，对我国用电信息采集系统市场的发展状况、供需状况、竞争格局、赢利水平、发展趋势等进行了分析。报告重点分析了用电信息采集系统前十大企业的研发、产销、战略、经营状况等。报告还对用电信息采集系统市场风险进行了预测，为用电信息采集系统生产厂家、流通企业以及零售商提供了新的投资机会和可借鉴的操作模式，对欲在用电信息采集系统行业从事资本运作的经济实体等单位准确了解目前中国用电信息采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中国用电信息采集系统行业发展综述 15</w:t>
      </w:r>
    </w:p>
    <w:p>
      <w:pPr>
        <w:spacing w:before="75" w:after="0"/>
      </w:pPr>
      <w:r>
        <w:rPr/>
        <w:t xml:space="preserve">1.1 用电信息采集系统定义、架构与功能 15</w:t>
      </w:r>
    </w:p>
    <w:p>
      <w:pPr>
        <w:spacing w:before="75" w:after="0"/>
      </w:pPr>
      <w:r>
        <w:rPr/>
        <w:t xml:space="preserve">1.1.1 用电信息采集系统定义 15</w:t>
      </w:r>
    </w:p>
    <w:p>
      <w:pPr>
        <w:spacing w:before="75" w:after="0"/>
      </w:pPr>
      <w:r>
        <w:rPr/>
        <w:t xml:space="preserve">1.1.2 用电信息采集系统架构 15</w:t>
      </w:r>
    </w:p>
    <w:p>
      <w:pPr>
        <w:spacing w:before="75" w:after="0"/>
      </w:pPr>
      <w:r>
        <w:rPr/>
        <w:t xml:space="preserve">(1)系统逻辑架构 15</w:t>
      </w:r>
    </w:p>
    <w:p>
      <w:pPr>
        <w:spacing w:before="75" w:after="0"/>
      </w:pPr>
      <w:r>
        <w:rPr/>
        <w:t xml:space="preserve">(2)系统物理架构 17</w:t>
      </w:r>
    </w:p>
    <w:p>
      <w:pPr>
        <w:spacing w:before="75" w:after="0"/>
      </w:pPr>
      <w:r>
        <w:rPr/>
        <w:t xml:space="preserve">(3)系统安全防护 18</w:t>
      </w:r>
    </w:p>
    <w:p>
      <w:pPr>
        <w:spacing w:before="75" w:after="0"/>
      </w:pPr>
      <w:r>
        <w:rPr/>
        <w:t xml:space="preserve">1.1.3 用电信息采集系统功能分析 21</w:t>
      </w:r>
    </w:p>
    <w:p>
      <w:pPr>
        <w:spacing w:before="75" w:after="0"/>
      </w:pPr>
      <w:r>
        <w:rPr/>
        <w:t xml:space="preserve">(1)数据采集和管理 21</w:t>
      </w:r>
    </w:p>
    <w:p>
      <w:pPr>
        <w:spacing w:before="75" w:after="0"/>
      </w:pPr>
      <w:r>
        <w:rPr/>
        <w:t xml:space="preserve">(2)自动抄表及预付费管理 21</w:t>
      </w:r>
    </w:p>
    <w:p>
      <w:pPr>
        <w:spacing w:before="75" w:after="0"/>
      </w:pPr>
      <w:r>
        <w:rPr/>
        <w:t xml:space="preserve">(3)有序用电管理 21</w:t>
      </w:r>
    </w:p>
    <w:p>
      <w:pPr>
        <w:spacing w:before="75" w:after="0"/>
      </w:pPr>
      <w:r>
        <w:rPr/>
        <w:t xml:space="preserve">(4)运行维护管理 21</w:t>
      </w:r>
    </w:p>
    <w:p>
      <w:pPr>
        <w:spacing w:before="75" w:after="0"/>
      </w:pPr>
      <w:r>
        <w:rPr/>
        <w:t xml:space="preserve">(5)数据交互式功能 21</w:t>
      </w:r>
    </w:p>
    <w:p>
      <w:pPr>
        <w:spacing w:before="75" w:after="0"/>
      </w:pPr>
      <w:r>
        <w:rPr/>
        <w:t xml:space="preserve">1.2 用电信息采集系统行业市场环境分析 22</w:t>
      </w:r>
    </w:p>
    <w:p>
      <w:pPr>
        <w:spacing w:before="75" w:after="0"/>
      </w:pPr>
      <w:r>
        <w:rPr/>
        <w:t xml:space="preserve">1.2.1 用电信息采集系统行业政策环境分析 22</w:t>
      </w:r>
    </w:p>
    <w:p>
      <w:pPr>
        <w:spacing w:before="75" w:after="0"/>
      </w:pPr>
      <w:r>
        <w:rPr/>
        <w:t xml:space="preserve">(1)行业相关标准 22</w:t>
      </w:r>
    </w:p>
    <w:p>
      <w:pPr>
        <w:spacing w:before="75" w:after="0"/>
      </w:pPr>
      <w:r>
        <w:rPr/>
        <w:t xml:space="preserve">(2)行业管理体制 26</w:t>
      </w:r>
    </w:p>
    <w:p>
      <w:pPr>
        <w:spacing w:before="75" w:after="0"/>
      </w:pPr>
      <w:r>
        <w:rPr/>
        <w:t xml:space="preserve">(3)行业相关政策 27</w:t>
      </w:r>
    </w:p>
    <w:p>
      <w:pPr>
        <w:spacing w:before="75" w:after="0"/>
      </w:pPr>
      <w:r>
        <w:rPr/>
        <w:t xml:space="preserve">(4)行业发展规划 28</w:t>
      </w:r>
    </w:p>
    <w:p>
      <w:pPr>
        <w:spacing w:before="75" w:after="0"/>
      </w:pPr>
      <w:r>
        <w:rPr/>
        <w:t xml:space="preserve">1.2.2 用电信息采集系统行业经济环境分析 29</w:t>
      </w:r>
    </w:p>
    <w:p>
      <w:pPr>
        <w:spacing w:before="75" w:after="0"/>
      </w:pPr>
      <w:r>
        <w:rPr/>
        <w:t xml:space="preserve">(1)国内宏观经济环境现状 29</w:t>
      </w:r>
    </w:p>
    <w:p>
      <w:pPr>
        <w:spacing w:before="75" w:after="0"/>
      </w:pPr>
      <w:r>
        <w:rPr/>
        <w:t xml:space="preserve">(2)国内宏观经济环境趋势 30</w:t>
      </w:r>
    </w:p>
    <w:p>
      <w:pPr>
        <w:spacing w:before="75" w:after="0"/>
      </w:pPr>
      <w:r>
        <w:rPr/>
        <w:t xml:space="preserve">(3)国内经济环境对用电信息采集系统行业的影响 31</w:t>
      </w:r>
    </w:p>
    <w:p>
      <w:pPr>
        <w:spacing w:before="75" w:after="0"/>
      </w:pPr>
      <w:r>
        <w:rPr/>
        <w:t xml:space="preserve">1.3 用电信息采集系统行业产业链分析 31</w:t>
      </w:r>
    </w:p>
    <w:p>
      <w:pPr>
        <w:spacing w:before="75" w:after="0"/>
      </w:pPr>
      <w:r>
        <w:rPr/>
        <w:t xml:space="preserve">1.3.1 用电信息采集系统行业产业链结构分析 31</w:t>
      </w:r>
    </w:p>
    <w:p>
      <w:pPr>
        <w:spacing w:before="75" w:after="0"/>
      </w:pPr>
      <w:r>
        <w:rPr/>
        <w:t xml:space="preserve">1.3.2 用电信息采集系统行业与上游关联性分析 32</w:t>
      </w:r>
    </w:p>
    <w:p>
      <w:pPr>
        <w:spacing w:before="75" w:after="0"/>
      </w:pPr>
      <w:r>
        <w:rPr/>
        <w:t xml:space="preserve">1.3.3 用电信息采集系统行业下游需求主体分析 34</w:t>
      </w:r>
    </w:p>
    <w:p>
      <w:pPr>
        <w:spacing w:before="75" w:after="0"/>
      </w:pPr>
      <w:r>
        <w:rPr/>
        <w:t xml:space="preserve">(1)国家电网公司发展分析 34</w:t>
      </w:r>
    </w:p>
    <w:p>
      <w:pPr>
        <w:spacing w:before="75" w:after="0"/>
      </w:pPr>
      <w:r>
        <w:rPr/>
        <w:t xml:space="preserve">1)企业发展简况分析 34</w:t>
      </w:r>
    </w:p>
    <w:p>
      <w:pPr>
        <w:spacing w:before="75" w:after="0"/>
      </w:pPr>
      <w:r>
        <w:rPr/>
        <w:t xml:space="preserve">2)企业电力供应能力 34</w:t>
      </w:r>
    </w:p>
    <w:p>
      <w:pPr>
        <w:spacing w:before="75" w:after="0"/>
      </w:pPr>
      <w:r>
        <w:rPr/>
        <w:t xml:space="preserve">3)企业经营情况分析 35</w:t>
      </w:r>
    </w:p>
    <w:p>
      <w:pPr>
        <w:spacing w:before="75" w:after="0"/>
      </w:pPr>
      <w:r>
        <w:rPr/>
        <w:t xml:space="preserve">4)企业发展规划分析 36</w:t>
      </w:r>
    </w:p>
    <w:p>
      <w:pPr>
        <w:spacing w:before="75" w:after="0"/>
      </w:pPr>
      <w:r>
        <w:rPr/>
        <w:t xml:space="preserve">(2)中国南方电网公司发展分析 37</w:t>
      </w:r>
    </w:p>
    <w:p>
      <w:pPr>
        <w:spacing w:before="75" w:after="0"/>
      </w:pPr>
      <w:r>
        <w:rPr/>
        <w:t xml:space="preserve">1)企业发展简况分析 37</w:t>
      </w:r>
    </w:p>
    <w:p>
      <w:pPr>
        <w:spacing w:before="75" w:after="0"/>
      </w:pPr>
      <w:r>
        <w:rPr/>
        <w:t xml:space="preserve">2)企业电力供应能力 37</w:t>
      </w:r>
    </w:p>
    <w:p>
      <w:pPr>
        <w:spacing w:before="75" w:after="0"/>
      </w:pPr>
      <w:r>
        <w:rPr/>
        <w:t xml:space="preserve">3)企业经营情况分析 38</w:t>
      </w:r>
    </w:p>
    <w:p>
      <w:pPr>
        <w:spacing w:before="75" w:after="0"/>
      </w:pPr>
      <w:r>
        <w:rPr/>
        <w:t xml:space="preserve">4)企业发展规划分析 39</w:t>
      </w:r>
    </w:p>
    <w:p>
      <w:pPr>
        <w:spacing w:before="75" w:after="0"/>
      </w:pPr>
      <w:r>
        <w:rPr/>
        <w:t xml:space="preserve">(3)电网公司招标形式分析 39</w:t>
      </w:r>
    </w:p>
    <w:p>
      <w:pPr>
        <w:spacing w:before="75" w:after="0"/>
      </w:pPr>
      <w:r>
        <w:rPr/>
        <w:t xml:space="preserve">1)电网公司招标主体 39</w:t>
      </w:r>
    </w:p>
    <w:p>
      <w:pPr>
        <w:spacing w:before="75" w:after="0"/>
      </w:pPr>
      <w:r>
        <w:rPr/>
        <w:t xml:space="preserve">2)电网公司招标形式 39</w:t>
      </w:r>
    </w:p>
    <w:p>
      <w:pPr>
        <w:spacing w:before="75" w:after="0"/>
      </w:pPr>
      <w:r>
        <w:rPr/>
        <w:t xml:space="preserve">3)招标模式 40</w:t>
      </w:r>
    </w:p>
    <w:p>
      <w:pPr>
        <w:spacing w:before="75" w:after="0"/>
      </w:pPr>
      <w:r>
        <w:rPr>
          <w:b w:val="1"/>
          <w:bCs w:val="1"/>
        </w:rPr>
        <w:t xml:space="preserve">第二章 中国用电信息采集系统行业建设需求与效益分析 41</w:t>
      </w:r>
    </w:p>
    <w:p>
      <w:pPr>
        <w:spacing w:before="75" w:after="0"/>
      </w:pPr>
      <w:r>
        <w:rPr/>
        <w:t xml:space="preserve">2.1 用电信息采集系统行业建设需求分析 41</w:t>
      </w:r>
    </w:p>
    <w:p>
      <w:pPr>
        <w:spacing w:before="75" w:after="0"/>
      </w:pPr>
      <w:r>
        <w:rPr/>
        <w:t xml:space="preserve">2.1.1 电力企业需求 41</w:t>
      </w:r>
    </w:p>
    <w:p>
      <w:pPr>
        <w:spacing w:before="75" w:after="0"/>
      </w:pPr>
      <w:r>
        <w:rPr/>
        <w:t xml:space="preserve">(1)发电企业需求 41</w:t>
      </w:r>
    </w:p>
    <w:p>
      <w:pPr>
        <w:spacing w:before="75" w:after="0"/>
      </w:pPr>
      <w:r>
        <w:rPr/>
        <w:t xml:space="preserve">(2)电网企业需求 41</w:t>
      </w:r>
    </w:p>
    <w:p>
      <w:pPr>
        <w:spacing w:before="75" w:after="0"/>
      </w:pPr>
      <w:r>
        <w:rPr/>
        <w:t xml:space="preserve">2.1.2 用电客户需求 47</w:t>
      </w:r>
    </w:p>
    <w:p>
      <w:pPr>
        <w:spacing w:before="75" w:after="0"/>
      </w:pPr>
      <w:r>
        <w:rPr/>
        <w:t xml:space="preserve">(1)企业客户需求 47</w:t>
      </w:r>
    </w:p>
    <w:p>
      <w:pPr>
        <w:spacing w:before="75" w:after="0"/>
      </w:pPr>
      <w:r>
        <w:rPr/>
        <w:t xml:space="preserve">(2)居民客户需求 47</w:t>
      </w:r>
    </w:p>
    <w:p>
      <w:pPr>
        <w:spacing w:before="75" w:after="0"/>
      </w:pPr>
      <w:r>
        <w:rPr/>
        <w:t xml:space="preserve">2.1.3 社会需求 48</w:t>
      </w:r>
    </w:p>
    <w:p>
      <w:pPr>
        <w:spacing w:before="75" w:after="0"/>
      </w:pPr>
      <w:r>
        <w:rPr/>
        <w:t xml:space="preserve">(1)安全可靠供电需求 48</w:t>
      </w:r>
    </w:p>
    <w:p>
      <w:pPr>
        <w:spacing w:before="75" w:after="0"/>
      </w:pPr>
      <w:r>
        <w:rPr/>
        <w:t xml:space="preserve">(2)合理用电需求 48</w:t>
      </w:r>
    </w:p>
    <w:p>
      <w:pPr>
        <w:spacing w:before="75" w:after="0"/>
      </w:pPr>
      <w:r>
        <w:rPr/>
        <w:t xml:space="preserve">(3)推动社会技术创新 49</w:t>
      </w:r>
    </w:p>
    <w:p>
      <w:pPr>
        <w:spacing w:before="75" w:after="0"/>
      </w:pPr>
      <w:r>
        <w:rPr/>
        <w:t xml:space="preserve">(4)支持国家“保增长” 49</w:t>
      </w:r>
    </w:p>
    <w:p>
      <w:pPr>
        <w:spacing w:before="75" w:after="0"/>
      </w:pPr>
      <w:r>
        <w:rPr/>
        <w:t xml:space="preserve">(5)推动智能电网建设需求 49</w:t>
      </w:r>
    </w:p>
    <w:p>
      <w:pPr>
        <w:spacing w:before="75" w:after="0"/>
      </w:pPr>
      <w:r>
        <w:rPr/>
        <w:t xml:space="preserve">2.2 用电信息采集系统行业建设效益分析 49</w:t>
      </w:r>
    </w:p>
    <w:p>
      <w:pPr>
        <w:spacing w:before="75" w:after="0"/>
      </w:pPr>
      <w:r>
        <w:rPr/>
        <w:t xml:space="preserve">2.2.1 经济效益分析 49</w:t>
      </w:r>
    </w:p>
    <w:p>
      <w:pPr>
        <w:spacing w:before="75" w:after="0"/>
      </w:pPr>
      <w:r>
        <w:rPr/>
        <w:t xml:space="preserve">(1)降低人工成本 49</w:t>
      </w:r>
    </w:p>
    <w:p>
      <w:pPr>
        <w:spacing w:before="75" w:after="0"/>
      </w:pPr>
      <w:r>
        <w:rPr/>
        <w:t xml:space="preserve">(2)降低物资、车辆成本 50</w:t>
      </w:r>
    </w:p>
    <w:p>
      <w:pPr>
        <w:spacing w:before="75" w:after="0"/>
      </w:pPr>
      <w:r>
        <w:rPr/>
        <w:t xml:space="preserve">(3)降低窃电损失 50</w:t>
      </w:r>
    </w:p>
    <w:p>
      <w:pPr>
        <w:spacing w:before="75" w:after="0"/>
      </w:pPr>
      <w:r>
        <w:rPr/>
        <w:t xml:space="preserve">(4)提高计量精度，增加售电量 50</w:t>
      </w:r>
    </w:p>
    <w:p>
      <w:pPr>
        <w:spacing w:before="75" w:after="0"/>
      </w:pPr>
      <w:r>
        <w:rPr/>
        <w:t xml:space="preserve">(5)减少人为差错 50</w:t>
      </w:r>
    </w:p>
    <w:p>
      <w:pPr>
        <w:spacing w:before="75" w:after="0"/>
      </w:pPr>
      <w:r>
        <w:rPr/>
        <w:t xml:space="preserve">2.2.2 管理效益分析 50</w:t>
      </w:r>
    </w:p>
    <w:p>
      <w:pPr>
        <w:spacing w:before="75" w:after="0"/>
      </w:pPr>
      <w:r>
        <w:rPr/>
        <w:t xml:space="preserve">(1)促进营销管理机制创新 51</w:t>
      </w:r>
    </w:p>
    <w:p>
      <w:pPr>
        <w:spacing w:before="75" w:after="0"/>
      </w:pPr>
      <w:r>
        <w:rPr/>
        <w:t xml:space="preserve">(2)加速公司管理现代化建设 53</w:t>
      </w:r>
    </w:p>
    <w:p>
      <w:pPr>
        <w:spacing w:before="75" w:after="0"/>
      </w:pPr>
      <w:r>
        <w:rPr/>
        <w:t xml:space="preserve">2.2.3 社会效益分析 54</w:t>
      </w:r>
    </w:p>
    <w:p>
      <w:pPr>
        <w:spacing w:before="75" w:after="0"/>
      </w:pPr>
      <w:r>
        <w:rPr/>
        <w:t xml:space="preserve">(1)实现安全可靠供电 54</w:t>
      </w:r>
    </w:p>
    <w:p>
      <w:pPr>
        <w:spacing w:before="75" w:after="0"/>
      </w:pPr>
      <w:r>
        <w:rPr/>
        <w:t xml:space="preserve">(2)实行阶梯电价，推动节能减排工作 55</w:t>
      </w:r>
    </w:p>
    <w:p>
      <w:pPr>
        <w:spacing w:before="75" w:after="0"/>
      </w:pPr>
      <w:r>
        <w:rPr/>
        <w:t xml:space="preserve">(3)指导合理用电 55</w:t>
      </w:r>
    </w:p>
    <w:p>
      <w:pPr>
        <w:spacing w:before="75" w:after="0"/>
      </w:pPr>
      <w:r>
        <w:rPr/>
        <w:t xml:space="preserve">(4)支持国家拉动内需、“保增长”政策，促进技术创新 55</w:t>
      </w:r>
    </w:p>
    <w:p>
      <w:pPr>
        <w:spacing w:before="75" w:after="0"/>
      </w:pPr>
      <w:r>
        <w:rPr>
          <w:b w:val="1"/>
          <w:bCs w:val="1"/>
        </w:rPr>
        <w:t xml:space="preserve">第三章 中国用电信息采集系统行业发展状况分析 57</w:t>
      </w:r>
    </w:p>
    <w:p>
      <w:pPr>
        <w:spacing w:before="75" w:after="0"/>
      </w:pPr>
      <w:r>
        <w:rPr/>
        <w:t xml:space="preserve">3.1 用电信息采集系统行业发展现状分析 57</w:t>
      </w:r>
    </w:p>
    <w:p>
      <w:pPr>
        <w:spacing w:before="75" w:after="0"/>
      </w:pPr>
      <w:r>
        <w:rPr/>
        <w:t xml:space="preserve">3.1.1 用电信息采集系统行业发展历程 57</w:t>
      </w:r>
    </w:p>
    <w:p>
      <w:pPr>
        <w:spacing w:before="75" w:after="0"/>
      </w:pPr>
      <w:r>
        <w:rPr/>
        <w:t xml:space="preserve">(1)第一阶段 58</w:t>
      </w:r>
    </w:p>
    <w:p>
      <w:pPr>
        <w:spacing w:before="75" w:after="0"/>
      </w:pPr>
      <w:r>
        <w:rPr/>
        <w:t xml:space="preserve">(2)第二阶段 58</w:t>
      </w:r>
    </w:p>
    <w:p>
      <w:pPr>
        <w:spacing w:before="75" w:after="0"/>
      </w:pPr>
      <w:r>
        <w:rPr/>
        <w:t xml:space="preserve">(3)第三阶段 58</w:t>
      </w:r>
    </w:p>
    <w:p>
      <w:pPr>
        <w:spacing w:before="75" w:after="0"/>
      </w:pPr>
      <w:r>
        <w:rPr/>
        <w:t xml:space="preserve">(4)第四阶段 58</w:t>
      </w:r>
    </w:p>
    <w:p>
      <w:pPr>
        <w:spacing w:before="75" w:after="0"/>
      </w:pPr>
      <w:r>
        <w:rPr/>
        <w:t xml:space="preserve">3.1.2 用电信息采集系统行业发展的影响因素 58</w:t>
      </w:r>
    </w:p>
    <w:p>
      <w:pPr>
        <w:spacing w:before="75" w:after="0"/>
      </w:pPr>
      <w:r>
        <w:rPr/>
        <w:t xml:space="preserve">(1)用电信息采集系统行业发展的有利因素 59</w:t>
      </w:r>
    </w:p>
    <w:p>
      <w:pPr>
        <w:spacing w:before="75" w:after="0"/>
      </w:pPr>
      <w:r>
        <w:rPr/>
        <w:t xml:space="preserve">(2)用电信息采集系统行业发展的不利因素 60</w:t>
      </w:r>
    </w:p>
    <w:p>
      <w:pPr>
        <w:spacing w:before="75" w:after="0"/>
      </w:pPr>
      <w:r>
        <w:rPr/>
        <w:t xml:space="preserve">3.1.3 用电信息采集系统行业发展现状 60</w:t>
      </w:r>
    </w:p>
    <w:p>
      <w:pPr>
        <w:spacing w:before="75" w:after="0"/>
      </w:pPr>
      <w:r>
        <w:rPr/>
        <w:t xml:space="preserve">3.1.4 用电信息采集系统覆盖率分析 61</w:t>
      </w:r>
    </w:p>
    <w:p>
      <w:pPr>
        <w:spacing w:before="75" w:after="0"/>
      </w:pPr>
      <w:r>
        <w:rPr/>
        <w:t xml:space="preserve">(1)用电信息采集系统覆盖率现状 61</w:t>
      </w:r>
    </w:p>
    <w:p>
      <w:pPr>
        <w:spacing w:before="75" w:after="0"/>
      </w:pPr>
      <w:r>
        <w:rPr/>
        <w:t xml:space="preserve">(2)用电信息采集系统覆盖率趋势 61</w:t>
      </w:r>
    </w:p>
    <w:p>
      <w:pPr>
        <w:spacing w:before="75" w:after="0"/>
      </w:pPr>
      <w:r>
        <w:rPr/>
        <w:t xml:space="preserve">3.1.5 用电信息采集系统建设存在的问题 62</w:t>
      </w:r>
    </w:p>
    <w:p>
      <w:pPr>
        <w:spacing w:before="75" w:after="0"/>
      </w:pPr>
      <w:r>
        <w:rPr/>
        <w:t xml:space="preserve">(1)系统间衔接问题 62</w:t>
      </w:r>
    </w:p>
    <w:p>
      <w:pPr>
        <w:spacing w:before="75" w:after="0"/>
      </w:pPr>
      <w:r>
        <w:rPr/>
        <w:t xml:space="preserve">(2)重点技术难题 62</w:t>
      </w:r>
    </w:p>
    <w:p>
      <w:pPr>
        <w:spacing w:before="75" w:after="0"/>
      </w:pPr>
      <w:r>
        <w:rPr/>
        <w:t xml:space="preserve">3.2 细分用户用电信息采集系统建设分析 63</w:t>
      </w:r>
    </w:p>
    <w:p>
      <w:pPr>
        <w:spacing w:before="75" w:after="0"/>
      </w:pPr>
      <w:r>
        <w:rPr/>
        <w:t xml:space="preserve">3.2.1 不同用户用电信息采集系统建设现状分析 63</w:t>
      </w:r>
    </w:p>
    <w:p>
      <w:pPr>
        <w:spacing w:before="75" w:after="0"/>
      </w:pPr>
      <w:r>
        <w:rPr/>
        <w:t xml:space="preserve">(1)不同用户用电信息采集系统建设现状概述 63</w:t>
      </w:r>
    </w:p>
    <w:p>
      <w:pPr>
        <w:spacing w:before="75" w:after="0"/>
      </w:pPr>
      <w:r>
        <w:rPr/>
        <w:t xml:space="preserve">(2)不同用户用电信息采集系统建设结构分析 63</w:t>
      </w:r>
    </w:p>
    <w:p>
      <w:pPr>
        <w:spacing w:before="75" w:after="0"/>
      </w:pPr>
      <w:r>
        <w:rPr/>
        <w:t xml:space="preserve">3.2.2 用电信息采集系统用户群变化趋势 64</w:t>
      </w:r>
    </w:p>
    <w:p>
      <w:pPr>
        <w:spacing w:before="75" w:after="0"/>
      </w:pPr>
      <w:r>
        <w:rPr/>
        <w:t xml:space="preserve">3.3 用电信息采集系统行业市场分析 64</w:t>
      </w:r>
    </w:p>
    <w:p>
      <w:pPr>
        <w:spacing w:before="75" w:after="0"/>
      </w:pPr>
      <w:r>
        <w:rPr/>
        <w:t xml:space="preserve">3.3.1 用电信息采集系统行业投资规模分析 64</w:t>
      </w:r>
    </w:p>
    <w:p>
      <w:pPr>
        <w:spacing w:before="75" w:after="0"/>
      </w:pPr>
      <w:r>
        <w:rPr/>
        <w:t xml:space="preserve">(1)用电信息采集系统行业投资规模 65</w:t>
      </w:r>
    </w:p>
    <w:p>
      <w:pPr>
        <w:spacing w:before="75" w:after="0"/>
      </w:pPr>
      <w:r>
        <w:rPr/>
        <w:t xml:space="preserve">(2)用电信息采集系统行业投资结构 66</w:t>
      </w:r>
    </w:p>
    <w:p>
      <w:pPr>
        <w:spacing w:before="75" w:after="0"/>
      </w:pPr>
      <w:r>
        <w:rPr/>
        <w:t xml:space="preserve">3.3.2 用电信息采集系统产品市场容量分析 67</w:t>
      </w:r>
    </w:p>
    <w:p>
      <w:pPr>
        <w:spacing w:before="75" w:after="0"/>
      </w:pPr>
      <w:r>
        <w:rPr/>
        <w:t xml:space="preserve">3.4 用电信息采集系统行业发展经验 68</w:t>
      </w:r>
    </w:p>
    <w:p>
      <w:pPr>
        <w:spacing w:before="75" w:after="0"/>
      </w:pPr>
      <w:r>
        <w:rPr/>
        <w:t xml:space="preserve">3.4.1 用电信息采集系统行业建设经验 68</w:t>
      </w:r>
    </w:p>
    <w:p>
      <w:pPr>
        <w:spacing w:before="75" w:after="0"/>
      </w:pPr>
      <w:r>
        <w:rPr/>
        <w:t xml:space="preserve">(1)标准化 68</w:t>
      </w:r>
    </w:p>
    <w:p>
      <w:pPr>
        <w:spacing w:before="75" w:after="0"/>
      </w:pPr>
      <w:r>
        <w:rPr/>
        <w:t xml:space="preserve">(2)规模化 68</w:t>
      </w:r>
    </w:p>
    <w:p>
      <w:pPr>
        <w:spacing w:before="75" w:after="0"/>
      </w:pPr>
      <w:r>
        <w:rPr/>
        <w:t xml:space="preserve">(3)因地制宜 68</w:t>
      </w:r>
    </w:p>
    <w:p>
      <w:pPr>
        <w:spacing w:before="75" w:after="0"/>
      </w:pPr>
      <w:r>
        <w:rPr/>
        <w:t xml:space="preserve">3.4.2 用电信息采集系统行业运行经验 68</w:t>
      </w:r>
    </w:p>
    <w:p>
      <w:pPr>
        <w:spacing w:before="75" w:after="0"/>
      </w:pPr>
      <w:r>
        <w:rPr/>
        <w:t xml:space="preserve">(1)操作专业化 69</w:t>
      </w:r>
    </w:p>
    <w:p>
      <w:pPr>
        <w:spacing w:before="75" w:after="0"/>
      </w:pPr>
      <w:r>
        <w:rPr/>
        <w:t xml:space="preserve">(2)管理专业化 69</w:t>
      </w:r>
    </w:p>
    <w:p>
      <w:pPr>
        <w:spacing w:before="75" w:after="0"/>
      </w:pPr>
      <w:r>
        <w:rPr/>
        <w:t xml:space="preserve">(3)专业协作化 69</w:t>
      </w:r>
    </w:p>
    <w:p>
      <w:pPr>
        <w:spacing w:before="75" w:after="0"/>
      </w:pPr>
      <w:r>
        <w:rPr/>
        <w:t xml:space="preserve">3.4.3 用电信息采集系统行业维护经验 69</w:t>
      </w:r>
    </w:p>
    <w:p>
      <w:pPr>
        <w:spacing w:before="75" w:after="0"/>
      </w:pPr>
      <w:r>
        <w:rPr/>
        <w:t xml:space="preserve">(1)定期检修 69</w:t>
      </w:r>
    </w:p>
    <w:p>
      <w:pPr>
        <w:spacing w:before="75" w:after="0"/>
      </w:pPr>
      <w:r>
        <w:rPr/>
        <w:t xml:space="preserve">(2)及时售后保障 69</w:t>
      </w:r>
    </w:p>
    <w:p>
      <w:pPr>
        <w:spacing w:before="75" w:after="0"/>
      </w:pPr>
      <w:r>
        <w:rPr>
          <w:b w:val="1"/>
          <w:bCs w:val="1"/>
        </w:rPr>
        <w:t xml:space="preserve">第四章 中国用电信息采集系统建设模式分析 70</w:t>
      </w:r>
    </w:p>
    <w:p>
      <w:pPr>
        <w:spacing w:before="75" w:after="0"/>
      </w:pPr>
      <w:r>
        <w:rPr/>
        <w:t xml:space="preserve">4.1 主站层建设模式 70</w:t>
      </w:r>
    </w:p>
    <w:p>
      <w:pPr>
        <w:spacing w:before="75" w:after="0"/>
      </w:pPr>
      <w:r>
        <w:rPr/>
        <w:t xml:space="preserve">4.1.1 统一的用电信息采集 70</w:t>
      </w:r>
    </w:p>
    <w:p>
      <w:pPr>
        <w:spacing w:before="75" w:after="0"/>
      </w:pPr>
      <w:r>
        <w:rPr/>
        <w:t xml:space="preserve">(1)主站系统的建设 70</w:t>
      </w:r>
    </w:p>
    <w:p>
      <w:pPr>
        <w:spacing w:before="75" w:after="0"/>
      </w:pPr>
      <w:r>
        <w:rPr/>
        <w:t xml:space="preserve">(2)已有系统的集成 70</w:t>
      </w:r>
    </w:p>
    <w:p>
      <w:pPr>
        <w:spacing w:before="75" w:after="0"/>
      </w:pPr>
      <w:r>
        <w:rPr/>
        <w:t xml:space="preserve">4.1.2 营销业务应用的集成统一 70</w:t>
      </w:r>
    </w:p>
    <w:p>
      <w:pPr>
        <w:spacing w:before="75" w:after="0"/>
      </w:pPr>
      <w:r>
        <w:rPr/>
        <w:t xml:space="preserve">4.1.3 应用部署模式 71</w:t>
      </w:r>
    </w:p>
    <w:p>
      <w:pPr>
        <w:spacing w:before="75" w:after="0"/>
      </w:pPr>
      <w:r>
        <w:rPr/>
        <w:t xml:space="preserve">(1)部署方案 71</w:t>
      </w:r>
    </w:p>
    <w:p>
      <w:pPr>
        <w:spacing w:before="75" w:after="0"/>
      </w:pPr>
      <w:r>
        <w:rPr/>
        <w:t xml:space="preserve">(2)方案选择 71</w:t>
      </w:r>
    </w:p>
    <w:p>
      <w:pPr>
        <w:spacing w:before="75" w:after="0"/>
      </w:pPr>
      <w:r>
        <w:rPr/>
        <w:t xml:space="preserve">4.2 用电信息采集模式 72</w:t>
      </w:r>
    </w:p>
    <w:p>
      <w:pPr>
        <w:spacing w:before="75" w:after="0"/>
      </w:pPr>
      <w:r>
        <w:rPr/>
        <w:t xml:space="preserve">4.2.1 大型专变用户的信息采集模式 72</w:t>
      </w:r>
    </w:p>
    <w:p>
      <w:pPr>
        <w:spacing w:before="75" w:after="0"/>
      </w:pPr>
      <w:r>
        <w:rPr/>
        <w:t xml:space="preserve">4.2.2 中小型专变用户采集模式 72</w:t>
      </w:r>
    </w:p>
    <w:p>
      <w:pPr>
        <w:spacing w:before="75" w:after="0"/>
      </w:pPr>
      <w:r>
        <w:rPr/>
        <w:t xml:space="preserve">4.2.3 公配变下单相和三相工商业用户采集模式 72</w:t>
      </w:r>
    </w:p>
    <w:p>
      <w:pPr>
        <w:spacing w:before="75" w:after="0"/>
      </w:pPr>
      <w:r>
        <w:rPr/>
        <w:t xml:space="preserve">4.2.4 居民用户和公配变计量点采集模式 73</w:t>
      </w:r>
    </w:p>
    <w:p>
      <w:pPr>
        <w:spacing w:before="75" w:after="0"/>
      </w:pPr>
      <w:r>
        <w:rPr/>
        <w:t xml:space="preserve">(1)模式一：集中器+载波表 74</w:t>
      </w:r>
    </w:p>
    <w:p>
      <w:pPr>
        <w:spacing w:before="75" w:after="0"/>
      </w:pPr>
      <w:r>
        <w:rPr/>
        <w:t xml:space="preserve">(2)模式二：集中器+采集器+RS-485表 75</w:t>
      </w:r>
    </w:p>
    <w:p>
      <w:pPr>
        <w:spacing w:before="75" w:after="0"/>
      </w:pPr>
      <w:r>
        <w:rPr/>
        <w:t xml:space="preserve">(3)模式三：网络集中器+宽带载波采集器+RS-485表 75</w:t>
      </w:r>
    </w:p>
    <w:p>
      <w:pPr>
        <w:spacing w:before="75" w:after="0"/>
      </w:pPr>
      <w:r>
        <w:rPr/>
        <w:t xml:space="preserve">4.3 数据通信模式 76</w:t>
      </w:r>
    </w:p>
    <w:p>
      <w:pPr>
        <w:spacing w:before="75" w:after="0"/>
      </w:pPr>
      <w:r>
        <w:rPr/>
        <w:t xml:space="preserve">4.3.1 远程通信 76</w:t>
      </w:r>
    </w:p>
    <w:p>
      <w:pPr>
        <w:spacing w:before="75" w:after="0"/>
      </w:pPr>
      <w:r>
        <w:rPr/>
        <w:t xml:space="preserve">(1)专用光纤网络 77</w:t>
      </w:r>
    </w:p>
    <w:p>
      <w:pPr>
        <w:spacing w:before="75" w:after="0"/>
      </w:pPr>
      <w:r>
        <w:rPr/>
        <w:t xml:space="preserve">(2)公共无线网络 78</w:t>
      </w:r>
    </w:p>
    <w:p>
      <w:pPr>
        <w:spacing w:before="75" w:after="0"/>
      </w:pPr>
      <w:r>
        <w:rPr/>
        <w:t xml:space="preserve">(3)230MHz无线通信专网 78</w:t>
      </w:r>
    </w:p>
    <w:p>
      <w:pPr>
        <w:spacing w:before="75" w:after="0"/>
      </w:pPr>
      <w:r>
        <w:rPr/>
        <w:t xml:space="preserve">4.3.2 本地通信 79</w:t>
      </w:r>
    </w:p>
    <w:p>
      <w:pPr>
        <w:spacing w:before="75" w:after="0"/>
      </w:pPr>
      <w:r>
        <w:rPr/>
        <w:t xml:space="preserve">(1)RS-485总线通信 79</w:t>
      </w:r>
    </w:p>
    <w:p>
      <w:pPr>
        <w:spacing w:before="75" w:after="0"/>
      </w:pPr>
      <w:r>
        <w:rPr/>
        <w:t xml:space="preserve">1)技术特点 79</w:t>
      </w:r>
    </w:p>
    <w:p>
      <w:pPr>
        <w:spacing w:before="75" w:after="0"/>
      </w:pPr>
      <w:r>
        <w:rPr/>
        <w:t xml:space="preserve">2)技术规范 79</w:t>
      </w:r>
    </w:p>
    <w:p>
      <w:pPr>
        <w:spacing w:before="75" w:after="0"/>
      </w:pPr>
      <w:r>
        <w:rPr/>
        <w:t xml:space="preserve">(2)低压窄带载波通信 80</w:t>
      </w:r>
    </w:p>
    <w:p>
      <w:pPr>
        <w:spacing w:before="75" w:after="0"/>
      </w:pPr>
      <w:r>
        <w:rPr/>
        <w:t xml:space="preserve">1)技术特点 80</w:t>
      </w:r>
    </w:p>
    <w:p>
      <w:pPr>
        <w:spacing w:before="75" w:after="0"/>
      </w:pPr>
      <w:r>
        <w:rPr/>
        <w:t xml:space="preserve">2)技术规范 80</w:t>
      </w:r>
    </w:p>
    <w:p>
      <w:pPr>
        <w:spacing w:before="75" w:after="0"/>
      </w:pPr>
      <w:r>
        <w:rPr/>
        <w:t xml:space="preserve">(3)低压宽带载波通信 81</w:t>
      </w:r>
    </w:p>
    <w:p>
      <w:pPr>
        <w:spacing w:before="75" w:after="0"/>
      </w:pPr>
      <w:r>
        <w:rPr/>
        <w:t xml:space="preserve">1)技术特点 81</w:t>
      </w:r>
    </w:p>
    <w:p>
      <w:pPr>
        <w:spacing w:before="75" w:after="0"/>
      </w:pPr>
      <w:r>
        <w:rPr/>
        <w:t xml:space="preserve">2)技术规范 81</w:t>
      </w:r>
    </w:p>
    <w:p>
      <w:pPr>
        <w:spacing w:before="75" w:after="0"/>
      </w:pPr>
      <w:r>
        <w:rPr/>
        <w:t xml:space="preserve">4.4 预付费管理模式 82</w:t>
      </w:r>
    </w:p>
    <w:p>
      <w:pPr>
        <w:spacing w:before="75" w:after="0"/>
      </w:pPr>
      <w:r>
        <w:rPr/>
        <w:t xml:space="preserve">4.4.1 主站预付费模式 82</w:t>
      </w:r>
    </w:p>
    <w:p>
      <w:pPr>
        <w:spacing w:before="75" w:after="0"/>
      </w:pPr>
      <w:r>
        <w:rPr/>
        <w:t xml:space="preserve">4.4.2 终端预付费模式 82</w:t>
      </w:r>
    </w:p>
    <w:p>
      <w:pPr>
        <w:spacing w:before="75" w:after="0"/>
      </w:pPr>
      <w:r>
        <w:rPr/>
        <w:t xml:space="preserve">4.4.3 电表预付费模式 83</w:t>
      </w:r>
    </w:p>
    <w:p>
      <w:pPr>
        <w:spacing w:before="75" w:after="0"/>
      </w:pPr>
      <w:r>
        <w:rPr/>
        <w:t xml:space="preserve">4.4.4 预付费的现场管理 84</w:t>
      </w:r>
    </w:p>
    <w:p>
      <w:pPr>
        <w:spacing w:before="75" w:after="0"/>
      </w:pPr>
      <w:r>
        <w:rPr>
          <w:b w:val="1"/>
          <w:bCs w:val="1"/>
        </w:rPr>
        <w:t xml:space="preserve">第五章 中国用电信息采集系统建设和设备市场分析 86</w:t>
      </w:r>
    </w:p>
    <w:p>
      <w:pPr>
        <w:spacing w:before="75" w:after="0"/>
      </w:pPr>
      <w:r>
        <w:rPr/>
        <w:t xml:space="preserve">5.1 主站层建设和设备市场分析 87</w:t>
      </w:r>
    </w:p>
    <w:p>
      <w:pPr>
        <w:spacing w:before="75" w:after="0"/>
      </w:pPr>
      <w:r>
        <w:rPr/>
        <w:t xml:space="preserve">5.1.1 主站系统投资估算 87</w:t>
      </w:r>
    </w:p>
    <w:p>
      <w:pPr>
        <w:spacing w:before="75" w:after="0"/>
      </w:pPr>
      <w:r>
        <w:rPr/>
        <w:t xml:space="preserve">5.1.2 主站系统建设现状与前景 88</w:t>
      </w:r>
    </w:p>
    <w:p>
      <w:pPr>
        <w:spacing w:before="75" w:after="0"/>
      </w:pPr>
      <w:r>
        <w:rPr/>
        <w:t xml:space="preserve">5.1.3 主站系统市场竞争状况 88</w:t>
      </w:r>
    </w:p>
    <w:p>
      <w:pPr>
        <w:spacing w:before="75" w:after="0"/>
      </w:pPr>
      <w:r>
        <w:rPr/>
        <w:t xml:space="preserve">5.1.4 主站系统市场盈利水平 88</w:t>
      </w:r>
    </w:p>
    <w:p>
      <w:pPr>
        <w:spacing w:before="75" w:after="0"/>
      </w:pPr>
      <w:r>
        <w:rPr/>
        <w:t xml:space="preserve">5.1.5 主站系统招投标分析 89</w:t>
      </w:r>
    </w:p>
    <w:p>
      <w:pPr>
        <w:spacing w:before="75" w:after="0"/>
      </w:pPr>
      <w:r>
        <w:rPr/>
        <w:t xml:space="preserve">(1)主站系统建设招标情况 89</w:t>
      </w:r>
    </w:p>
    <w:p>
      <w:pPr>
        <w:spacing w:before="75" w:after="0"/>
      </w:pPr>
      <w:r>
        <w:rPr/>
        <w:t xml:space="preserve">(2)主站系统投标人资格要求 89</w:t>
      </w:r>
    </w:p>
    <w:p>
      <w:pPr>
        <w:spacing w:before="75" w:after="0"/>
      </w:pPr>
      <w:r>
        <w:rPr/>
        <w:t xml:space="preserve">5.2 通信信道层建设与设备市场分析 90</w:t>
      </w:r>
    </w:p>
    <w:p>
      <w:pPr>
        <w:spacing w:before="75" w:after="0"/>
      </w:pPr>
      <w:r>
        <w:rPr/>
        <w:t xml:space="preserve">5.2.1 通信信道投资估算 90</w:t>
      </w:r>
    </w:p>
    <w:p>
      <w:pPr>
        <w:spacing w:before="75" w:after="0"/>
      </w:pPr>
      <w:r>
        <w:rPr/>
        <w:t xml:space="preserve">5.2.2 通信信道建设现状 90</w:t>
      </w:r>
    </w:p>
    <w:p>
      <w:pPr>
        <w:spacing w:before="75" w:after="0"/>
      </w:pPr>
      <w:r>
        <w:rPr/>
        <w:t xml:space="preserve">5.2.3 通信信道层设备需求分析 91</w:t>
      </w:r>
    </w:p>
    <w:p>
      <w:pPr>
        <w:spacing w:before="75" w:after="0"/>
      </w:pPr>
      <w:r>
        <w:rPr/>
        <w:t xml:space="preserve">(1)通信设备发展分析 92</w:t>
      </w:r>
    </w:p>
    <w:p>
      <w:pPr>
        <w:spacing w:before="75" w:after="0"/>
      </w:pPr>
      <w:r>
        <w:rPr/>
        <w:t xml:space="preserve">1)光缆及光通信设备市场分析 92</w:t>
      </w:r>
    </w:p>
    <w:p>
      <w:pPr>
        <w:spacing w:before="75" w:after="0"/>
      </w:pPr>
      <w:r>
        <w:rPr/>
        <w:t xml:space="preserve">2)GPRS/CDMA模块市场分析 93</w:t>
      </w:r>
    </w:p>
    <w:p>
      <w:pPr>
        <w:spacing w:before="75" w:after="0"/>
      </w:pPr>
      <w:r>
        <w:rPr/>
        <w:t xml:space="preserve">3)230M无线电台市场分析 94</w:t>
      </w:r>
    </w:p>
    <w:p>
      <w:pPr>
        <w:spacing w:before="75" w:after="0"/>
      </w:pPr>
      <w:r>
        <w:rPr/>
        <w:t xml:space="preserve">(2)通信信道层设备需求分析 96</w:t>
      </w:r>
    </w:p>
    <w:p>
      <w:pPr>
        <w:spacing w:before="75" w:after="0"/>
      </w:pPr>
      <w:r>
        <w:rPr/>
        <w:t xml:space="preserve">(3)通信信道层设备市场竞争状况 96</w:t>
      </w:r>
    </w:p>
    <w:p>
      <w:pPr>
        <w:spacing w:before="75" w:after="0"/>
      </w:pPr>
      <w:r>
        <w:rPr/>
        <w:t xml:space="preserve">5.2.4 通信信道层建设招投标分析 96</w:t>
      </w:r>
    </w:p>
    <w:p>
      <w:pPr>
        <w:spacing w:before="75" w:after="0"/>
      </w:pPr>
      <w:r>
        <w:rPr/>
        <w:t xml:space="preserve">(1)通信信道建设招标情况 96</w:t>
      </w:r>
    </w:p>
    <w:p>
      <w:pPr>
        <w:spacing w:before="75" w:after="0"/>
      </w:pPr>
      <w:r>
        <w:rPr/>
        <w:t xml:space="preserve">(2)通信信道投标人资格要求 97</w:t>
      </w:r>
    </w:p>
    <w:p>
      <w:pPr>
        <w:spacing w:before="75" w:after="0"/>
      </w:pPr>
      <w:r>
        <w:rPr/>
        <w:t xml:space="preserve">5.3 现场终端层建设与设备市场分析 98</w:t>
      </w:r>
    </w:p>
    <w:p>
      <w:pPr>
        <w:spacing w:before="75" w:after="0"/>
      </w:pPr>
      <w:r>
        <w:rPr/>
        <w:t xml:space="preserve">5.3.1 现场终端投资估算 98</w:t>
      </w:r>
    </w:p>
    <w:p>
      <w:pPr>
        <w:spacing w:before="75" w:after="0"/>
      </w:pPr>
      <w:r>
        <w:rPr/>
        <w:t xml:space="preserve">5.3.2 采集终端市场分析 99</w:t>
      </w:r>
    </w:p>
    <w:p>
      <w:pPr>
        <w:spacing w:before="75" w:after="0"/>
      </w:pPr>
      <w:r>
        <w:rPr/>
        <w:t xml:space="preserve">(1)专变终端市场分析 101</w:t>
      </w:r>
    </w:p>
    <w:p>
      <w:pPr>
        <w:spacing w:before="75" w:after="0"/>
      </w:pPr>
      <w:r>
        <w:rPr/>
        <w:t xml:space="preserve">1)专变终端需求用户分析 101</w:t>
      </w:r>
    </w:p>
    <w:p>
      <w:pPr>
        <w:spacing w:before="75" w:after="0"/>
      </w:pPr>
      <w:r>
        <w:rPr/>
        <w:t xml:space="preserve">2)专变终端投标资格要求 102</w:t>
      </w:r>
    </w:p>
    <w:p>
      <w:pPr>
        <w:spacing w:before="75" w:after="0"/>
      </w:pPr>
      <w:r>
        <w:rPr/>
        <w:t xml:space="preserve">3)专变终端市场需求规模 102</w:t>
      </w:r>
    </w:p>
    <w:p>
      <w:pPr>
        <w:spacing w:before="75" w:after="0"/>
      </w:pPr>
      <w:r>
        <w:rPr/>
        <w:t xml:space="preserve">4)专变终端市场竞争状况 103</w:t>
      </w:r>
    </w:p>
    <w:p>
      <w:pPr>
        <w:spacing w:before="75" w:after="0"/>
      </w:pPr>
      <w:r>
        <w:rPr/>
        <w:t xml:space="preserve">(2)集抄系统市场分析 104</w:t>
      </w:r>
    </w:p>
    <w:p>
      <w:pPr>
        <w:spacing w:before="75" w:after="0"/>
      </w:pPr>
      <w:r>
        <w:rPr/>
        <w:t xml:space="preserve">1)集抄系统需求用户分析 104</w:t>
      </w:r>
    </w:p>
    <w:p>
      <w:pPr>
        <w:spacing w:before="75" w:after="0"/>
      </w:pPr>
      <w:r>
        <w:rPr/>
        <w:t xml:space="preserve">2)集抄系统投资资格要求 104</w:t>
      </w:r>
    </w:p>
    <w:p>
      <w:pPr>
        <w:spacing w:before="75" w:after="0"/>
      </w:pPr>
      <w:r>
        <w:rPr/>
        <w:t xml:space="preserve">3)集抄系统市场需求规模 104</w:t>
      </w:r>
    </w:p>
    <w:p>
      <w:pPr>
        <w:spacing w:before="75" w:after="0"/>
      </w:pPr>
      <w:r>
        <w:rPr/>
        <w:t xml:space="preserve">4)集抄系统市场竞争状况 105</w:t>
      </w:r>
    </w:p>
    <w:p>
      <w:pPr>
        <w:spacing w:before="75" w:after="0"/>
      </w:pPr>
      <w:r>
        <w:rPr/>
        <w:t xml:space="preserve">5.3.3 设备终端市场分析 105</w:t>
      </w:r>
    </w:p>
    <w:p>
      <w:pPr>
        <w:spacing w:before="75" w:after="0"/>
      </w:pPr>
      <w:r>
        <w:rPr/>
        <w:t xml:space="preserve">(1)设备终端投资费用分析 105</w:t>
      </w:r>
    </w:p>
    <w:p>
      <w:pPr>
        <w:spacing w:before="75" w:after="0"/>
      </w:pPr>
      <w:r>
        <w:rPr/>
        <w:t xml:space="preserve">(2)电能表市场规模分析 106</w:t>
      </w:r>
    </w:p>
    <w:p>
      <w:pPr>
        <w:spacing w:before="75" w:after="0"/>
      </w:pPr>
      <w:r>
        <w:rPr/>
        <w:t xml:space="preserve">(3)智能电表招标情况 108</w:t>
      </w:r>
    </w:p>
    <w:p>
      <w:pPr>
        <w:spacing w:before="75" w:after="0"/>
      </w:pPr>
      <w:r>
        <w:rPr/>
        <w:t xml:space="preserve">1)智能电表招标规模 108</w:t>
      </w:r>
    </w:p>
    <w:p>
      <w:pPr>
        <w:spacing w:before="75" w:after="0"/>
      </w:pPr>
      <w:r>
        <w:rPr/>
        <w:t xml:space="preserve">2)智能电表投标人资格要求 109</w:t>
      </w:r>
    </w:p>
    <w:p>
      <w:pPr>
        <w:spacing w:before="75" w:after="0"/>
      </w:pPr>
      <w:r>
        <w:rPr/>
        <w:t xml:space="preserve">3)智能电表中标企业市场份额 109</w:t>
      </w:r>
    </w:p>
    <w:p>
      <w:pPr>
        <w:spacing w:before="75" w:after="0"/>
      </w:pPr>
      <w:r>
        <w:rPr>
          <w:b w:val="1"/>
          <w:bCs w:val="1"/>
        </w:rPr>
        <w:t xml:space="preserve">第六章 重点地区用电信息采集系统行业发展分析 111</w:t>
      </w:r>
    </w:p>
    <w:p>
      <w:pPr>
        <w:spacing w:before="75" w:after="0"/>
      </w:pPr>
      <w:r>
        <w:rPr/>
        <w:t xml:space="preserve">6.1 江苏省用电信息采集系统行业发展分析 111</w:t>
      </w:r>
    </w:p>
    <w:p>
      <w:pPr>
        <w:spacing w:before="75" w:after="0"/>
      </w:pPr>
      <w:r>
        <w:rPr/>
        <w:t xml:space="preserve">6.1.1 江苏省用电信息采集系统行业发展环境 111</w:t>
      </w:r>
    </w:p>
    <w:p>
      <w:pPr>
        <w:spacing w:before="75" w:after="0"/>
      </w:pPr>
      <w:r>
        <w:rPr/>
        <w:t xml:space="preserve">(1)江苏省电网发展情况 111</w:t>
      </w:r>
    </w:p>
    <w:p>
      <w:pPr>
        <w:spacing w:before="75" w:after="0"/>
      </w:pPr>
      <w:r>
        <w:rPr/>
        <w:t xml:space="preserve">(2)江苏省用电信息采集系统行业相关政策 111</w:t>
      </w:r>
    </w:p>
    <w:p>
      <w:pPr>
        <w:spacing w:before="75" w:after="0"/>
      </w:pPr>
      <w:r>
        <w:rPr/>
        <w:t xml:space="preserve">6.1.2 江苏省用电信息采集系统建设现状与前景 111</w:t>
      </w:r>
    </w:p>
    <w:p>
      <w:pPr>
        <w:spacing w:before="75" w:after="0"/>
      </w:pPr>
      <w:r>
        <w:rPr/>
        <w:t xml:space="preserve">(1)江苏省用电信息采集系统建设现状 112</w:t>
      </w:r>
    </w:p>
    <w:p>
      <w:pPr>
        <w:spacing w:before="75" w:after="0"/>
      </w:pPr>
      <w:r>
        <w:rPr/>
        <w:t xml:space="preserve">(2)江苏省用电信息采集系统建设方案 112</w:t>
      </w:r>
    </w:p>
    <w:p>
      <w:pPr>
        <w:spacing w:before="75" w:after="0"/>
      </w:pPr>
      <w:r>
        <w:rPr/>
        <w:t xml:space="preserve">(3)江苏省用电信息采集系统建设面临的问题 113</w:t>
      </w:r>
    </w:p>
    <w:p>
      <w:pPr>
        <w:spacing w:before="75" w:after="0"/>
      </w:pPr>
      <w:r>
        <w:rPr/>
        <w:t xml:space="preserve">(4)江苏省用电信息采集系统建设规划前景 114</w:t>
      </w:r>
    </w:p>
    <w:p>
      <w:pPr>
        <w:spacing w:before="75" w:after="0"/>
      </w:pPr>
      <w:r>
        <w:rPr/>
        <w:t xml:space="preserve">6.1.3 江苏省用电信息采集系统企业发展情况 114</w:t>
      </w:r>
    </w:p>
    <w:p>
      <w:pPr>
        <w:spacing w:before="75" w:after="0"/>
      </w:pPr>
      <w:r>
        <w:rPr/>
        <w:t xml:space="preserve">6.1.4 江苏省用电信息采集系统产品市场需求 115</w:t>
      </w:r>
    </w:p>
    <w:p>
      <w:pPr>
        <w:spacing w:before="75" w:after="0"/>
      </w:pPr>
      <w:r>
        <w:rPr/>
        <w:t xml:space="preserve">6.2 浙江省用电信息采集系统行业发展分析 115</w:t>
      </w:r>
    </w:p>
    <w:p>
      <w:pPr>
        <w:spacing w:before="75" w:after="0"/>
      </w:pPr>
      <w:r>
        <w:rPr/>
        <w:t xml:space="preserve">6.2.1 浙江省用电信息采集系统行业发展环境 115</w:t>
      </w:r>
    </w:p>
    <w:p>
      <w:pPr>
        <w:spacing w:before="75" w:after="0"/>
      </w:pPr>
      <w:r>
        <w:rPr/>
        <w:t xml:space="preserve">(1)浙江省电网发展情况 115</w:t>
      </w:r>
    </w:p>
    <w:p>
      <w:pPr>
        <w:spacing w:before="75" w:after="0"/>
      </w:pPr>
      <w:r>
        <w:rPr/>
        <w:t xml:space="preserve">(2)浙江省用电信息采集系统行业相关政策 116</w:t>
      </w:r>
    </w:p>
    <w:p>
      <w:pPr>
        <w:spacing w:before="75" w:after="0"/>
      </w:pPr>
      <w:r>
        <w:rPr/>
        <w:t xml:space="preserve">6.2.2 浙江省用电信息采集系统建设现状与前景 116</w:t>
      </w:r>
    </w:p>
    <w:p>
      <w:pPr>
        <w:spacing w:before="75" w:after="0"/>
      </w:pPr>
      <w:r>
        <w:rPr/>
        <w:t xml:space="preserve">(1)浙江省用电信息采集系统建设现状 116</w:t>
      </w:r>
    </w:p>
    <w:p>
      <w:pPr>
        <w:spacing w:before="75" w:after="0"/>
      </w:pPr>
      <w:r>
        <w:rPr/>
        <w:t xml:space="preserve">(2)浙江省用电信息采集系统建设规划前景 117</w:t>
      </w:r>
    </w:p>
    <w:p>
      <w:pPr>
        <w:spacing w:before="75" w:after="0"/>
      </w:pPr>
      <w:r>
        <w:rPr/>
        <w:t xml:space="preserve">6.2.3 浙江省用电信息采集系统企业发展情况 117</w:t>
      </w:r>
    </w:p>
    <w:p>
      <w:pPr>
        <w:spacing w:before="75" w:after="0"/>
      </w:pPr>
      <w:r>
        <w:rPr/>
        <w:t xml:space="preserve">6.2.4 浙江省用电信息采集系统产品市场需求 118</w:t>
      </w:r>
    </w:p>
    <w:p>
      <w:pPr>
        <w:spacing w:before="75" w:after="0"/>
      </w:pPr>
      <w:r>
        <w:rPr/>
        <w:t xml:space="preserve">6.3 湖南省用电信息采集系统行业发展分析 119</w:t>
      </w:r>
    </w:p>
    <w:p>
      <w:pPr>
        <w:spacing w:before="75" w:after="0"/>
      </w:pPr>
      <w:r>
        <w:rPr/>
        <w:t xml:space="preserve">6.3.1 湖南省用电信息采集系统行业发展环境 119</w:t>
      </w:r>
    </w:p>
    <w:p>
      <w:pPr>
        <w:spacing w:before="75" w:after="0"/>
      </w:pPr>
      <w:r>
        <w:rPr/>
        <w:t xml:space="preserve">(1)湖南省电网发展情况 119</w:t>
      </w:r>
    </w:p>
    <w:p>
      <w:pPr>
        <w:spacing w:before="75" w:after="0"/>
      </w:pPr>
      <w:r>
        <w:rPr/>
        <w:t xml:space="preserve">(2)湖南省用电信息采集系统行业相关政策 119</w:t>
      </w:r>
    </w:p>
    <w:p>
      <w:pPr>
        <w:spacing w:before="75" w:after="0"/>
      </w:pPr>
      <w:r>
        <w:rPr/>
        <w:t xml:space="preserve">6.3.2 湖南省用电信息采集系统建设现状与前景 119</w:t>
      </w:r>
    </w:p>
    <w:p>
      <w:pPr>
        <w:spacing w:before="75" w:after="0"/>
      </w:pPr>
      <w:r>
        <w:rPr/>
        <w:t xml:space="preserve">(1)湖南省用电信息采集系统建设现状 119</w:t>
      </w:r>
    </w:p>
    <w:p>
      <w:pPr>
        <w:spacing w:before="75" w:after="0"/>
      </w:pPr>
      <w:r>
        <w:rPr/>
        <w:t xml:space="preserve">(2)湖南省用电信息采集系统建设规划前景 120</w:t>
      </w:r>
    </w:p>
    <w:p>
      <w:pPr>
        <w:spacing w:before="75" w:after="0"/>
      </w:pPr>
      <w:r>
        <w:rPr/>
        <w:t xml:space="preserve">6.3.3 湖南省用电信息采集系统产品市场需求 120</w:t>
      </w:r>
    </w:p>
    <w:p>
      <w:pPr>
        <w:spacing w:before="75" w:after="0"/>
      </w:pPr>
      <w:r>
        <w:rPr/>
        <w:t xml:space="preserve">6.4 湖北省用电信息采集系统行业发展分析 121</w:t>
      </w:r>
    </w:p>
    <w:p>
      <w:pPr>
        <w:spacing w:before="75" w:after="0"/>
      </w:pPr>
      <w:r>
        <w:rPr/>
        <w:t xml:space="preserve">6.4.1 湖北省用电信息采集系统行业发展环境 121</w:t>
      </w:r>
    </w:p>
    <w:p>
      <w:pPr>
        <w:spacing w:before="75" w:after="0"/>
      </w:pPr>
      <w:r>
        <w:rPr/>
        <w:t xml:space="preserve">(1)湖北省电网发展情况 121</w:t>
      </w:r>
    </w:p>
    <w:p>
      <w:pPr>
        <w:spacing w:before="75" w:after="0"/>
      </w:pPr>
      <w:r>
        <w:rPr/>
        <w:t xml:space="preserve">(2)湖北省用电信息采集系统行业相关政策 122</w:t>
      </w:r>
    </w:p>
    <w:p>
      <w:pPr>
        <w:spacing w:before="75" w:after="0"/>
      </w:pPr>
      <w:r>
        <w:rPr/>
        <w:t xml:space="preserve">6.4.2 湖北省用电信息采集系统建设现状与前景 122</w:t>
      </w:r>
    </w:p>
    <w:p>
      <w:pPr>
        <w:spacing w:before="75" w:after="0"/>
      </w:pPr>
      <w:r>
        <w:rPr/>
        <w:t xml:space="preserve">(1)湖北省用电信息采集系统建设现状 122</w:t>
      </w:r>
    </w:p>
    <w:p>
      <w:pPr>
        <w:spacing w:before="75" w:after="0"/>
      </w:pPr>
      <w:r>
        <w:rPr/>
        <w:t xml:space="preserve">(2)湖北省用电信息采集系统建设方案 122</w:t>
      </w:r>
    </w:p>
    <w:p>
      <w:pPr>
        <w:spacing w:before="75" w:after="0"/>
      </w:pPr>
      <w:r>
        <w:rPr/>
        <w:t xml:space="preserve">(3)湖北省用电信息采集系统建设面临的问题 123</w:t>
      </w:r>
    </w:p>
    <w:p>
      <w:pPr>
        <w:spacing w:before="75" w:after="0"/>
      </w:pPr>
      <w:r>
        <w:rPr/>
        <w:t xml:space="preserve">(4)湖北省用电信息采集系统建设规划前景 123</w:t>
      </w:r>
    </w:p>
    <w:p>
      <w:pPr>
        <w:spacing w:before="75" w:after="0"/>
      </w:pPr>
      <w:r>
        <w:rPr/>
        <w:t xml:space="preserve">6.4.3 湖北省用电信息采集系统企业发展情况 123</w:t>
      </w:r>
    </w:p>
    <w:p>
      <w:pPr>
        <w:spacing w:before="75" w:after="0"/>
      </w:pPr>
      <w:r>
        <w:rPr/>
        <w:t xml:space="preserve">6.4.4 湖北省用电信息采集系统产品市场需求 124</w:t>
      </w:r>
    </w:p>
    <w:p>
      <w:pPr>
        <w:spacing w:before="75" w:after="0"/>
      </w:pPr>
      <w:r>
        <w:rPr/>
        <w:t xml:space="preserve">6.5 安徽省用电信息采集系统行业发展分析 124</w:t>
      </w:r>
    </w:p>
    <w:p>
      <w:pPr>
        <w:spacing w:before="75" w:after="0"/>
      </w:pPr>
      <w:r>
        <w:rPr/>
        <w:t xml:space="preserve">6.5.1 安徽省用电信息采集系统行业发展环境 124</w:t>
      </w:r>
    </w:p>
    <w:p>
      <w:pPr>
        <w:spacing w:before="75" w:after="0"/>
      </w:pPr>
      <w:r>
        <w:rPr/>
        <w:t xml:space="preserve">(1)安徽省电网发展情况 125</w:t>
      </w:r>
    </w:p>
    <w:p>
      <w:pPr>
        <w:spacing w:before="75" w:after="0"/>
      </w:pPr>
      <w:r>
        <w:rPr/>
        <w:t xml:space="preserve">(2)安徽省用电信息采集系统行业相关政策 125</w:t>
      </w:r>
    </w:p>
    <w:p>
      <w:pPr>
        <w:spacing w:before="75" w:after="0"/>
      </w:pPr>
      <w:r>
        <w:rPr/>
        <w:t xml:space="preserve">6.5.2 安徽省用电信息采集系统建设现状与前景 125</w:t>
      </w:r>
    </w:p>
    <w:p>
      <w:pPr>
        <w:spacing w:before="75" w:after="0"/>
      </w:pPr>
      <w:r>
        <w:rPr/>
        <w:t xml:space="preserve">(1)安徽省用电信息采集系统建设现状 125</w:t>
      </w:r>
    </w:p>
    <w:p>
      <w:pPr>
        <w:spacing w:before="75" w:after="0"/>
      </w:pPr>
      <w:r>
        <w:rPr/>
        <w:t xml:space="preserve">(2)安徽省用电信息采集系统建设规划前景 126</w:t>
      </w:r>
    </w:p>
    <w:p>
      <w:pPr>
        <w:spacing w:before="75" w:after="0"/>
      </w:pPr>
      <w:r>
        <w:rPr/>
        <w:t xml:space="preserve">6.5.3 安徽省用电信息采集系统企业发展情况 126</w:t>
      </w:r>
    </w:p>
    <w:p>
      <w:pPr>
        <w:spacing w:before="75" w:after="0"/>
      </w:pPr>
      <w:r>
        <w:rPr/>
        <w:t xml:space="preserve">6.5.4 安徽省用电信息采集系统产品市场需求 126</w:t>
      </w:r>
    </w:p>
    <w:p>
      <w:pPr>
        <w:spacing w:before="75" w:after="0"/>
      </w:pPr>
      <w:r>
        <w:rPr/>
        <w:t xml:space="preserve">6.6 山西省用电信息采集系统行业发展分析 127</w:t>
      </w:r>
    </w:p>
    <w:p>
      <w:pPr>
        <w:spacing w:before="75" w:after="0"/>
      </w:pPr>
      <w:r>
        <w:rPr/>
        <w:t xml:space="preserve">6.6.1 山西省用电信息采集系统行业发展环境 127</w:t>
      </w:r>
    </w:p>
    <w:p>
      <w:pPr>
        <w:spacing w:before="75" w:after="0"/>
      </w:pPr>
      <w:r>
        <w:rPr/>
        <w:t xml:space="preserve">(1)山西省电网发展情况 127</w:t>
      </w:r>
    </w:p>
    <w:p>
      <w:pPr>
        <w:spacing w:before="75" w:after="0"/>
      </w:pPr>
      <w:r>
        <w:rPr/>
        <w:t xml:space="preserve">(2)山西省用电信息采集系统行业相关政策 128</w:t>
      </w:r>
    </w:p>
    <w:p>
      <w:pPr>
        <w:spacing w:before="75" w:after="0"/>
      </w:pPr>
      <w:r>
        <w:rPr/>
        <w:t xml:space="preserve">6.6.2 山西省用电信息采集系统建设现状与前景 128</w:t>
      </w:r>
    </w:p>
    <w:p>
      <w:pPr>
        <w:spacing w:before="75" w:after="0"/>
      </w:pPr>
      <w:r>
        <w:rPr/>
        <w:t xml:space="preserve">(1)山西省用电信息采集系统建设现状 128</w:t>
      </w:r>
    </w:p>
    <w:p>
      <w:pPr>
        <w:spacing w:before="75" w:after="0"/>
      </w:pPr>
      <w:r>
        <w:rPr/>
        <w:t xml:space="preserve">(2)山西省用电信息采集系统建设方案 128</w:t>
      </w:r>
    </w:p>
    <w:p>
      <w:pPr>
        <w:spacing w:before="75" w:after="0"/>
      </w:pPr>
      <w:r>
        <w:rPr/>
        <w:t xml:space="preserve">(3)山西省用电信息采集系统建设面临的问题 130</w:t>
      </w:r>
    </w:p>
    <w:p>
      <w:pPr>
        <w:spacing w:before="75" w:after="0"/>
      </w:pPr>
      <w:r>
        <w:rPr/>
        <w:t xml:space="preserve">(4)山西省用电信息采集系统建设规划前景 130</w:t>
      </w:r>
    </w:p>
    <w:p>
      <w:pPr>
        <w:spacing w:before="75" w:after="0"/>
      </w:pPr>
      <w:r>
        <w:rPr/>
        <w:t xml:space="preserve">6.6.3 山西省用电信息采集系统产品市场需求 130</w:t>
      </w:r>
    </w:p>
    <w:p>
      <w:pPr>
        <w:spacing w:before="75" w:after="0"/>
      </w:pPr>
      <w:r>
        <w:rPr>
          <w:b w:val="1"/>
          <w:bCs w:val="1"/>
        </w:rPr>
        <w:t xml:space="preserve">第七章 中国用电信息采集系统行业主要企业经营分析 131</w:t>
      </w:r>
    </w:p>
    <w:p>
      <w:pPr>
        <w:spacing w:before="75" w:after="0"/>
      </w:pPr>
      <w:r>
        <w:rPr/>
        <w:t xml:space="preserve">7.1 中国用电信息采集系统企业总体发展状况分析 131</w:t>
      </w:r>
    </w:p>
    <w:p>
      <w:pPr>
        <w:spacing w:before="75" w:after="0"/>
      </w:pPr>
      <w:r>
        <w:rPr/>
        <w:t xml:space="preserve">7.2 中国用电信息采集系统行业领先企业个案分析 132</w:t>
      </w:r>
    </w:p>
    <w:p>
      <w:pPr>
        <w:spacing w:before="75" w:after="0"/>
      </w:pPr>
      <w:r>
        <w:rPr/>
        <w:t xml:space="preserve">7.2.1 南京新联电子股份有限公司经营情况分析 132</w:t>
      </w:r>
    </w:p>
    <w:p>
      <w:pPr>
        <w:spacing w:before="75" w:after="0"/>
      </w:pPr>
      <w:r>
        <w:rPr/>
        <w:t xml:space="preserve">(1)企业发展简况分析 132</w:t>
      </w:r>
    </w:p>
    <w:p>
      <w:pPr>
        <w:spacing w:before="75" w:after="0"/>
      </w:pPr>
      <w:r>
        <w:rPr/>
        <w:t xml:space="preserve">(2)企业产品结构及新产品动向 133</w:t>
      </w:r>
    </w:p>
    <w:p>
      <w:pPr>
        <w:spacing w:before="75" w:after="0"/>
      </w:pPr>
      <w:r>
        <w:rPr/>
        <w:t xml:space="preserve">(3)企业销售渠道与网络 134</w:t>
      </w:r>
    </w:p>
    <w:p>
      <w:pPr>
        <w:spacing w:before="75" w:after="0"/>
      </w:pPr>
      <w:r>
        <w:rPr/>
        <w:t xml:space="preserve">(4)企业主要经济指标分析 134</w:t>
      </w:r>
    </w:p>
    <w:p>
      <w:pPr>
        <w:spacing w:before="75" w:after="0"/>
      </w:pPr>
      <w:r>
        <w:rPr/>
        <w:t xml:space="preserve">(5)企业偿债能力分析 135</w:t>
      </w:r>
    </w:p>
    <w:p>
      <w:pPr>
        <w:spacing w:before="75" w:after="0"/>
      </w:pPr>
      <w:r>
        <w:rPr/>
        <w:t xml:space="preserve">企业运营能力分析 136</w:t>
      </w:r>
    </w:p>
    <w:p>
      <w:pPr>
        <w:spacing w:before="75" w:after="0"/>
      </w:pPr>
      <w:r>
        <w:rPr/>
        <w:t xml:space="preserve">企业盈利能力分析 136</w:t>
      </w:r>
    </w:p>
    <w:p>
      <w:pPr>
        <w:spacing w:before="75" w:after="0"/>
      </w:pPr>
      <w:r>
        <w:rPr/>
        <w:t xml:space="preserve">(8)企业发展能力分析 137</w:t>
      </w:r>
    </w:p>
    <w:p>
      <w:pPr>
        <w:spacing w:before="75" w:after="0"/>
      </w:pPr>
      <w:r>
        <w:rPr/>
        <w:t xml:space="preserve">(9)企业经营优劣势分析 138</w:t>
      </w:r>
    </w:p>
    <w:p>
      <w:pPr>
        <w:spacing w:before="75" w:after="0"/>
      </w:pPr>
      <w:r>
        <w:rPr/>
        <w:t xml:space="preserve">(10)企业最新发展动向分析 138</w:t>
      </w:r>
    </w:p>
    <w:p>
      <w:pPr>
        <w:spacing w:before="75" w:after="0"/>
      </w:pPr>
      <w:r>
        <w:rPr/>
        <w:t xml:space="preserve">7.2.2 上海协同科技股份有限公司经营情况分析 139</w:t>
      </w:r>
    </w:p>
    <w:p>
      <w:pPr>
        <w:spacing w:before="75" w:after="0"/>
      </w:pPr>
      <w:r>
        <w:rPr/>
        <w:t xml:space="preserve">(1)企业发展简况分析 139</w:t>
      </w:r>
    </w:p>
    <w:p>
      <w:pPr>
        <w:spacing w:before="75" w:after="0"/>
      </w:pPr>
      <w:r>
        <w:rPr/>
        <w:t xml:space="preserve">(2)企业产品结构及新产品动向 140</w:t>
      </w:r>
    </w:p>
    <w:p>
      <w:pPr>
        <w:spacing w:before="75" w:after="0"/>
      </w:pPr>
      <w:r>
        <w:rPr/>
        <w:t xml:space="preserve">(3)企业销售渠道与网络 140</w:t>
      </w:r>
    </w:p>
    <w:p>
      <w:pPr>
        <w:spacing w:before="75" w:after="0"/>
      </w:pPr>
      <w:r>
        <w:rPr/>
        <w:t xml:space="preserve">(4)企业产销能力分析 140</w:t>
      </w:r>
    </w:p>
    <w:p>
      <w:pPr>
        <w:spacing w:before="75" w:after="0"/>
      </w:pPr>
      <w:r>
        <w:rPr/>
        <w:t xml:space="preserve">(5)企业盈利能力分析 140</w:t>
      </w:r>
    </w:p>
    <w:p>
      <w:pPr>
        <w:spacing w:before="75" w:after="0"/>
      </w:pPr>
      <w:r>
        <w:rPr/>
        <w:t xml:space="preserve">企业运营能力分析 141</w:t>
      </w:r>
    </w:p>
    <w:p>
      <w:pPr>
        <w:spacing w:before="75" w:after="0"/>
      </w:pPr>
      <w:r>
        <w:rPr/>
        <w:t xml:space="preserve">企业偿债能力分析 141</w:t>
      </w:r>
    </w:p>
    <w:p>
      <w:pPr>
        <w:spacing w:before="75" w:after="0"/>
      </w:pPr>
      <w:r>
        <w:rPr/>
        <w:t xml:space="preserve">(8)企业发展能力分析 142</w:t>
      </w:r>
    </w:p>
    <w:p>
      <w:pPr>
        <w:spacing w:before="75" w:after="0"/>
      </w:pPr>
      <w:r>
        <w:rPr/>
        <w:t xml:space="preserve">(9)企业经营优劣势分析 142</w:t>
      </w:r>
    </w:p>
    <w:p>
      <w:pPr>
        <w:spacing w:before="75" w:after="0"/>
      </w:pPr>
      <w:r>
        <w:rPr/>
        <w:t xml:space="preserve">7.2.3 上海华冠电子设备有限责任公司经营情况分析 143</w:t>
      </w:r>
    </w:p>
    <w:p>
      <w:pPr>
        <w:spacing w:before="75" w:after="0"/>
      </w:pPr>
      <w:r>
        <w:rPr/>
        <w:t xml:space="preserve">(1)企业发展简况分析 143</w:t>
      </w:r>
    </w:p>
    <w:p>
      <w:pPr>
        <w:spacing w:before="75" w:after="0"/>
      </w:pPr>
      <w:r>
        <w:rPr/>
        <w:t xml:space="preserve">(2)企业产品结构及新产品动向 144</w:t>
      </w:r>
    </w:p>
    <w:p>
      <w:pPr>
        <w:spacing w:before="75" w:after="0"/>
      </w:pPr>
      <w:r>
        <w:rPr/>
        <w:t xml:space="preserve">(3)企业产销能力分析 144</w:t>
      </w:r>
    </w:p>
    <w:p>
      <w:pPr>
        <w:spacing w:before="75" w:after="0"/>
      </w:pPr>
      <w:r>
        <w:rPr/>
        <w:t xml:space="preserve">(4)企业盈利能力分析 144</w:t>
      </w:r>
    </w:p>
    <w:p>
      <w:pPr>
        <w:spacing w:before="75" w:after="0"/>
      </w:pPr>
      <w:r>
        <w:rPr/>
        <w:t xml:space="preserve">(5)企业运营能力分析 145</w:t>
      </w:r>
    </w:p>
    <w:p>
      <w:pPr>
        <w:spacing w:before="75" w:after="0"/>
      </w:pPr>
      <w:r>
        <w:rPr/>
        <w:t xml:space="preserve">企业偿债能力分析 146</w:t>
      </w:r>
    </w:p>
    <w:p>
      <w:pPr>
        <w:spacing w:before="75" w:after="0"/>
      </w:pPr>
      <w:r>
        <w:rPr/>
        <w:t xml:space="preserve">企业发展能力分析 146</w:t>
      </w:r>
    </w:p>
    <w:p>
      <w:pPr>
        <w:spacing w:before="75" w:after="0"/>
      </w:pPr>
      <w:r>
        <w:rPr/>
        <w:t xml:space="preserve">(8)企业经营优劣势分析 147</w:t>
      </w:r>
    </w:p>
    <w:p>
      <w:pPr>
        <w:spacing w:before="75" w:after="0"/>
      </w:pPr>
      <w:r>
        <w:rPr/>
        <w:t xml:space="preserve">7.2.4 安徽南瑞中天电力电子有限公司经营情况分析 147</w:t>
      </w:r>
    </w:p>
    <w:p>
      <w:pPr>
        <w:spacing w:before="75" w:after="0"/>
      </w:pPr>
      <w:r>
        <w:rPr/>
        <w:t xml:space="preserve">(1)企业发展简况分析 147</w:t>
      </w:r>
    </w:p>
    <w:p>
      <w:pPr>
        <w:spacing w:before="75" w:after="0"/>
      </w:pPr>
      <w:r>
        <w:rPr/>
        <w:t xml:space="preserve">(2)企业产品结构及新产品动向 148</w:t>
      </w:r>
    </w:p>
    <w:p>
      <w:pPr>
        <w:spacing w:before="75" w:after="0"/>
      </w:pPr>
      <w:r>
        <w:rPr/>
        <w:t xml:space="preserve">(3)企业销售渠道与网络 148</w:t>
      </w:r>
    </w:p>
    <w:p>
      <w:pPr>
        <w:spacing w:before="75" w:after="0"/>
      </w:pPr>
      <w:r>
        <w:rPr/>
        <w:t xml:space="preserve">(4)企业产销能力分析 148</w:t>
      </w:r>
    </w:p>
    <w:p>
      <w:pPr>
        <w:spacing w:before="75" w:after="0"/>
      </w:pPr>
      <w:r>
        <w:rPr/>
        <w:t xml:space="preserve">(5)企业盈利能力分析 149</w:t>
      </w:r>
    </w:p>
    <w:p>
      <w:pPr>
        <w:spacing w:before="75" w:after="0"/>
      </w:pPr>
      <w:r>
        <w:rPr/>
        <w:t xml:space="preserve">企业运营能力分析 150</w:t>
      </w:r>
    </w:p>
    <w:p>
      <w:pPr>
        <w:spacing w:before="75" w:after="0"/>
      </w:pPr>
      <w:r>
        <w:rPr/>
        <w:t xml:space="preserve">企业偿债能力分析 150</w:t>
      </w:r>
    </w:p>
    <w:p>
      <w:pPr>
        <w:spacing w:before="75" w:after="0"/>
      </w:pPr>
      <w:r>
        <w:rPr/>
        <w:t xml:space="preserve">(8)企业发展能力分析 150</w:t>
      </w:r>
    </w:p>
    <w:p>
      <w:pPr>
        <w:spacing w:before="75" w:after="0"/>
      </w:pPr>
      <w:r>
        <w:rPr/>
        <w:t xml:space="preserve">(9)企业经营优劣势分析 151</w:t>
      </w:r>
    </w:p>
    <w:p>
      <w:pPr>
        <w:spacing w:before="75" w:after="0"/>
      </w:pPr>
      <w:r>
        <w:rPr/>
        <w:t xml:space="preserve">7.2.5 中国电力科学研究院通信与用电技术分公司经营情况分析 151</w:t>
      </w:r>
    </w:p>
    <w:p>
      <w:pPr>
        <w:spacing w:before="75" w:after="0"/>
      </w:pPr>
      <w:r>
        <w:rPr/>
        <w:t xml:space="preserve">(1)企业发展简况分析 151</w:t>
      </w:r>
    </w:p>
    <w:p>
      <w:pPr>
        <w:spacing w:before="75" w:after="0"/>
      </w:pPr>
      <w:r>
        <w:rPr/>
        <w:t xml:space="preserve">(2)企业产品结构及新产品动向 152</w:t>
      </w:r>
    </w:p>
    <w:p>
      <w:pPr>
        <w:spacing w:before="75" w:after="0"/>
      </w:pPr>
      <w:r>
        <w:rPr/>
        <w:t xml:space="preserve">(3)企业销售渠道与网络 152</w:t>
      </w:r>
    </w:p>
    <w:p>
      <w:pPr>
        <w:spacing w:before="75" w:after="0"/>
      </w:pPr>
      <w:r>
        <w:rPr/>
        <w:t xml:space="preserve">(4)企业经营情况分析 152</w:t>
      </w:r>
    </w:p>
    <w:p>
      <w:pPr>
        <w:spacing w:before="75" w:after="0"/>
      </w:pPr>
      <w:r>
        <w:rPr/>
        <w:t xml:space="preserve">(5)企业经营优劣势分析 153</w:t>
      </w:r>
    </w:p>
    <w:p>
      <w:pPr>
        <w:spacing w:before="75" w:after="0"/>
      </w:pPr>
      <w:r>
        <w:rPr>
          <w:b w:val="1"/>
          <w:bCs w:val="1"/>
        </w:rPr>
        <w:t xml:space="preserve">第八章 中国用电信息采集系统行业投资与前景分析 284</w:t>
      </w:r>
    </w:p>
    <w:p>
      <w:pPr>
        <w:spacing w:before="75" w:after="0"/>
      </w:pPr>
      <w:r>
        <w:rPr/>
        <w:t xml:space="preserve">8.1 中国用电信息采集系统行业投资风险分析 284</w:t>
      </w:r>
    </w:p>
    <w:p>
      <w:pPr>
        <w:spacing w:before="75" w:after="0"/>
      </w:pPr>
      <w:r>
        <w:rPr/>
        <w:t xml:space="preserve">8.1.1 对电力行业及相关政策依赖的风险 284</w:t>
      </w:r>
    </w:p>
    <w:p>
      <w:pPr>
        <w:spacing w:before="75" w:after="0"/>
      </w:pPr>
      <w:r>
        <w:rPr/>
        <w:t xml:space="preserve">8.1.2 客户和市场区域集中的风险 284</w:t>
      </w:r>
    </w:p>
    <w:p>
      <w:pPr>
        <w:spacing w:before="75" w:after="0"/>
      </w:pPr>
      <w:r>
        <w:rPr/>
        <w:t xml:space="preserve">8.1.3 市场竞争加剧的风险 284</w:t>
      </w:r>
    </w:p>
    <w:p>
      <w:pPr>
        <w:spacing w:before="75" w:after="0"/>
      </w:pPr>
      <w:r>
        <w:rPr/>
        <w:t xml:space="preserve">8.1.4 经营业绩季节性波动的风险 285</w:t>
      </w:r>
    </w:p>
    <w:p>
      <w:pPr>
        <w:spacing w:before="75" w:after="0"/>
      </w:pPr>
      <w:r>
        <w:rPr/>
        <w:t xml:space="preserve">8.1.5 产品技术更新不及时的风险 286</w:t>
      </w:r>
    </w:p>
    <w:p>
      <w:pPr>
        <w:spacing w:before="75" w:after="0"/>
      </w:pPr>
      <w:r>
        <w:rPr/>
        <w:t xml:space="preserve">8.1.6 成长性风险 286</w:t>
      </w:r>
    </w:p>
    <w:p>
      <w:pPr>
        <w:spacing w:before="75" w:after="0"/>
      </w:pPr>
      <w:r>
        <w:rPr/>
        <w:t xml:space="preserve">8.2 中国用电信息采集系统项目建设风险及其控制 286</w:t>
      </w:r>
    </w:p>
    <w:p>
      <w:pPr>
        <w:spacing w:before="75" w:after="0"/>
      </w:pPr>
      <w:r>
        <w:rPr/>
        <w:t xml:space="preserve">8.2.1 法律、法规政策变化的影响 286</w:t>
      </w:r>
    </w:p>
    <w:p>
      <w:pPr>
        <w:spacing w:before="75" w:after="0"/>
      </w:pPr>
      <w:r>
        <w:rPr/>
        <w:t xml:space="preserve">(1)法律、法规政策及电价政策变动带来的风险 286</w:t>
      </w:r>
    </w:p>
    <w:p>
      <w:pPr>
        <w:spacing w:before="75" w:after="0"/>
      </w:pPr>
      <w:r>
        <w:rPr/>
        <w:t xml:space="preserve">(2)以主站采集数据作为结算依据带来的风险 287</w:t>
      </w:r>
    </w:p>
    <w:p>
      <w:pPr>
        <w:spacing w:before="75" w:after="0"/>
      </w:pPr>
      <w:r>
        <w:rPr/>
        <w:t xml:space="preserve">8.2.2 系统实施过程中的风险及其控制 287</w:t>
      </w:r>
    </w:p>
    <w:p>
      <w:pPr>
        <w:spacing w:before="75" w:after="0"/>
      </w:pPr>
      <w:r>
        <w:rPr/>
        <w:t xml:space="preserve">(1)现场设备供应风险 287</w:t>
      </w:r>
    </w:p>
    <w:p>
      <w:pPr>
        <w:spacing w:before="75" w:after="0"/>
      </w:pPr>
      <w:r>
        <w:rPr/>
        <w:t xml:space="preserve">(2)施工进度风险 287</w:t>
      </w:r>
    </w:p>
    <w:p>
      <w:pPr>
        <w:spacing w:before="75" w:after="0"/>
      </w:pPr>
      <w:r>
        <w:rPr/>
        <w:t xml:space="preserve">(3)社会环境风险 289</w:t>
      </w:r>
    </w:p>
    <w:p>
      <w:pPr>
        <w:spacing w:before="75" w:after="0"/>
      </w:pPr>
      <w:r>
        <w:rPr/>
        <w:t xml:space="preserve">(4)电能表更换风险 289</w:t>
      </w:r>
    </w:p>
    <w:p>
      <w:pPr>
        <w:spacing w:before="75" w:after="0"/>
      </w:pPr>
      <w:r>
        <w:rPr/>
        <w:t xml:space="preserve">8.2.3 系统使用中的风险及控制 289</w:t>
      </w:r>
    </w:p>
    <w:p>
      <w:pPr>
        <w:spacing w:before="75" w:after="0"/>
      </w:pPr>
      <w:r>
        <w:rPr/>
        <w:t xml:space="preserve">8.2.4 系统投资中的风险及控制 290</w:t>
      </w:r>
    </w:p>
    <w:p>
      <w:pPr>
        <w:spacing w:before="75" w:after="0"/>
      </w:pPr>
      <w:r>
        <w:rPr/>
        <w:t xml:space="preserve">8.3 中国用电信息采集系统行业投资特性分析 291</w:t>
      </w:r>
    </w:p>
    <w:p>
      <w:pPr>
        <w:spacing w:before="75" w:after="0"/>
      </w:pPr>
      <w:r>
        <w:rPr/>
        <w:t xml:space="preserve">8.3.1 用电信息采集系统行业进入壁垒分析 291</w:t>
      </w:r>
    </w:p>
    <w:p>
      <w:pPr>
        <w:spacing w:before="75" w:after="0"/>
      </w:pPr>
      <w:r>
        <w:rPr/>
        <w:t xml:space="preserve">(1)用电信息采集系统行业资质壁垒 291</w:t>
      </w:r>
    </w:p>
    <w:p>
      <w:pPr>
        <w:spacing w:before="75" w:after="0"/>
      </w:pPr>
      <w:r>
        <w:rPr/>
        <w:t xml:space="preserve">(2)用电信息采集系统行业技术壁垒 291</w:t>
      </w:r>
    </w:p>
    <w:p>
      <w:pPr>
        <w:spacing w:before="75" w:after="0"/>
      </w:pPr>
      <w:r>
        <w:rPr/>
        <w:t xml:space="preserve">(3)用电信息采集系统行业市场壁垒 291</w:t>
      </w:r>
    </w:p>
    <w:p>
      <w:pPr>
        <w:spacing w:before="75" w:after="0"/>
      </w:pPr>
      <w:r>
        <w:rPr/>
        <w:t xml:space="preserve">(4)用电信息采集系统行业资金壁垒 292</w:t>
      </w:r>
    </w:p>
    <w:p>
      <w:pPr>
        <w:spacing w:before="75" w:after="0"/>
      </w:pPr>
      <w:r>
        <w:rPr/>
        <w:t xml:space="preserve">8.3.2 用电信息采集系统行业经营模式分析 292</w:t>
      </w:r>
    </w:p>
    <w:p>
      <w:pPr>
        <w:spacing w:before="75" w:after="0"/>
      </w:pPr>
      <w:r>
        <w:rPr/>
        <w:t xml:space="preserve">(1)用电信息采集系统行业采购模式 292</w:t>
      </w:r>
    </w:p>
    <w:p>
      <w:pPr>
        <w:spacing w:before="75" w:after="0"/>
      </w:pPr>
      <w:r>
        <w:rPr/>
        <w:t xml:space="preserve">(2)用电信息采集系统行业生产模式 292</w:t>
      </w:r>
    </w:p>
    <w:p>
      <w:pPr>
        <w:spacing w:before="75" w:after="0"/>
      </w:pPr>
      <w:r>
        <w:rPr/>
        <w:t xml:space="preserve">(3)用电信息采集系统行业销售模式 292</w:t>
      </w:r>
    </w:p>
    <w:p>
      <w:pPr>
        <w:spacing w:before="75" w:after="0"/>
      </w:pPr>
      <w:r>
        <w:rPr/>
        <w:t xml:space="preserve">8.4 中国用电信息采集系统企业关键成功因素总结 293</w:t>
      </w:r>
    </w:p>
    <w:p>
      <w:pPr>
        <w:spacing w:before="75" w:after="0"/>
      </w:pPr>
      <w:r>
        <w:rPr/>
        <w:t xml:space="preserve">8.4.1 企业技术实力因素分析 293</w:t>
      </w:r>
    </w:p>
    <w:p>
      <w:pPr>
        <w:spacing w:before="75" w:after="0"/>
      </w:pPr>
      <w:r>
        <w:rPr/>
        <w:t xml:space="preserve">8.4.2 企业人力资源管理分析 293</w:t>
      </w:r>
    </w:p>
    <w:p>
      <w:pPr>
        <w:spacing w:before="75" w:after="0"/>
      </w:pPr>
      <w:r>
        <w:rPr/>
        <w:t xml:space="preserve">8.4.3 企业财务管理因素分析 293</w:t>
      </w:r>
    </w:p>
    <w:p>
      <w:pPr>
        <w:spacing w:before="75" w:after="0"/>
      </w:pPr>
      <w:r>
        <w:rPr/>
        <w:t xml:space="preserve">8.4.4 企业质量品牌因素分析 294</w:t>
      </w:r>
    </w:p>
    <w:p>
      <w:pPr>
        <w:spacing w:before="75" w:after="0"/>
      </w:pPr>
      <w:r>
        <w:rPr/>
        <w:t xml:space="preserve">8.4.5 企业客户资源因素分析 294</w:t>
      </w:r>
    </w:p>
    <w:p>
      <w:pPr>
        <w:spacing w:before="75" w:after="0"/>
      </w:pPr>
      <w:r>
        <w:rPr/>
        <w:t xml:space="preserve">8.5 中国用电信息采集系统行业发展趋势与前景预测 294</w:t>
      </w:r>
    </w:p>
    <w:p>
      <w:pPr>
        <w:spacing w:before="75" w:after="0"/>
      </w:pPr>
      <w:r>
        <w:rPr/>
        <w:t xml:space="preserve">8.5.1 用电信息采集系统行业发展趋势探讨 294</w:t>
      </w:r>
    </w:p>
    <w:p>
      <w:pPr>
        <w:spacing w:before="75" w:after="0"/>
      </w:pPr>
      <w:r>
        <w:rPr/>
        <w:t xml:space="preserve">(1)用电信息系统建设趋势 295</w:t>
      </w:r>
    </w:p>
    <w:p>
      <w:pPr>
        <w:spacing w:before="75" w:after="0"/>
      </w:pPr>
      <w:r>
        <w:rPr/>
        <w:t xml:space="preserve">(2)用电信息采集终端趋势 296</w:t>
      </w:r>
    </w:p>
    <w:p>
      <w:pPr>
        <w:spacing w:before="75" w:after="0"/>
      </w:pPr>
      <w:r>
        <w:rPr/>
        <w:t xml:space="preserve">1)平台化设计 296</w:t>
      </w:r>
    </w:p>
    <w:p>
      <w:pPr>
        <w:spacing w:before="75" w:after="0"/>
      </w:pPr>
      <w:r>
        <w:rPr/>
        <w:t xml:space="preserve">2)新通信技术应用 296</w:t>
      </w:r>
    </w:p>
    <w:p>
      <w:pPr>
        <w:spacing w:before="75" w:after="0"/>
      </w:pPr>
      <w:r>
        <w:rPr/>
        <w:t xml:space="preserve">3)智能采集与维护技术 297</w:t>
      </w:r>
    </w:p>
    <w:p>
      <w:pPr>
        <w:spacing w:before="75" w:after="0"/>
      </w:pPr>
      <w:r>
        <w:rPr/>
        <w:t xml:space="preserve">4)智能交互终端技术 297</w:t>
      </w:r>
    </w:p>
    <w:p>
      <w:pPr>
        <w:spacing w:before="75" w:after="0"/>
      </w:pPr>
      <w:r>
        <w:rPr/>
        <w:t xml:space="preserve">8.5.2 用电信息采集系统行业发展前景展望 297</w:t>
      </w:r>
    </w:p>
    <w:p>
      <w:pPr>
        <w:spacing w:before="75" w:after="0"/>
      </w:pPr>
      <w:r>
        <w:rPr/>
        <w:t xml:space="preserve">8.5.3 用电信息采集系统行业发展建议 299</w:t>
      </w:r>
    </w:p>
    <w:p>
      <w:pPr>
        <w:spacing w:before="75" w:after="0"/>
      </w:pPr>
      <w:r>
        <w:rPr>
          <w:b w:val="1"/>
          <w:bCs w:val="1"/>
        </w:rPr>
        <w:t xml:space="preserve">图表目录</w:t>
      </w:r>
    </w:p>
    <w:p>
      <w:pPr>
        <w:spacing w:before="75" w:after="0"/>
      </w:pPr>
      <w:r>
        <w:rPr/>
        <w:t xml:space="preserve">图表：用电信息采集系统逻辑框架图 15</w:t>
      </w:r>
    </w:p>
    <w:p>
      <w:pPr>
        <w:spacing w:before="75" w:after="0"/>
      </w:pPr>
      <w:r>
        <w:rPr/>
        <w:t xml:space="preserve">图表：用电信息采集系统物理架构图 17</w:t>
      </w:r>
    </w:p>
    <w:p>
      <w:pPr>
        <w:spacing w:before="75" w:after="0"/>
      </w:pPr>
      <w:r>
        <w:rPr/>
        <w:t xml:space="preserve">图表：电力用户用电信息采集系统系列标准 23</w:t>
      </w:r>
    </w:p>
    <w:p>
      <w:pPr>
        <w:spacing w:before="75" w:after="0"/>
      </w:pPr>
      <w:r>
        <w:rPr/>
        <w:t xml:space="preserve">图表：智能电能表系列标准 24</w:t>
      </w:r>
    </w:p>
    <w:p>
      <w:pPr>
        <w:spacing w:before="75" w:after="0"/>
      </w:pPr>
      <w:r>
        <w:rPr/>
        <w:t xml:space="preserve">图表：用电信息采集系统行业主管部门 26</w:t>
      </w:r>
    </w:p>
    <w:p>
      <w:pPr>
        <w:spacing w:before="75" w:after="0"/>
      </w:pPr>
      <w:r>
        <w:rPr/>
        <w:t xml:space="preserve">图表：历年用电信息采集系统行业主要相关政策法规汇总 27</w:t>
      </w:r>
    </w:p>
    <w:p>
      <w:pPr>
        <w:spacing w:before="75" w:after="0"/>
      </w:pPr>
      <w:r>
        <w:rPr/>
        <w:t xml:space="preserve">图表：2021-2026年中国工业增加值及同比增长速度(单位：亿元，%) 30</w:t>
      </w:r>
    </w:p>
    <w:p>
      <w:pPr>
        <w:spacing w:before="75" w:after="0"/>
      </w:pPr>
      <w:r>
        <w:rPr/>
        <w:t xml:space="preserve">图表：2021-2026年主要经济指标增长及预测(单位：%) 31</w:t>
      </w:r>
    </w:p>
    <w:p>
      <w:pPr>
        <w:spacing w:before="75" w:after="0"/>
      </w:pPr>
      <w:r>
        <w:rPr/>
        <w:t xml:space="preserve">图表：用电信息采集系统行业产业链分析图 32</w:t>
      </w:r>
    </w:p>
    <w:p>
      <w:pPr>
        <w:spacing w:before="75" w:after="0"/>
      </w:pPr>
      <w:r>
        <w:rPr/>
        <w:t xml:space="preserve">图表：用电信息采集系统行业上游市场供应情况分析 32</w:t>
      </w:r>
    </w:p>
    <w:p>
      <w:pPr>
        <w:spacing w:before="75" w:after="0"/>
      </w:pPr>
      <w:r>
        <w:rPr/>
        <w:t xml:space="preserve">图表：用电信息采集系统原材料成本占比(单位：%) 33</w:t>
      </w:r>
    </w:p>
    <w:p>
      <w:pPr>
        <w:spacing w:before="75" w:after="0"/>
      </w:pPr>
      <w:r>
        <w:rPr/>
        <w:t xml:space="preserve">图表：2021-2026年国家电网公司电力供应情况(单位：亿千瓦时，公里，%) 34</w:t>
      </w:r>
    </w:p>
    <w:p>
      <w:pPr>
        <w:spacing w:before="75" w:after="0"/>
      </w:pPr>
      <w:r>
        <w:rPr/>
        <w:t xml:space="preserve">图表：2021-2026年国家电网公司经营情况(单位：亿元) 35</w:t>
      </w:r>
    </w:p>
    <w:p>
      <w:pPr>
        <w:spacing w:before="75" w:after="0"/>
      </w:pPr>
      <w:r>
        <w:rPr/>
        <w:t xml:space="preserve">图表：2021-2026年南方电网公司电力供应情况(单位：亿千瓦时) 37</w:t>
      </w:r>
    </w:p>
    <w:p>
      <w:pPr>
        <w:spacing w:before="75" w:after="0"/>
      </w:pPr>
      <w:r>
        <w:rPr/>
        <w:t xml:space="preserve">图表：2021-2026年南方电网公司经营情况(单位：亿千瓦时，亿元) 38</w:t>
      </w:r>
    </w:p>
    <w:p>
      <w:pPr>
        <w:spacing w:before="75" w:after="0"/>
      </w:pPr>
      <w:r>
        <w:rPr/>
        <w:t xml:space="preserve">图表：我国用电信息采集子行业的发展历程 57</w:t>
      </w:r>
    </w:p>
    <w:p>
      <w:pPr>
        <w:spacing w:before="75" w:after="0"/>
      </w:pPr>
      <w:r>
        <w:rPr/>
        <w:t xml:space="preserve">图表：2021-2026年国网电力用户数(单位：亿户) 61</w:t>
      </w:r>
    </w:p>
    <w:p>
      <w:pPr>
        <w:spacing w:before="75" w:after="0"/>
      </w:pPr>
      <w:r>
        <w:rPr/>
        <w:t xml:space="preserve">图表：2021-2026年国网用电信息采集系统覆盖率情况(单位：%) 61</w:t>
      </w:r>
    </w:p>
    <w:p>
      <w:pPr>
        <w:spacing w:before="75" w:after="0"/>
      </w:pPr>
      <w:r>
        <w:rPr/>
        <w:t xml:space="preserve">图表：2021-2026年不同用户用电信息采集系统建设结构(单位：%) 63</w:t>
      </w:r>
    </w:p>
    <w:p>
      <w:pPr>
        <w:spacing w:before="75" w:after="0"/>
      </w:pPr>
      <w:r>
        <w:rPr/>
        <w:t xml:space="preserve">图表：2026-2031年国家电网公司智能电网建设用电环节投资计划(单位：亿元) 65</w:t>
      </w:r>
    </w:p>
    <w:p>
      <w:pPr>
        <w:spacing w:before="75" w:after="0"/>
      </w:pPr>
      <w:r>
        <w:rPr/>
        <w:t xml:space="preserve">图表：2026-2031年用电信息采集系统投资计划(单位：亿元) 65</w:t>
      </w:r>
    </w:p>
    <w:p>
      <w:pPr>
        <w:spacing w:before="75" w:after="0"/>
      </w:pPr>
      <w:r>
        <w:rPr/>
        <w:t xml:space="preserve">图表：用电信息采集系统行业投资结构(单位：%) 66</w:t>
      </w:r>
    </w:p>
    <w:p>
      <w:pPr>
        <w:spacing w:before="75" w:after="0"/>
      </w:pPr>
      <w:r>
        <w:rPr/>
        <w:t xml:space="preserve">图表：2021-2026年国网用电信息采集系统中设备与软件技术投资规模测算(单位：亿元) 66</w:t>
      </w:r>
    </w:p>
    <w:p>
      <w:pPr>
        <w:spacing w:before="75" w:after="0"/>
      </w:pPr>
      <w:r>
        <w:rPr/>
        <w:t xml:space="preserve">图表：国家电网公司各类采集终端需求预测表(单位：万套) 67</w:t>
      </w:r>
    </w:p>
    <w:p>
      <w:pPr>
        <w:spacing w:before="75" w:after="0"/>
      </w:pPr>
      <w:r>
        <w:rPr/>
        <w:t xml:space="preserve">图表：居民用电信息采集网络示意图 74</w:t>
      </w:r>
    </w:p>
    <w:p>
      <w:pPr>
        <w:spacing w:before="75" w:after="0"/>
      </w:pPr>
      <w:r>
        <w:rPr/>
        <w:t xml:space="preserve">图表：集中器+载波表模式 74</w:t>
      </w:r>
    </w:p>
    <w:p>
      <w:pPr>
        <w:spacing w:before="75" w:after="0"/>
      </w:pPr>
      <w:r>
        <w:rPr/>
        <w:t xml:space="preserve">图表：集中器+采集器+RS-485表 75</w:t>
      </w:r>
    </w:p>
    <w:p>
      <w:pPr>
        <w:spacing w:before="75" w:after="0"/>
      </w:pPr>
      <w:r>
        <w:rPr/>
        <w:t xml:space="preserve">图表：网络集中器+宽带载波采集器+RS-485表 75</w:t>
      </w:r>
    </w:p>
    <w:p>
      <w:pPr>
        <w:spacing w:before="75" w:after="0"/>
      </w:pPr>
      <w:r>
        <w:rPr/>
        <w:t xml:space="preserve">图表：远程信道分析比较 76</w:t>
      </w:r>
    </w:p>
    <w:p>
      <w:pPr>
        <w:spacing w:before="75" w:after="0"/>
      </w:pPr>
      <w:r>
        <w:rPr/>
        <w:t xml:space="preserve">图表：光纤专网示意图 77</w:t>
      </w:r>
    </w:p>
    <w:p>
      <w:pPr>
        <w:spacing w:before="75" w:after="0"/>
      </w:pPr>
      <w:r>
        <w:rPr/>
        <w:t xml:space="preserve">图表：预付费模式比对表 84</w:t>
      </w:r>
    </w:p>
    <w:p>
      <w:pPr>
        <w:spacing w:before="75" w:after="0"/>
      </w:pPr>
      <w:r>
        <w:rPr/>
        <w:t xml:space="preserve">图表：国网用电信息采集系统2021-2026年启动阶段对设备与软件技术投资规模测算(单位：亿元) 86</w:t>
      </w:r>
    </w:p>
    <w:p>
      <w:pPr>
        <w:spacing w:before="75" w:after="0"/>
      </w:pPr>
      <w:r>
        <w:rPr/>
        <w:t xml:space="preserve">图表：各类电力用户电能信息采集系统所占比例(单位：%) 86</w:t>
      </w:r>
    </w:p>
    <w:p>
      <w:pPr>
        <w:spacing w:before="75" w:after="0"/>
      </w:pPr>
      <w:r>
        <w:rPr/>
        <w:t xml:space="preserve">图表：国网用户用电信息采集系统主站建设投资测算(单位：个，万元，亿元) 87</w:t>
      </w:r>
    </w:p>
    <w:p>
      <w:pPr>
        <w:spacing w:before="75" w:after="0"/>
      </w:pPr>
      <w:r>
        <w:rPr/>
        <w:t xml:space="preserve">图表：2021-2026年新联电子主站毛利率变动情况(单位：%) 89</w:t>
      </w:r>
    </w:p>
    <w:p>
      <w:pPr>
        <w:spacing w:before="75" w:after="0"/>
      </w:pPr>
      <w:r>
        <w:rPr/>
        <w:t xml:space="preserve">图表：用电信息采集系统主站系统投标人资格要求 89</w:t>
      </w:r>
    </w:p>
    <w:p>
      <w:pPr>
        <w:spacing w:before="75" w:after="0"/>
      </w:pPr>
      <w:r>
        <w:rPr/>
        <w:t xml:space="preserve">图表：各类型远程信道使用情况统计表(单位：%) 90</w:t>
      </w:r>
    </w:p>
    <w:p>
      <w:pPr>
        <w:spacing w:before="75" w:after="0"/>
      </w:pPr>
      <w:r>
        <w:rPr/>
        <w:t xml:space="preserve">图表：集中器下行信道通信方式所占比例(单位：台，%) 91</w:t>
      </w:r>
    </w:p>
    <w:p>
      <w:pPr>
        <w:spacing w:before="75" w:after="0"/>
      </w:pPr>
      <w:r>
        <w:rPr/>
        <w:t xml:space="preserve">图表：微功率无线数传分类 95</w:t>
      </w:r>
    </w:p>
    <w:p>
      <w:pPr>
        <w:spacing w:before="75" w:after="0"/>
      </w:pPr>
      <w:r>
        <w:rPr/>
        <w:t xml:space="preserve">图表：国网用户用电信息采集系统采集设备购置费用投资测算表(台，万元，亿元) 98</w:t>
      </w:r>
    </w:p>
    <w:p>
      <w:pPr>
        <w:spacing w:before="75" w:after="0"/>
      </w:pPr>
      <w:r>
        <w:rPr/>
        <w:t xml:space="preserve">图表：2021-2026年国网辖区用电信息采集的覆盖情况(单位：万户，%) 99</w:t>
      </w:r>
    </w:p>
    <w:p>
      <w:pPr>
        <w:spacing w:before="75" w:after="0"/>
      </w:pPr>
      <w:r>
        <w:rPr/>
        <w:t xml:space="preserve">图表：国网2021-2026年用电信息采集系统启动阶段对第三层设备与软件技术投资规模测算(单位：万只，万元，亿元) 100</w:t>
      </w:r>
    </w:p>
    <w:p>
      <w:pPr>
        <w:spacing w:before="75" w:after="0"/>
      </w:pPr>
      <w:r>
        <w:rPr/>
        <w:t xml:space="preserve">图表：专变终端需求用户分析 101</w:t>
      </w:r>
    </w:p>
    <w:p>
      <w:pPr>
        <w:spacing w:before="75" w:after="0"/>
      </w:pPr>
      <w:r>
        <w:rPr/>
        <w:t xml:space="preserve">图表：2021-2026年专变采集终端招标数量(单位：万只) 102</w:t>
      </w:r>
    </w:p>
    <w:p>
      <w:pPr>
        <w:spacing w:before="75" w:after="0"/>
      </w:pPr>
      <w:r>
        <w:rPr/>
        <w:t xml:space="preserve">图表：2021-2026年集中器、采集器招标量(单位：万只) 105</w:t>
      </w:r>
    </w:p>
    <w:p>
      <w:pPr>
        <w:spacing w:before="75" w:after="0"/>
      </w:pPr>
      <w:r>
        <w:rPr/>
        <w:t xml:space="preserve">图表：用户用电信息采集系统电能表设备建设费用表(单位：个，万元，亿元) 106</w:t>
      </w:r>
    </w:p>
    <w:p>
      <w:pPr>
        <w:spacing w:before="75" w:after="0"/>
      </w:pPr>
      <w:r>
        <w:rPr/>
        <w:t xml:space="preserve">图表：2021-2026年中国电能表招标总量情况(单位：万只) 107</w:t>
      </w:r>
    </w:p>
    <w:p>
      <w:pPr>
        <w:spacing w:before="75" w:after="0"/>
      </w:pPr>
      <w:r>
        <w:rPr/>
        <w:t xml:space="preserve">图表：2021-2026年中国电能表销售收入及同比增速(单位：亿元，%) 107</w:t>
      </w:r>
    </w:p>
    <w:p>
      <w:pPr>
        <w:spacing w:before="75" w:after="0"/>
      </w:pPr>
      <w:r>
        <w:rPr/>
        <w:t xml:space="preserve">图表：2021-2026年国家电网16次招标智能电表招标情况(单位：万只) 108</w:t>
      </w:r>
    </w:p>
    <w:p>
      <w:pPr>
        <w:spacing w:before="75" w:after="0"/>
      </w:pPr>
      <w:r>
        <w:rPr/>
        <w:t xml:space="preserve">图表：2021-2026年国家电网14次招标2级单相智能电能表中标前三名(单位：万只，%) 110</w:t>
      </w:r>
    </w:p>
    <w:p>
      <w:pPr>
        <w:spacing w:before="75" w:after="0"/>
      </w:pPr>
      <w:r>
        <w:rPr/>
        <w:t xml:space="preserve">图表：2021-2026年国家电网14次招标三相智能电能表中标前三名(单位：万只，%) 110</w:t>
      </w:r>
    </w:p>
    <w:p>
      <w:pPr>
        <w:spacing w:before="75" w:after="0"/>
      </w:pPr>
      <w:r>
        <w:rPr/>
        <w:t xml:space="preserve">图表：江苏省用电信息采集系统建设方案 112</w:t>
      </w:r>
    </w:p>
    <w:p>
      <w:pPr>
        <w:spacing w:before="75" w:after="0"/>
      </w:pPr>
      <w:r>
        <w:rPr/>
        <w:t xml:space="preserve">图表：江苏省用电信息采集系统企业发展情况 114</w:t>
      </w:r>
    </w:p>
    <w:p>
      <w:pPr>
        <w:spacing w:before="75" w:after="0"/>
      </w:pPr>
      <w:r>
        <w:rPr/>
        <w:t xml:space="preserve">图表：2021-2026年江苏省电力公司用电信息采集系统产品招标量(单位：万台) 115</w:t>
      </w:r>
    </w:p>
    <w:p>
      <w:pPr>
        <w:spacing w:before="75" w:after="0"/>
      </w:pPr>
      <w:r>
        <w:rPr/>
        <w:t xml:space="preserve">图表：2021-2026年浙江省电网发展规模(单位：条，座) 115</w:t>
      </w:r>
    </w:p>
    <w:p>
      <w:pPr>
        <w:spacing w:before="75" w:after="0"/>
      </w:pPr>
      <w:r>
        <w:rPr/>
        <w:t xml:space="preserve">图表：浙江省用电信息采集系统企业发展情况 117</w:t>
      </w:r>
    </w:p>
    <w:p>
      <w:pPr>
        <w:spacing w:before="75" w:after="0"/>
      </w:pPr>
      <w:r>
        <w:rPr/>
        <w:t xml:space="preserve">图表：2021-2026年浙江省电力公司用电信息采集系统产品招标量(单位：万台) 118</w:t>
      </w:r>
    </w:p>
    <w:p>
      <w:pPr>
        <w:spacing w:before="75" w:after="0"/>
      </w:pPr>
      <w:r>
        <w:rPr/>
        <w:t xml:space="preserve">图表：2021-2026年湖南省电力公司用电信息采集系统产品招标量(单位：台) 120</w:t>
      </w:r>
    </w:p>
    <w:p>
      <w:pPr>
        <w:spacing w:before="75" w:after="0"/>
      </w:pPr>
      <w:r>
        <w:rPr/>
        <w:t xml:space="preserve">图表：2021-2026年湖北省发电装机容量分布(单位：万千瓦，%) 121</w:t>
      </w:r>
    </w:p>
    <w:p>
      <w:pPr>
        <w:spacing w:before="75" w:after="0"/>
      </w:pPr>
      <w:r>
        <w:rPr/>
        <w:t xml:space="preserve">图表：湖北省用电信息采集系统企业发展情况 123</w:t>
      </w:r>
    </w:p>
    <w:p>
      <w:pPr>
        <w:spacing w:before="75" w:after="0"/>
      </w:pPr>
      <w:r>
        <w:rPr/>
        <w:t xml:space="preserve">图表：2021-2026年湖北省电力公司用电信息采集系统产品招标量(单位：台) 124</w:t>
      </w:r>
    </w:p>
    <w:p>
      <w:pPr>
        <w:spacing w:before="75" w:after="0"/>
      </w:pPr>
      <w:r>
        <w:rPr/>
        <w:t xml:space="preserve">图表：2021-2026年安徽省用电信息系统建设大致阶段划分 126</w:t>
      </w:r>
    </w:p>
    <w:p>
      <w:pPr>
        <w:spacing w:before="75" w:after="0"/>
      </w:pPr>
      <w:r>
        <w:rPr/>
        <w:t xml:space="preserve">图表：2021-2026年安徽省电力公司用电信息采集系统产品招标量(单位：台) 127</w:t>
      </w:r>
    </w:p>
    <w:p>
      <w:pPr>
        <w:spacing w:before="75" w:after="0"/>
      </w:pPr>
      <w:r>
        <w:rPr/>
        <w:t xml:space="preserve">图表：2021-2026年山西省电力公司用电信息采集系统产品招标量(单位：台) 130</w:t>
      </w:r>
    </w:p>
    <w:p>
      <w:pPr>
        <w:spacing w:before="75" w:after="0"/>
      </w:pPr>
      <w:r>
        <w:rPr/>
        <w:t xml:space="preserve">图表：中国用电信息采集系统企业总体发展状况分析 131</w:t>
      </w:r>
    </w:p>
    <w:p>
      <w:pPr>
        <w:spacing w:before="75" w:after="0"/>
      </w:pPr>
      <w:r>
        <w:rPr/>
        <w:t xml:space="preserve">图表：南京新联电子股份有限公司基本信息表 132</w:t>
      </w:r>
    </w:p>
    <w:p>
      <w:pPr>
        <w:spacing w:before="75" w:after="0"/>
      </w:pPr>
      <w:r>
        <w:rPr/>
        <w:t xml:space="preserve">图表：南京新联电子股份有限公司业务能力简况表 132</w:t>
      </w:r>
    </w:p>
    <w:p>
      <w:pPr>
        <w:spacing w:before="75" w:after="0"/>
      </w:pPr>
      <w:r>
        <w:rPr/>
        <w:t xml:space="preserve">图表：2021-2026年底南京新联电子股份有限公司与实际控制人之间的产权和控制关系的方框图 133</w:t>
      </w:r>
    </w:p>
    <w:p>
      <w:pPr>
        <w:spacing w:before="75" w:after="0"/>
      </w:pPr>
      <w:r>
        <w:rPr/>
        <w:t xml:space="preserve">图表：2021-2026年南京新联电子股份有限公司的产品结构(单位：%) 133</w:t>
      </w:r>
    </w:p>
    <w:p>
      <w:pPr>
        <w:spacing w:before="75" w:after="0"/>
      </w:pPr>
      <w:r>
        <w:rPr/>
        <w:t xml:space="preserve">图表：2021-2026年南京新联电子股份有限公司产品销售区域分布(单位：%) 134</w:t>
      </w:r>
    </w:p>
    <w:p>
      <w:pPr>
        <w:spacing w:before="75" w:after="0"/>
      </w:pPr>
      <w:r>
        <w:rPr/>
        <w:t xml:space="preserve">图表：2021-2026年南京新联电子股份有限公司主要经济指标分析(单位：万元) 135</w:t>
      </w:r>
    </w:p>
    <w:p>
      <w:pPr>
        <w:spacing w:before="75" w:after="0"/>
      </w:pPr>
      <w:r>
        <w:rPr/>
        <w:t xml:space="preserve">图表：2021-2026年南京新联电子股份有限公司主营业务分地区情况(单位：万元，%) 135</w:t>
      </w:r>
    </w:p>
    <w:p>
      <w:pPr>
        <w:spacing w:before="75" w:after="0"/>
      </w:pPr>
      <w:r>
        <w:rPr/>
        <w:t xml:space="preserve">图表：2021-2026年南京新联电子股份有限公司偿债能力分析(单位：%，倍) 135</w:t>
      </w:r>
    </w:p>
    <w:p>
      <w:pPr>
        <w:spacing w:before="75" w:after="0"/>
      </w:pPr>
      <w:r>
        <w:rPr/>
        <w:t xml:space="preserve">图表：2021-2026年南京新联电子股份有限公司运营能力分析(单位：次) 136</w:t>
      </w:r>
    </w:p>
    <w:p>
      <w:pPr>
        <w:spacing w:before="75" w:after="0"/>
      </w:pPr>
      <w:r>
        <w:rPr/>
        <w:t xml:space="preserve">图表：2021-2026年南京新联电子股份有限公司盈利能力分析(单位：%) 136</w:t>
      </w:r>
    </w:p>
    <w:p>
      <w:pPr>
        <w:spacing w:before="75" w:after="0"/>
      </w:pPr>
      <w:r>
        <w:rPr/>
        <w:t xml:space="preserve">图表：2021-2026年南京新联电子股份有限公司主营业务分产品情况表(单位：万元，%) 137</w:t>
      </w:r>
    </w:p>
    <w:p>
      <w:pPr>
        <w:spacing w:before="75" w:after="0"/>
      </w:pPr>
      <w:r>
        <w:rPr/>
        <w:t xml:space="preserve">图表：2021-2026年南京新联电子股份有限公司发展能力分析(单位：%) 137</w:t>
      </w:r>
    </w:p>
    <w:p>
      <w:pPr>
        <w:spacing w:before="75" w:after="0"/>
      </w:pPr>
      <w:r>
        <w:rPr/>
        <w:t xml:space="preserve">图表：南京新联电子股份有限公司优劣势分析 138</w:t>
      </w:r>
    </w:p>
    <w:p>
      <w:pPr>
        <w:spacing w:before="75" w:after="0"/>
      </w:pPr>
      <w:r>
        <w:rPr/>
        <w:t xml:space="preserve">图表：上海协同科技股份有限公司基本信息表 139</w:t>
      </w:r>
    </w:p>
    <w:p>
      <w:pPr>
        <w:spacing w:before="75" w:after="0"/>
      </w:pPr>
      <w:r>
        <w:rPr/>
        <w:t xml:space="preserve">图表：上海协同科技股份有限公司业务能力简况表 139</w:t>
      </w:r>
    </w:p>
    <w:p>
      <w:pPr>
        <w:spacing w:before="75" w:after="0"/>
      </w:pPr>
      <w:r>
        <w:rPr/>
        <w:t xml:space="preserve">图表：2021-2026年上海协同科技股份有限公司产销能力分析(单位：万元) 140</w:t>
      </w:r>
    </w:p>
    <w:p>
      <w:pPr>
        <w:spacing w:before="75" w:after="0"/>
      </w:pPr>
      <w:r>
        <w:rPr/>
        <w:t xml:space="preserve">图表：2021-2026年上海协同科技股份有限公司盈利能力分析(单位：%) 141</w:t>
      </w:r>
    </w:p>
    <w:p>
      <w:pPr>
        <w:spacing w:before="75" w:after="0"/>
      </w:pPr>
      <w:r>
        <w:rPr/>
        <w:t xml:space="preserve">图表：2021-2026年上海协同科技股份有限公司运营能力分析(单位：次) 141</w:t>
      </w:r>
    </w:p>
    <w:p>
      <w:pPr>
        <w:spacing w:before="75" w:after="0"/>
      </w:pPr>
      <w:r>
        <w:rPr/>
        <w:t xml:space="preserve">图表：2021-2026年上海协同科技股份有限公司偿债能力分析(单位：%，倍) 141</w:t>
      </w:r>
    </w:p>
    <w:p>
      <w:pPr>
        <w:spacing w:before="75" w:after="0"/>
      </w:pPr>
      <w:r>
        <w:rPr/>
        <w:t xml:space="preserve">图表：2021-2026年上海协同科技股份有限公司发展能力分析(单位：%) 142</w:t>
      </w:r>
    </w:p>
    <w:p>
      <w:pPr>
        <w:spacing w:before="75" w:after="0"/>
      </w:pPr>
      <w:r>
        <w:rPr/>
        <w:t xml:space="preserve">图表：上海协同科技股份有限公司优劣势分析 142</w:t>
      </w:r>
    </w:p>
    <w:p>
      <w:pPr>
        <w:spacing w:before="75" w:after="0"/>
      </w:pPr>
      <w:r>
        <w:rPr/>
        <w:t xml:space="preserve">图表：上海华冠电子设备有限责任公司基本信息表 143</w:t>
      </w:r>
    </w:p>
    <w:p>
      <w:pPr>
        <w:spacing w:before="75" w:after="0"/>
      </w:pPr>
      <w:r>
        <w:rPr/>
        <w:t xml:space="preserve">图表：上海华冠电子设备有限责任公司业务能力简况表 143</w:t>
      </w:r>
    </w:p>
    <w:p>
      <w:pPr>
        <w:spacing w:before="75" w:after="0"/>
      </w:pPr>
      <w:r>
        <w:rPr/>
        <w:t xml:space="preserve">图表：2021-2026年上海华冠电子设备有限责任公司产销能力分析(单位：万元) 144</w:t>
      </w:r>
    </w:p>
    <w:p>
      <w:pPr>
        <w:spacing w:before="75" w:after="0"/>
      </w:pPr>
      <w:r>
        <w:rPr/>
        <w:t xml:space="preserve">图表：2021-2026年上海华冠电子设备有限责任公司盈利能力分析(单位：%) 145</w:t>
      </w:r>
    </w:p>
    <w:p>
      <w:pPr>
        <w:spacing w:before="75" w:after="0"/>
      </w:pPr>
      <w:r>
        <w:rPr/>
        <w:t xml:space="preserve">图表：2021-2026年上海华冠电子设备有限责任公司运营能力分析(单位：次) 145</w:t>
      </w:r>
    </w:p>
    <w:p>
      <w:pPr>
        <w:spacing w:before="75" w:after="0"/>
      </w:pPr>
      <w:r>
        <w:rPr/>
        <w:t xml:space="preserve">图表：2021-2026年上海华冠电子设备有限责任公司偿债能力分析(单位：%，倍) 146</w:t>
      </w:r>
    </w:p>
    <w:p>
      <w:pPr>
        <w:spacing w:before="75" w:after="0"/>
      </w:pPr>
      <w:r>
        <w:rPr/>
        <w:t xml:space="preserve">图表：2021-2026年上海华冠电子设备有限责任公司发展能力分析(单位：%) 146</w:t>
      </w:r>
    </w:p>
    <w:p>
      <w:pPr>
        <w:spacing w:before="75" w:after="0"/>
      </w:pPr>
      <w:r>
        <w:rPr/>
        <w:t xml:space="preserve">图表：上海华冠电子设备有限责任公司优劣势分析 147</w:t>
      </w:r>
    </w:p>
    <w:p>
      <w:pPr>
        <w:spacing w:before="75" w:after="0"/>
      </w:pPr>
      <w:r>
        <w:rPr/>
        <w:t xml:space="preserve">图表：安徽南瑞中天电力电子有限公司基本信息表 147</w:t>
      </w:r>
    </w:p>
    <w:p>
      <w:pPr>
        <w:spacing w:before="75" w:after="0"/>
      </w:pPr>
      <w:r>
        <w:rPr/>
        <w:t xml:space="preserve">图表：安徽南瑞中天电力电子有限公司业务能力简况表 147</w:t>
      </w:r>
    </w:p>
    <w:p>
      <w:pPr>
        <w:spacing w:before="75" w:after="0"/>
      </w:pPr>
      <w:r>
        <w:rPr/>
        <w:t xml:space="preserve">图表：安徽南瑞中天电力电子有限责任公司营销网络 148</w:t>
      </w:r>
    </w:p>
    <w:p>
      <w:pPr>
        <w:spacing w:before="75" w:after="0"/>
      </w:pPr>
      <w:r>
        <w:rPr/>
        <w:t xml:space="preserve">图表：2021-2026年安徽南瑞中天电力电子有限责任公司产销能力分析(单位：万元) 149</w:t>
      </w:r>
    </w:p>
    <w:p>
      <w:pPr>
        <w:spacing w:before="75" w:after="0"/>
      </w:pPr>
      <w:r>
        <w:rPr/>
        <w:t xml:space="preserve">图表：2021-2026年安徽南瑞中天电力电子有限责任公司盈利能力分析(单位：%) 149</w:t>
      </w:r>
    </w:p>
    <w:p>
      <w:pPr>
        <w:spacing w:before="75" w:after="0"/>
      </w:pPr>
      <w:r>
        <w:rPr/>
        <w:t xml:space="preserve">图表：2021-2026年安徽南瑞中天电力电子有限责任公司运营能力分析(单位：次) 150</w:t>
      </w:r>
    </w:p>
    <w:p>
      <w:pPr>
        <w:spacing w:before="75" w:after="0"/>
      </w:pPr>
      <w:r>
        <w:rPr/>
        <w:t xml:space="preserve">图表：2021-2026年安徽南瑞中天电力电子有限责任公司偿债能力分析(单位：%，倍) 150</w:t>
      </w:r>
    </w:p>
    <w:p>
      <w:pPr>
        <w:spacing w:before="75" w:after="0"/>
      </w:pPr>
      <w:r>
        <w:rPr/>
        <w:t xml:space="preserve">图表：2021-2026年安徽南瑞中天电力电子有限责任公司发展能力分析(单位：%) 151</w:t>
      </w:r>
    </w:p>
    <w:p>
      <w:pPr>
        <w:spacing w:before="75" w:after="0"/>
      </w:pPr>
      <w:r>
        <w:rPr/>
        <w:t xml:space="preserve">图表：安徽南瑞中天电力电子有限责任公司优劣势分析 151</w:t>
      </w:r>
    </w:p>
    <w:p>
      <w:pPr>
        <w:spacing w:before="75" w:after="0"/>
      </w:pPr>
      <w:r>
        <w:rPr/>
        <w:t xml:space="preserve">图表：中国电力科学研究院通信与用电技术分公司基本信息表 151</w:t>
      </w:r>
    </w:p>
    <w:p>
      <w:pPr>
        <w:spacing w:before="75" w:after="0"/>
      </w:pPr>
      <w:r>
        <w:rPr/>
        <w:t xml:space="preserve">图表：中国电力科学研究院通信与用电技术分公司优劣势分析 153</w:t>
      </w:r>
    </w:p>
    <w:p>
      <w:pPr>
        <w:spacing w:before="75" w:after="0"/>
      </w:pPr>
      <w:r>
        <w:rPr/>
        <w:t xml:space="preserve">图表：青岛东软载波科技股份有限公司基本信息表 153</w:t>
      </w:r>
    </w:p>
    <w:p>
      <w:pPr>
        <w:spacing w:before="75" w:after="0"/>
      </w:pPr>
      <w:r>
        <w:rPr/>
        <w:t xml:space="preserve">图表：青岛东软载波科技股份有限公司业务能力简况表 154</w:t>
      </w:r>
    </w:p>
    <w:p>
      <w:pPr>
        <w:spacing w:before="75" w:after="0"/>
      </w:pPr>
      <w:r>
        <w:rPr/>
        <w:t xml:space="preserve">图表：2021-2026年底青岛东软载波科技股份有限公司与实际控制人之间的产权及控制关系图 154</w:t>
      </w:r>
    </w:p>
    <w:p>
      <w:pPr>
        <w:spacing w:before="75" w:after="0"/>
      </w:pPr>
      <w:r>
        <w:rPr/>
        <w:t xml:space="preserve">图表：2021-2026年青岛东软载波科技股份有限公司的产品结构(单位：%) 155</w:t>
      </w:r>
    </w:p>
    <w:p>
      <w:pPr>
        <w:spacing w:before="75" w:after="0"/>
      </w:pPr>
      <w:r>
        <w:rPr/>
        <w:t xml:space="preserve">图表：2021-2026年青岛东软载波科技股份有限公司产品销售区域分布(单位：%) 155</w:t>
      </w:r>
    </w:p>
    <w:p>
      <w:pPr>
        <w:spacing w:before="75" w:after="0"/>
      </w:pPr>
      <w:r>
        <w:rPr/>
        <w:t xml:space="preserve">图表：2021-2026年青岛东软载波科技股份有限公司主要经济指标分析(单位：万元) 156</w:t>
      </w:r>
    </w:p>
    <w:p>
      <w:pPr>
        <w:spacing w:before="75" w:after="0"/>
      </w:pPr>
      <w:r>
        <w:rPr/>
        <w:t xml:space="preserve">图表：2021-2026年青岛东软载波科技股份有限公司主营业务分地区情况表(单位：万元，%) 156</w:t>
      </w:r>
    </w:p>
    <w:p>
      <w:pPr>
        <w:spacing w:before="75" w:after="0"/>
      </w:pPr>
      <w:r>
        <w:rPr/>
        <w:t xml:space="preserve">图表：2021-2026年青岛东软载波科技股份有限公司偿债能力分析(单位：%，倍) 156</w:t>
      </w:r>
    </w:p>
    <w:p>
      <w:pPr>
        <w:spacing w:before="75" w:after="0"/>
      </w:pPr>
      <w:r>
        <w:rPr/>
        <w:t xml:space="preserve">图表：2021-2026年青岛东软载波科技股份有限公司运营能力分析(单位：次) 157</w:t>
      </w:r>
    </w:p>
    <w:p>
      <w:pPr>
        <w:spacing w:before="75" w:after="0"/>
      </w:pPr>
      <w:r>
        <w:rPr/>
        <w:t xml:space="preserve">图表：2021-2026年青岛东软载波科技股份有限公司盈利能力分析(单位：%) 157</w:t>
      </w:r>
    </w:p>
    <w:p>
      <w:pPr>
        <w:spacing w:before="75" w:after="0"/>
      </w:pPr>
      <w:r>
        <w:rPr/>
        <w:t xml:space="preserve">图表：2021-2026年青岛东软载波科技股份有限公司主营业务分行业情况表(单位：万元，%) 158</w:t>
      </w:r>
    </w:p>
    <w:p>
      <w:pPr>
        <w:spacing w:before="75" w:after="0"/>
      </w:pPr>
      <w:r>
        <w:rPr/>
        <w:t xml:space="preserve">图表：2021-2026年青岛东软载波科技股份有限公司发展能力分析(单位：%) 158</w:t>
      </w:r>
    </w:p>
    <w:p>
      <w:pPr>
        <w:spacing w:before="75" w:after="0"/>
      </w:pPr>
      <w:r>
        <w:rPr/>
        <w:t xml:space="preserve">图表：青岛东软载波科技股份有限公司优劣势分析 159</w:t>
      </w:r>
    </w:p>
    <w:p>
      <w:pPr>
        <w:spacing w:before="75" w:after="0"/>
      </w:pPr>
      <w:r>
        <w:rPr/>
        <w:t xml:space="preserve">图表：威胜集团控股有限公司基本信息表 160</w:t>
      </w:r>
    </w:p>
    <w:p>
      <w:pPr>
        <w:spacing w:before="75" w:after="0"/>
      </w:pPr>
      <w:r>
        <w:rPr/>
        <w:t xml:space="preserve">图表：威胜集团控股有限公司业务能力简况表 160</w:t>
      </w:r>
    </w:p>
    <w:p>
      <w:pPr>
        <w:spacing w:before="75" w:after="0"/>
      </w:pPr>
      <w:r>
        <w:rPr/>
        <w:t xml:space="preserve">图表：2021-2026年威胜集团控股有限公司主营业务分产品占比情况(按销售收入)(单位：%) 161</w:t>
      </w:r>
    </w:p>
    <w:p>
      <w:pPr>
        <w:spacing w:before="75" w:after="0"/>
      </w:pPr>
      <w:r>
        <w:rPr/>
        <w:t xml:space="preserve">图表：2021-2026年威胜集团控股有限公司主营业务分地区占比情况(单位：%) 161</w:t>
      </w:r>
    </w:p>
    <w:p>
      <w:pPr>
        <w:spacing w:before="75" w:after="0"/>
      </w:pPr>
      <w:r>
        <w:rPr/>
        <w:t xml:space="preserve">图表：2021-2026年威胜集团控股有限公司主要经济指标分析(单位：万元)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2026-2031年中国用电信息采集系统行业运行态势及未来形势预测报告</dc:title>
  <dc:description>2026-2031年中国用电信息采集系统行业运行态势及未来形势预测报告</dc:description>
  <dc:subject>2026-2031年中国用电信息采集系统行业运行态势及未来形势预测报告</dc:subject>
  <cp:keywords>研究报告</cp:keywords>
  <cp:category>研究报告</cp:category>
  <cp:lastModifiedBy>北京中道泰和信息咨询有限公司</cp:lastModifiedBy>
  <dcterms:created xsi:type="dcterms:W3CDTF">2026-03-28T01:53:17+08:00</dcterms:created>
  <dcterms:modified xsi:type="dcterms:W3CDTF">2026-03-28T01:53:17+08:00</dcterms:modified>
</cp:coreProperties>
</file>

<file path=docProps/custom.xml><?xml version="1.0" encoding="utf-8"?>
<Properties xmlns="http://schemas.openxmlformats.org/officeDocument/2006/custom-properties" xmlns:vt="http://schemas.openxmlformats.org/officeDocument/2006/docPropsVTypes"/>
</file>