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2024-2029年中国原子吸收光谱仪行业深度分析与投资前景预测报告</w:t>
      </w:r>
    </w:p>
    <w:p>
      <w:pPr>
        <w:spacing w:after="150"/>
      </w:pPr>
      <w:r>
        <w:rPr>
          <w:b w:val="1"/>
          <w:bCs w:val="1"/>
        </w:rPr>
        <w:t xml:space="preserve">报告简介</w:t>
      </w:r>
    </w:p>
    <w:p>
      <w:pPr>
        <w:spacing w:after="150"/>
      </w:pPr>
      <w:r>
        <w:rPr/>
        <w:t xml:space="preserve">随着原子吸收光谱仪行业竞争的不断加剧，大型企业间并购整合与资本运作日趋频繁，国内外优秀的原子吸收光谱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原子吸收光谱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原子吸收光谱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原子吸收光谱仪行业的市场走向和发展趋势。</w:t>
      </w:r>
    </w:p>
    <w:p>
      <w:pPr>
        <w:spacing w:after="150"/>
      </w:pPr>
      <w:r>
        <w:rPr/>
        <w:t xml:space="preserve">报告对中国原子吸收光谱仪行业的内外部环境、行业发展现状、产业链发展状况、市场供需、竞争格局、标杆企业、发展趋势、机会风险、发展策略与投资建议等进行了分析，并重点分析了我国原子吸收光谱仪行业将面临的机遇与挑战。报告将帮助原子吸收光谱仪企业、学术科研单位、投资企业准确了解原子吸收光谱仪行业最新发展动向，及早发现原子吸收光谱仪行业市场的空白点，机会点，增长点和盈利点……准确把握原子吸收光谱仪行业未被满足的市场需求和趋势，有效规避原子吸收光谱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原子吸收光谱仪相关概述</w:t>
      </w:r>
    </w:p>
    <w:p>
      <w:pPr>
        <w:spacing w:after="150"/>
      </w:pPr>
      <w:r>
        <w:rPr/>
        <w:t xml:space="preserve">第一节 原子吸收光谱仪原理</w:t>
      </w:r>
    </w:p>
    <w:p>
      <w:pPr>
        <w:spacing w:after="150"/>
      </w:pPr>
      <w:r>
        <w:rPr/>
        <w:t xml:space="preserve">第二节 原子吸收光谱仪主要构成</w:t>
      </w:r>
    </w:p>
    <w:p>
      <w:pPr>
        <w:spacing w:after="150"/>
      </w:pPr>
      <w:r>
        <w:rPr/>
        <w:t xml:space="preserve">一、光源</w:t>
      </w:r>
    </w:p>
    <w:p>
      <w:pPr>
        <w:spacing w:after="150"/>
      </w:pPr>
      <w:r>
        <w:rPr/>
        <w:t xml:space="preserve">二、原子化系统</w:t>
      </w:r>
    </w:p>
    <w:p>
      <w:pPr>
        <w:spacing w:after="150"/>
      </w:pPr>
      <w:r>
        <w:rPr/>
        <w:t xml:space="preserve">三、分光系统</w:t>
      </w:r>
    </w:p>
    <w:p>
      <w:pPr>
        <w:spacing w:after="150"/>
      </w:pPr>
      <w:r>
        <w:rPr/>
        <w:t xml:space="preserve">四、检测系统</w:t>
      </w:r>
    </w:p>
    <w:p>
      <w:pPr>
        <w:spacing w:after="150"/>
      </w:pPr>
      <w:r>
        <w:rPr/>
        <w:t xml:space="preserve">五、电学系统</w:t>
      </w:r>
    </w:p>
    <w:p>
      <w:pPr>
        <w:spacing w:after="150"/>
      </w:pPr>
      <w:r>
        <w:rPr/>
        <w:t xml:space="preserve">六、背景校正系统</w:t>
      </w:r>
    </w:p>
    <w:p>
      <w:pPr>
        <w:spacing w:after="150"/>
      </w:pPr>
      <w:r>
        <w:rPr/>
        <w:t xml:space="preserve">(一)自吸校正</w:t>
      </w:r>
    </w:p>
    <w:p>
      <w:pPr>
        <w:spacing w:after="150"/>
      </w:pPr>
      <w:r>
        <w:rPr/>
        <w:t xml:space="preserve">(二)氘灯校正</w:t>
      </w:r>
    </w:p>
    <w:p>
      <w:pPr>
        <w:spacing w:after="150"/>
      </w:pPr>
      <w:r>
        <w:rPr/>
        <w:t xml:space="preserve">(三)塞曼校正</w:t>
      </w:r>
    </w:p>
    <w:p>
      <w:pPr>
        <w:spacing w:after="150"/>
      </w:pPr>
      <w:r>
        <w:rPr/>
        <w:t xml:space="preserve">(四)场校正技术</w:t>
      </w:r>
    </w:p>
    <w:p>
      <w:pPr>
        <w:spacing w:after="150"/>
      </w:pPr>
      <w:r>
        <w:rPr/>
        <w:t xml:space="preserve">七、数据处理系统</w:t>
      </w:r>
    </w:p>
    <w:p>
      <w:pPr>
        <w:spacing w:after="150"/>
      </w:pPr>
      <w:r>
        <w:rPr/>
        <w:t xml:space="preserve">第三节 市场上几种主要氢化物发生器系统介绍</w:t>
      </w:r>
    </w:p>
    <w:p>
      <w:pPr>
        <w:spacing w:after="150"/>
      </w:pPr>
      <w:r>
        <w:rPr/>
        <w:t xml:space="preserve">第四节 原子吸收光谱仪应用</w:t>
      </w:r>
    </w:p>
    <w:p>
      <w:pPr>
        <w:spacing w:after="150"/>
      </w:pPr>
      <w:r>
        <w:rPr/>
        <w:t xml:space="preserve">一、冶金</w:t>
      </w:r>
    </w:p>
    <w:p>
      <w:pPr>
        <w:spacing w:after="150"/>
      </w:pPr>
      <w:r>
        <w:rPr/>
        <w:t xml:space="preserve">二、地质</w:t>
      </w:r>
    </w:p>
    <w:p>
      <w:pPr>
        <w:spacing w:after="150"/>
      </w:pPr>
      <w:r>
        <w:rPr/>
        <w:t xml:space="preserve">三、采矿</w:t>
      </w:r>
    </w:p>
    <w:p>
      <w:pPr>
        <w:spacing w:after="150"/>
      </w:pPr>
      <w:r>
        <w:rPr/>
        <w:t xml:space="preserve">四、石油</w:t>
      </w:r>
    </w:p>
    <w:p>
      <w:pPr>
        <w:spacing w:after="150"/>
      </w:pPr>
      <w:r>
        <w:rPr/>
        <w:t xml:space="preserve">五、轻工</w:t>
      </w:r>
    </w:p>
    <w:p>
      <w:pPr>
        <w:spacing w:after="150"/>
      </w:pPr>
      <w:r>
        <w:rPr/>
        <w:t xml:space="preserve">六、农业</w:t>
      </w:r>
    </w:p>
    <w:p>
      <w:pPr>
        <w:spacing w:after="150"/>
      </w:pPr>
      <w:r>
        <w:rPr/>
        <w:t xml:space="preserve">七、医药</w:t>
      </w:r>
    </w:p>
    <w:p>
      <w:pPr>
        <w:spacing w:after="150"/>
      </w:pPr>
      <w:r>
        <w:rPr/>
        <w:t xml:space="preserve">八、卫生</w:t>
      </w:r>
    </w:p>
    <w:p>
      <w:pPr>
        <w:spacing w:after="150"/>
      </w:pPr>
      <w:r>
        <w:rPr/>
        <w:t xml:space="preserve">九、食品</w:t>
      </w:r>
    </w:p>
    <w:p>
      <w:pPr>
        <w:spacing w:after="150"/>
      </w:pPr>
      <w:r>
        <w:rPr/>
        <w:t xml:space="preserve">十、环境监测等</w:t>
      </w:r>
    </w:p>
    <w:p>
      <w:pPr>
        <w:spacing w:after="150"/>
      </w:pPr>
      <w:r>
        <w:rPr/>
        <w:t xml:space="preserve">(一)水环境监测</w:t>
      </w:r>
    </w:p>
    <w:p>
      <w:pPr>
        <w:spacing w:after="150"/>
      </w:pPr>
      <w:r>
        <w:rPr/>
        <w:t xml:space="preserve">(二)大气环境质量分析</w:t>
      </w:r>
    </w:p>
    <w:p>
      <w:pPr>
        <w:spacing w:after="150"/>
      </w:pPr>
      <w:r>
        <w:rPr/>
        <w:t xml:space="preserve">(三)土壤和固体物分析</w:t>
      </w:r>
    </w:p>
    <w:p>
      <w:pPr>
        <w:spacing w:after="150"/>
      </w:pPr>
      <w:r>
        <w:rPr/>
        <w:t xml:space="preserve">第五节 原子吸收光谱法的优点与不足</w:t>
      </w:r>
    </w:p>
    <w:p>
      <w:pPr>
        <w:spacing w:after="150"/>
      </w:pPr>
      <w:r>
        <w:rPr/>
        <w:t xml:space="preserve">第六节 原子吸收光谱法最新实验技术</w:t>
      </w:r>
    </w:p>
    <w:p>
      <w:pPr>
        <w:spacing w:after="150"/>
      </w:pPr>
      <w:r>
        <w:rPr>
          <w:b w:val="1"/>
          <w:bCs w:val="1"/>
        </w:rPr>
        <w:t xml:space="preserve">第二章 2019-2023年世界原子吸收光谱仪行业整体运营状况分析</w:t>
      </w:r>
    </w:p>
    <w:p>
      <w:pPr>
        <w:spacing w:after="150"/>
      </w:pPr>
      <w:r>
        <w:rPr/>
        <w:t xml:space="preserve">第一节 2019-2023年世界原子吸收光谱仪运行环境浅析</w:t>
      </w:r>
    </w:p>
    <w:p>
      <w:pPr>
        <w:spacing w:after="150"/>
      </w:pPr>
      <w:r>
        <w:rPr/>
        <w:t xml:space="preserve">一、世界科学仪器的发展</w:t>
      </w:r>
    </w:p>
    <w:p>
      <w:pPr>
        <w:spacing w:after="150"/>
      </w:pPr>
      <w:r>
        <w:rPr/>
        <w:t xml:space="preserve">二、各国都把发展科学仪器作为国家发展战略</w:t>
      </w:r>
    </w:p>
    <w:p>
      <w:pPr>
        <w:spacing w:after="150"/>
      </w:pPr>
      <w:r>
        <w:rPr/>
        <w:t xml:space="preserve">三、科学仪器技术发展的趋势</w:t>
      </w:r>
    </w:p>
    <w:p>
      <w:pPr>
        <w:spacing w:after="150"/>
      </w:pPr>
      <w:r>
        <w:rPr/>
        <w:t xml:space="preserve">第二节 2019-2023年世界原子吸收光谱仪行业市场运行格局分析</w:t>
      </w:r>
    </w:p>
    <w:p>
      <w:pPr>
        <w:spacing w:after="150"/>
      </w:pPr>
      <w:r>
        <w:rPr/>
        <w:t xml:space="preserve">一、世界原子吸收光谱仪市场特征分析</w:t>
      </w:r>
    </w:p>
    <w:p>
      <w:pPr>
        <w:spacing w:after="150"/>
      </w:pPr>
      <w:r>
        <w:rPr/>
        <w:t xml:space="preserve">二、世界主要原子吸收光谱仪品牌综述</w:t>
      </w:r>
    </w:p>
    <w:p>
      <w:pPr>
        <w:spacing w:after="150"/>
      </w:pPr>
      <w:r>
        <w:rPr/>
        <w:t xml:space="preserve">三、世界原子吸收光谱仪市场发展动态分析</w:t>
      </w:r>
    </w:p>
    <w:p>
      <w:pPr>
        <w:spacing w:after="150"/>
      </w:pPr>
      <w:r>
        <w:rPr/>
        <w:t xml:space="preserve">第三节 2019-2023年世界部分国家原子吸收光谱仪市场运行分析</w:t>
      </w:r>
    </w:p>
    <w:p>
      <w:pPr>
        <w:spacing w:after="150"/>
      </w:pPr>
      <w:r>
        <w:rPr/>
        <w:t xml:space="preserve">一、美国</w:t>
      </w:r>
    </w:p>
    <w:p>
      <w:pPr>
        <w:spacing w:after="150"/>
      </w:pPr>
      <w:r>
        <w:rPr/>
        <w:t xml:space="preserve">二、日本</w:t>
      </w:r>
    </w:p>
    <w:p>
      <w:pPr>
        <w:spacing w:after="150"/>
      </w:pPr>
      <w:r>
        <w:rPr/>
        <w:t xml:space="preserve">三、欧盟</w:t>
      </w:r>
    </w:p>
    <w:p>
      <w:pPr>
        <w:spacing w:after="150"/>
      </w:pPr>
      <w:r>
        <w:rPr/>
        <w:t xml:space="preserve">四、亚太(不包括日本)</w:t>
      </w:r>
    </w:p>
    <w:p>
      <w:pPr>
        <w:spacing w:after="150"/>
      </w:pPr>
      <w:r>
        <w:rPr/>
        <w:t xml:space="preserve">五、拉美</w:t>
      </w:r>
    </w:p>
    <w:p>
      <w:pPr>
        <w:spacing w:after="150"/>
      </w:pPr>
      <w:r>
        <w:rPr/>
        <w:t xml:space="preserve">六、世界其它地区</w:t>
      </w:r>
    </w:p>
    <w:p>
      <w:pPr>
        <w:spacing w:after="150"/>
      </w:pPr>
      <w:r>
        <w:rPr/>
        <w:t xml:space="preserve">第四节 2024-2029年世界原子吸收光谱仪行业发展趋势分析</w:t>
      </w:r>
    </w:p>
    <w:p>
      <w:pPr>
        <w:spacing w:after="150"/>
      </w:pPr>
      <w:r>
        <w:rPr>
          <w:b w:val="1"/>
          <w:bCs w:val="1"/>
        </w:rPr>
        <w:t xml:space="preserve">第三章 2019-2023年中国原子吸收光谱仪行业市场发展环境解析</w:t>
      </w:r>
    </w:p>
    <w:p>
      <w:pPr>
        <w:spacing w:after="150"/>
      </w:pPr>
      <w:r>
        <w:rPr/>
        <w:t xml:space="preserve">第一节 2019-2023年中国宏观经济环境分析</w:t>
      </w:r>
    </w:p>
    <w:p>
      <w:pPr>
        <w:spacing w:after="150"/>
      </w:pPr>
      <w:r>
        <w:rPr/>
        <w:t xml:space="preserve">一、扩大内需保增长政策解析</w:t>
      </w:r>
    </w:p>
    <w:p>
      <w:pPr>
        <w:spacing w:after="150"/>
      </w:pPr>
      <w:r>
        <w:rPr/>
        <w:t xml:space="preserve">(一)把“促转变”作为“关键之年”的工作主线</w:t>
      </w:r>
    </w:p>
    <w:p>
      <w:pPr>
        <w:spacing w:after="150"/>
      </w:pPr>
      <w:r>
        <w:rPr/>
        <w:t xml:space="preserve">(二)“扩内需”潜力在农村，促进居民消费是重点</w:t>
      </w:r>
    </w:p>
    <w:p>
      <w:pPr>
        <w:spacing w:after="150"/>
      </w:pPr>
      <w:r>
        <w:rPr/>
        <w:t xml:space="preserve">二、中国GDP分析</w:t>
      </w:r>
    </w:p>
    <w:p>
      <w:pPr>
        <w:spacing w:after="150"/>
      </w:pPr>
      <w:r>
        <w:rPr/>
        <w:t xml:space="preserve">三、中国汇率调整分析</w:t>
      </w:r>
    </w:p>
    <w:p>
      <w:pPr>
        <w:spacing w:after="150"/>
      </w:pPr>
      <w:r>
        <w:rPr/>
        <w:t xml:space="preserve">(一)新一轮汇率机制改革</w:t>
      </w:r>
    </w:p>
    <w:p>
      <w:pPr>
        <w:spacing w:after="150"/>
      </w:pPr>
      <w:r>
        <w:rPr/>
        <w:t xml:space="preserve">(二)中国在博弈中的战略选择</w:t>
      </w:r>
    </w:p>
    <w:p>
      <w:pPr>
        <w:spacing w:after="150"/>
      </w:pPr>
      <w:r>
        <w:rPr/>
        <w:t xml:space="preserve">四、中国CPI指数分析</w:t>
      </w:r>
    </w:p>
    <w:p>
      <w:pPr>
        <w:spacing w:after="150"/>
      </w:pPr>
      <w:r>
        <w:rPr/>
        <w:t xml:space="preserve">第二节 2019-2023年中国原子吸收光谱仪市场政策环境分析</w:t>
      </w:r>
    </w:p>
    <w:p>
      <w:pPr>
        <w:spacing w:after="150"/>
      </w:pPr>
      <w:r>
        <w:rPr/>
        <w:t xml:space="preserve">第三节 2019-2023年中国原子吸收光谱仪市场社会环境分析</w:t>
      </w:r>
    </w:p>
    <w:p>
      <w:pPr>
        <w:spacing w:after="150"/>
      </w:pPr>
      <w:r>
        <w:rPr>
          <w:b w:val="1"/>
          <w:bCs w:val="1"/>
        </w:rPr>
        <w:t xml:space="preserve">第四章 2019-2023年中国原子吸收光谱仪行业运行态势剖析</w:t>
      </w:r>
    </w:p>
    <w:p>
      <w:pPr>
        <w:spacing w:after="150"/>
      </w:pPr>
      <w:r>
        <w:rPr/>
        <w:t xml:space="preserve">第一节 2019-2023年中国原子吸收光谱仪行业动态分析</w:t>
      </w:r>
    </w:p>
    <w:p>
      <w:pPr>
        <w:spacing w:after="150"/>
      </w:pPr>
      <w:r>
        <w:rPr/>
        <w:t xml:space="preserve">第二节 2019-2023年中国原子吸收光谱仪行业现状综述</w:t>
      </w:r>
    </w:p>
    <w:p>
      <w:pPr>
        <w:spacing w:after="150"/>
      </w:pPr>
      <w:r>
        <w:rPr/>
        <w:t xml:space="preserve">一、国内原子吸收光谱仪发展阶段</w:t>
      </w:r>
    </w:p>
    <w:p>
      <w:pPr>
        <w:spacing w:after="150"/>
      </w:pPr>
      <w:r>
        <w:rPr/>
        <w:t xml:space="preserve">二、中国原子吸收光谱仪行业规模分析</w:t>
      </w:r>
    </w:p>
    <w:p>
      <w:pPr>
        <w:spacing w:after="150"/>
      </w:pPr>
      <w:r>
        <w:rPr/>
        <w:t xml:space="preserve">三、原子吸收光谱仪行业发展中存在的问题</w:t>
      </w:r>
    </w:p>
    <w:p>
      <w:pPr>
        <w:spacing w:after="150"/>
      </w:pPr>
      <w:r>
        <w:rPr/>
        <w:t xml:space="preserve">第三节 2019-2023年中国原子吸收光谱仪新进技术进展</w:t>
      </w:r>
    </w:p>
    <w:p>
      <w:pPr>
        <w:spacing w:after="150"/>
      </w:pPr>
      <w:r>
        <w:rPr>
          <w:b w:val="1"/>
          <w:bCs w:val="1"/>
        </w:rPr>
        <w:t xml:space="preserve">第五章 2019-2023年中国原子吸收光谱仪业内热点产品运营态势分析</w:t>
      </w:r>
    </w:p>
    <w:p>
      <w:pPr>
        <w:spacing w:after="150"/>
      </w:pPr>
      <w:r>
        <w:rPr/>
        <w:t xml:space="preserve">第一节 2019-2023年中国原子吸收光谱仪市场运行特点分析</w:t>
      </w:r>
    </w:p>
    <w:p>
      <w:pPr>
        <w:spacing w:after="150"/>
      </w:pPr>
      <w:r>
        <w:rPr/>
        <w:t xml:space="preserve">第二节 2019-2023年中国原子吸收光谱仪市场运行动态分析</w:t>
      </w:r>
    </w:p>
    <w:p>
      <w:pPr>
        <w:spacing w:after="150"/>
      </w:pPr>
      <w:r>
        <w:rPr/>
        <w:t xml:space="preserve">第三节 2019-2023年中国原子吸收光谱仪市场运行分析</w:t>
      </w:r>
    </w:p>
    <w:p>
      <w:pPr>
        <w:spacing w:after="150"/>
      </w:pPr>
      <w:r>
        <w:rPr/>
        <w:t xml:space="preserve">一、市场供给情况分析</w:t>
      </w:r>
    </w:p>
    <w:p>
      <w:pPr>
        <w:spacing w:after="150"/>
      </w:pPr>
      <w:r>
        <w:rPr/>
        <w:t xml:space="preserve">二、进出口分析</w:t>
      </w:r>
    </w:p>
    <w:p>
      <w:pPr>
        <w:spacing w:after="150"/>
      </w:pPr>
      <w:r>
        <w:rPr/>
        <w:t xml:space="preserve">(一)出口</w:t>
      </w:r>
    </w:p>
    <w:p>
      <w:pPr>
        <w:spacing w:after="150"/>
      </w:pPr>
      <w:r>
        <w:rPr/>
        <w:t xml:space="preserve">(二)进口</w:t>
      </w:r>
    </w:p>
    <w:p>
      <w:pPr>
        <w:spacing w:after="150"/>
      </w:pPr>
      <w:r>
        <w:rPr/>
        <w:t xml:space="preserve">三、各应用领域选购品牌和型号分析</w:t>
      </w:r>
    </w:p>
    <w:p>
      <w:pPr>
        <w:spacing w:after="150"/>
      </w:pPr>
      <w:r>
        <w:rPr>
          <w:b w:val="1"/>
          <w:bCs w:val="1"/>
        </w:rPr>
        <w:t xml:space="preserve">第六章 2019-2023年中国实验室分析仪器消费全面调研</w:t>
      </w:r>
    </w:p>
    <w:p>
      <w:pPr>
        <w:spacing w:after="150"/>
      </w:pPr>
      <w:r>
        <w:rPr/>
        <w:t xml:space="preserve">第一节 中国实验室基本情况调查分析</w:t>
      </w:r>
    </w:p>
    <w:p>
      <w:pPr>
        <w:spacing w:after="150"/>
      </w:pPr>
      <w:r>
        <w:rPr/>
        <w:t xml:space="preserve">一、价格</w:t>
      </w:r>
    </w:p>
    <w:p>
      <w:pPr>
        <w:spacing w:after="150"/>
      </w:pPr>
      <w:r>
        <w:rPr/>
        <w:t xml:space="preserve">二、质量</w:t>
      </w:r>
    </w:p>
    <w:p>
      <w:pPr>
        <w:spacing w:after="150"/>
      </w:pPr>
      <w:r>
        <w:rPr/>
        <w:t xml:space="preserve">三、品牌</w:t>
      </w:r>
    </w:p>
    <w:p>
      <w:pPr>
        <w:spacing w:after="150"/>
      </w:pPr>
      <w:r>
        <w:rPr/>
        <w:t xml:space="preserve">四、国内实验室数量及规模</w:t>
      </w:r>
    </w:p>
    <w:p>
      <w:pPr>
        <w:spacing w:after="150"/>
      </w:pPr>
      <w:r>
        <w:rPr/>
        <w:t xml:space="preserve">五、国内实验室分析仪器更新周期</w:t>
      </w:r>
    </w:p>
    <w:p>
      <w:pPr>
        <w:spacing w:after="150"/>
      </w:pPr>
      <w:r>
        <w:rPr/>
        <w:t xml:space="preserve">第二节 2019-2023年我国实验室分析仪器区域市场规模</w:t>
      </w:r>
    </w:p>
    <w:p>
      <w:pPr>
        <w:spacing w:after="150"/>
      </w:pPr>
      <w:r>
        <w:rPr/>
        <w:t xml:space="preserve">一、华北区域</w:t>
      </w:r>
    </w:p>
    <w:p>
      <w:pPr>
        <w:spacing w:after="150"/>
      </w:pPr>
      <w:r>
        <w:rPr/>
        <w:t xml:space="preserve">二、东北区域</w:t>
      </w:r>
    </w:p>
    <w:p>
      <w:pPr>
        <w:spacing w:after="150"/>
      </w:pPr>
      <w:r>
        <w:rPr/>
        <w:t xml:space="preserve">三、西北区域</w:t>
      </w:r>
    </w:p>
    <w:p>
      <w:pPr>
        <w:spacing w:after="150"/>
      </w:pPr>
      <w:r>
        <w:rPr/>
        <w:t xml:space="preserve">四、华东区域</w:t>
      </w:r>
    </w:p>
    <w:p>
      <w:pPr>
        <w:spacing w:after="150"/>
      </w:pPr>
      <w:r>
        <w:rPr/>
        <w:t xml:space="preserve">五、华中区域</w:t>
      </w:r>
    </w:p>
    <w:p>
      <w:pPr>
        <w:spacing w:after="150"/>
      </w:pPr>
      <w:r>
        <w:rPr/>
        <w:t xml:space="preserve">六、西南区域</w:t>
      </w:r>
    </w:p>
    <w:p>
      <w:pPr>
        <w:spacing w:after="150"/>
      </w:pPr>
      <w:r>
        <w:rPr/>
        <w:t xml:space="preserve">七、华南区域</w:t>
      </w:r>
    </w:p>
    <w:p>
      <w:pPr>
        <w:spacing w:after="150"/>
      </w:pPr>
      <w:r>
        <w:rPr/>
        <w:t xml:space="preserve">第三节 影响用户选择原子吸收光谱仪的主要考虑因素调查分析</w:t>
      </w:r>
    </w:p>
    <w:p>
      <w:pPr>
        <w:spacing w:after="150"/>
      </w:pPr>
      <w:r>
        <w:rPr/>
        <w:t xml:space="preserve">一、原子吸收光谱仪的因素</w:t>
      </w:r>
    </w:p>
    <w:p>
      <w:pPr>
        <w:spacing w:after="150"/>
      </w:pPr>
      <w:r>
        <w:rPr/>
        <w:t xml:space="preserve">(一)波长准确性与重复性</w:t>
      </w:r>
    </w:p>
    <w:p>
      <w:pPr>
        <w:spacing w:after="150"/>
      </w:pPr>
      <w:r>
        <w:rPr/>
        <w:t xml:space="preserve">(二)基线稳定性</w:t>
      </w:r>
    </w:p>
    <w:p>
      <w:pPr>
        <w:spacing w:after="150"/>
      </w:pPr>
      <w:r>
        <w:rPr/>
        <w:t xml:space="preserve">(三)特征量与灵敏度检出限</w:t>
      </w:r>
    </w:p>
    <w:p>
      <w:pPr>
        <w:spacing w:after="150"/>
      </w:pPr>
      <w:r>
        <w:rPr/>
        <w:t xml:space="preserve">(四)背景校正能力</w:t>
      </w:r>
    </w:p>
    <w:p>
      <w:pPr>
        <w:spacing w:after="150"/>
      </w:pPr>
      <w:r>
        <w:rPr/>
        <w:t xml:space="preserve">二、供应商的因素</w:t>
      </w:r>
    </w:p>
    <w:p>
      <w:pPr>
        <w:spacing w:after="150"/>
      </w:pPr>
      <w:r>
        <w:rPr/>
        <w:t xml:space="preserve">三、使用者的因素</w:t>
      </w:r>
    </w:p>
    <w:p>
      <w:pPr>
        <w:spacing w:after="150"/>
      </w:pPr>
      <w:r>
        <w:rPr>
          <w:b w:val="1"/>
          <w:bCs w:val="1"/>
        </w:rPr>
        <w:t xml:space="preserve">第七章 2019-2023年中国原子吸收光谱仪市场营销探析</w:t>
      </w:r>
    </w:p>
    <w:p>
      <w:pPr>
        <w:spacing w:after="150"/>
      </w:pPr>
      <w:r>
        <w:rPr/>
        <w:t xml:space="preserve">第一节 2019-2023年中国原子吸收光谱仪市场营销概况</w:t>
      </w:r>
    </w:p>
    <w:p>
      <w:pPr>
        <w:spacing w:after="150"/>
      </w:pPr>
      <w:r>
        <w:rPr/>
        <w:t xml:space="preserve">一、原子吸收光谱仪企业应有良好的产品组合策略</w:t>
      </w:r>
    </w:p>
    <w:p>
      <w:pPr>
        <w:spacing w:after="150"/>
      </w:pPr>
      <w:r>
        <w:rPr/>
        <w:t xml:space="preserve">二、企业的促销策略</w:t>
      </w:r>
    </w:p>
    <w:p>
      <w:pPr>
        <w:spacing w:after="150"/>
      </w:pPr>
      <w:r>
        <w:rPr/>
        <w:t xml:space="preserve">三、企业的营销组织策略</w:t>
      </w:r>
    </w:p>
    <w:p>
      <w:pPr>
        <w:spacing w:after="150"/>
      </w:pPr>
      <w:r>
        <w:rPr/>
        <w:t xml:space="preserve">第二节 2019-2023年中国原子吸收光谱仪市场营销渠道分析</w:t>
      </w:r>
    </w:p>
    <w:p>
      <w:pPr>
        <w:spacing w:after="150"/>
      </w:pPr>
      <w:r>
        <w:rPr/>
        <w:t xml:space="preserve">第三节 原子吸收光谱仪销售模式确立的五项限思维法则</w:t>
      </w:r>
    </w:p>
    <w:p>
      <w:pPr>
        <w:spacing w:after="150"/>
      </w:pPr>
      <w:r>
        <w:rPr/>
        <w:t xml:space="preserve">一、扫描自身资源</w:t>
      </w:r>
    </w:p>
    <w:p>
      <w:pPr>
        <w:spacing w:after="150"/>
      </w:pPr>
      <w:r>
        <w:rPr/>
        <w:t xml:space="preserve">二、扫描竞争对手</w:t>
      </w:r>
    </w:p>
    <w:p>
      <w:pPr>
        <w:spacing w:after="150"/>
      </w:pPr>
      <w:r>
        <w:rPr/>
        <w:t xml:space="preserve">三、选择产品</w:t>
      </w:r>
    </w:p>
    <w:p>
      <w:pPr>
        <w:spacing w:after="150"/>
      </w:pPr>
      <w:r>
        <w:rPr/>
        <w:t xml:space="preserve">四、研究用户</w:t>
      </w:r>
    </w:p>
    <w:p>
      <w:pPr>
        <w:spacing w:after="150"/>
      </w:pPr>
      <w:r>
        <w:rPr/>
        <w:t xml:space="preserve">五、研究新品</w:t>
      </w:r>
    </w:p>
    <w:p>
      <w:pPr>
        <w:spacing w:after="150"/>
      </w:pPr>
      <w:r>
        <w:rPr/>
        <w:t xml:space="preserve">第四节 原子吸收光谱仪招商攻略系列之产品定位</w:t>
      </w:r>
    </w:p>
    <w:p>
      <w:pPr>
        <w:spacing w:after="150"/>
      </w:pPr>
      <w:r>
        <w:rPr/>
        <w:t xml:space="preserve">第五节 做大中国原子吸收光谱仪市场的系列探讨</w:t>
      </w:r>
    </w:p>
    <w:p>
      <w:pPr>
        <w:spacing w:after="150"/>
      </w:pPr>
      <w:r>
        <w:rPr/>
        <w:t xml:space="preserve">一、以市场规模的扩张，促进企业的资产积累</w:t>
      </w:r>
    </w:p>
    <w:p>
      <w:pPr>
        <w:spacing w:after="150"/>
      </w:pPr>
      <w:r>
        <w:rPr/>
        <w:t xml:space="preserve">二、根据企业的不同发展阶段，寻找最佳管理规模点</w:t>
      </w:r>
    </w:p>
    <w:p>
      <w:pPr>
        <w:spacing w:after="150"/>
      </w:pPr>
      <w:r>
        <w:rPr/>
        <w:t xml:space="preserve">三、加强人才的培养与储备</w:t>
      </w:r>
    </w:p>
    <w:p>
      <w:pPr>
        <w:spacing w:after="150"/>
      </w:pPr>
      <w:r>
        <w:rPr>
          <w:b w:val="1"/>
          <w:bCs w:val="1"/>
        </w:rPr>
        <w:t xml:space="preserve">第八章 2019-2023年中国原子吸收光谱仪市场竞争格局透析</w:t>
      </w:r>
    </w:p>
    <w:p>
      <w:pPr>
        <w:spacing w:after="150"/>
      </w:pPr>
      <w:r>
        <w:rPr/>
        <w:t xml:space="preserve">第一节 2019-2023年中国原子吸收光谱仪行业竞争现状</w:t>
      </w:r>
    </w:p>
    <w:p>
      <w:pPr>
        <w:spacing w:after="150"/>
      </w:pPr>
      <w:r>
        <w:rPr/>
        <w:t xml:space="preserve">一、高端产品竞争现状</w:t>
      </w:r>
    </w:p>
    <w:p>
      <w:pPr>
        <w:spacing w:after="150"/>
      </w:pPr>
      <w:r>
        <w:rPr/>
        <w:t xml:space="preserve">二、中端产品竞争现状</w:t>
      </w:r>
    </w:p>
    <w:p>
      <w:pPr>
        <w:spacing w:after="150"/>
      </w:pPr>
      <w:r>
        <w:rPr/>
        <w:t xml:space="preserve">三、低端产品竞争现状</w:t>
      </w:r>
    </w:p>
    <w:p>
      <w:pPr>
        <w:spacing w:after="150"/>
      </w:pPr>
      <w:r>
        <w:rPr/>
        <w:t xml:space="preserve">四、原子吸收光谱仪市场恶性竞争加快标准出台</w:t>
      </w:r>
    </w:p>
    <w:p>
      <w:pPr>
        <w:spacing w:after="150"/>
      </w:pPr>
      <w:r>
        <w:rPr/>
        <w:t xml:space="preserve">第二节 2019-2023年中国原子吸收光谱仪行业集中度分析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2024-2029年中国原子吸收光谱仪行业竞争趋势分析</w:t>
      </w:r>
    </w:p>
    <w:p>
      <w:pPr>
        <w:spacing w:after="150"/>
      </w:pPr>
      <w:r>
        <w:rPr>
          <w:b w:val="1"/>
          <w:bCs w:val="1"/>
        </w:rPr>
        <w:t xml:space="preserve">第九章 原子吸收光谱仪重点企业竞争力及关键性数据分析</w:t>
      </w:r>
    </w:p>
    <w:p>
      <w:pPr>
        <w:spacing w:after="150"/>
      </w:pPr>
      <w:r>
        <w:rPr/>
        <w:t xml:space="preserve">第一节 国外生产商进口商</w:t>
      </w:r>
    </w:p>
    <w:p>
      <w:pPr>
        <w:spacing w:after="150"/>
      </w:pPr>
      <w:r>
        <w:rPr/>
        <w:t xml:space="preserve">一、德国耶拿</w:t>
      </w:r>
    </w:p>
    <w:p>
      <w:pPr>
        <w:spacing w:after="150"/>
      </w:pPr>
      <w:r>
        <w:rPr/>
        <w:t xml:space="preserve">二、岛津</w:t>
      </w:r>
    </w:p>
    <w:p>
      <w:pPr>
        <w:spacing w:after="150"/>
      </w:pPr>
      <w:r>
        <w:rPr/>
        <w:t xml:space="preserve">三、珀金埃尔默</w:t>
      </w:r>
    </w:p>
    <w:p>
      <w:pPr>
        <w:spacing w:after="150"/>
      </w:pPr>
      <w:r>
        <w:rPr/>
        <w:t xml:space="preserve">第二节 国内主要生产厂商</w:t>
      </w:r>
    </w:p>
    <w:p>
      <w:pPr>
        <w:spacing w:after="150"/>
      </w:pPr>
      <w:r>
        <w:rPr/>
        <w:t xml:space="preserve">一、上海精科公司</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二、上海光谱仪器有限公司</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三、北京瑞利</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四、北京东西电子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第三节 国内主要经销商</w:t>
      </w:r>
    </w:p>
    <w:p>
      <w:pPr>
        <w:spacing w:after="150"/>
      </w:pPr>
      <w:r>
        <w:rPr>
          <w:b w:val="1"/>
          <w:bCs w:val="1"/>
        </w:rPr>
        <w:t xml:space="preserve">第十章 2024-2029年中国原子吸收光谱仪行业发展趋势与前景展望</w:t>
      </w:r>
    </w:p>
    <w:p>
      <w:pPr>
        <w:spacing w:after="150"/>
      </w:pPr>
      <w:r>
        <w:rPr/>
        <w:t xml:space="preserve">第一节 2024-2029年中国原子吸收光谱仪行业发展前景分析</w:t>
      </w:r>
    </w:p>
    <w:p>
      <w:pPr>
        <w:spacing w:after="150"/>
      </w:pPr>
      <w:r>
        <w:rPr/>
        <w:t xml:space="preserve">一、中国实验室分析仪器市场前景展望</w:t>
      </w:r>
    </w:p>
    <w:p>
      <w:pPr>
        <w:spacing w:after="150"/>
      </w:pPr>
      <w:r>
        <w:rPr/>
        <w:t xml:space="preserve">二、原子吸收光谱仪市场前景透析</w:t>
      </w:r>
    </w:p>
    <w:p>
      <w:pPr>
        <w:spacing w:after="150"/>
      </w:pPr>
      <w:r>
        <w:rPr/>
        <w:t xml:space="preserve">第二节 2024-2029年中国原子吸收光谱仪技术发展趋势分析</w:t>
      </w:r>
    </w:p>
    <w:p>
      <w:pPr>
        <w:spacing w:after="150"/>
      </w:pPr>
      <w:r>
        <w:rPr/>
        <w:t xml:space="preserve">第三节 2024-2029年中国原子吸收光谱仪行业市场预测分析</w:t>
      </w:r>
    </w:p>
    <w:p>
      <w:pPr>
        <w:spacing w:after="150"/>
      </w:pPr>
      <w:r>
        <w:rPr/>
        <w:t xml:space="preserve">一、原子吸收光谱仪市场供给情况预测分析</w:t>
      </w:r>
    </w:p>
    <w:p>
      <w:pPr>
        <w:spacing w:after="150"/>
      </w:pPr>
      <w:r>
        <w:rPr/>
        <w:t xml:space="preserve">二、原子吸收光谱仪各种型号销量预测分析</w:t>
      </w:r>
    </w:p>
    <w:p>
      <w:pPr>
        <w:spacing w:after="150"/>
      </w:pPr>
      <w:r>
        <w:rPr/>
        <w:t xml:space="preserve">(一)首创智能杂散光测量和校正技术</w:t>
      </w:r>
    </w:p>
    <w:p>
      <w:pPr>
        <w:spacing w:after="150"/>
      </w:pPr>
      <w:r>
        <w:rPr/>
        <w:t xml:space="preserve">(二)独创光学降噪技术</w:t>
      </w:r>
    </w:p>
    <w:p>
      <w:pPr>
        <w:spacing w:after="150"/>
      </w:pPr>
      <w:r>
        <w:rPr/>
        <w:t xml:space="preserve">(三)首创间隙控灯技术</w:t>
      </w:r>
    </w:p>
    <w:p>
      <w:pPr>
        <w:spacing w:after="150"/>
      </w:pPr>
      <w:r>
        <w:rPr/>
        <w:t xml:space="preserve">(四)首创“汞灯-试剂”梯度测量技术</w:t>
      </w:r>
    </w:p>
    <w:p>
      <w:pPr>
        <w:spacing w:after="150"/>
      </w:pPr>
      <w:r>
        <w:rPr/>
        <w:t xml:space="preserve">第四节 2024-2029年中国原子吸收光谱仪市场盈利预测分析</w:t>
      </w:r>
    </w:p>
    <w:p>
      <w:pPr>
        <w:spacing w:after="150"/>
      </w:pPr>
      <w:r>
        <w:rPr>
          <w:b w:val="1"/>
          <w:bCs w:val="1"/>
        </w:rPr>
        <w:t xml:space="preserve">第十一章 2024-2029年中国原子吸收光谱仪行业投资机会与风险规避指引</w:t>
      </w:r>
    </w:p>
    <w:p>
      <w:pPr>
        <w:spacing w:after="150"/>
      </w:pPr>
      <w:r>
        <w:rPr/>
        <w:t xml:space="preserve">第一节 2024-2029年中国原子吸收光谱仪行业投资机会分析</w:t>
      </w:r>
    </w:p>
    <w:p>
      <w:pPr>
        <w:spacing w:after="150"/>
      </w:pPr>
      <w:r>
        <w:rPr/>
        <w:t xml:space="preserve">一、中国实验室分析仪器投资潜力分析</w:t>
      </w:r>
    </w:p>
    <w:p>
      <w:pPr>
        <w:spacing w:after="150"/>
      </w:pPr>
      <w:r>
        <w:rPr/>
        <w:t xml:space="preserve">(一)产业投资方式转变</w:t>
      </w:r>
    </w:p>
    <w:p>
      <w:pPr>
        <w:spacing w:after="150"/>
      </w:pPr>
      <w:r>
        <w:rPr/>
        <w:t xml:space="preserve">(二)政策与平台为产业发展提供支撑</w:t>
      </w:r>
    </w:p>
    <w:p>
      <w:pPr>
        <w:spacing w:after="150"/>
      </w:pPr>
      <w:r>
        <w:rPr/>
        <w:t xml:space="preserve">(三)潜力光谱仪品牌分析</w:t>
      </w:r>
    </w:p>
    <w:p>
      <w:pPr>
        <w:spacing w:after="150"/>
      </w:pPr>
      <w:r>
        <w:rPr/>
        <w:t xml:space="preserve">二、原子吸收光谱仪市场投资吸引力分析</w:t>
      </w:r>
    </w:p>
    <w:p>
      <w:pPr>
        <w:spacing w:after="150"/>
      </w:pPr>
      <w:r>
        <w:rPr/>
        <w:t xml:space="preserve">(一)从国内企业来看</w:t>
      </w:r>
    </w:p>
    <w:p>
      <w:pPr>
        <w:spacing w:after="150"/>
      </w:pPr>
      <w:r>
        <w:rPr/>
        <w:t xml:space="preserve">(二)从国际企业来看</w:t>
      </w:r>
    </w:p>
    <w:p>
      <w:pPr>
        <w:spacing w:after="150"/>
      </w:pPr>
      <w:r>
        <w:rPr/>
        <w:t xml:space="preserve">第二节 2024-2029年中国原子吸收光谱仪行业投资风险预警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第三节 2024-2029年中国原子吸收光谱仪行业投资规划指引</w:t>
      </w:r>
    </w:p>
    <w:p>
      <w:pPr>
        <w:spacing w:after="150"/>
      </w:pPr>
      <w:r>
        <w:rPr>
          <w:b w:val="1"/>
          <w:bCs w:val="1"/>
        </w:rPr>
        <w:t xml:space="preserve">图表目录</w:t>
      </w:r>
    </w:p>
    <w:p>
      <w:pPr>
        <w:spacing w:after="150"/>
      </w:pPr>
      <w:r>
        <w:rPr/>
        <w:t xml:space="preserve">图表：2019-2023年国内生产总值季度累计同比增长率(%)40</w:t>
      </w:r>
    </w:p>
    <w:p>
      <w:pPr>
        <w:spacing w:after="150"/>
      </w:pPr>
      <w:r>
        <w:rPr/>
        <w:t xml:space="preserve">图表：2019-2023年居民消费价格指数(上年同月=100)44</w:t>
      </w:r>
    </w:p>
    <w:p>
      <w:pPr>
        <w:spacing w:after="150"/>
      </w:pPr>
      <w:r>
        <w:rPr/>
        <w:t xml:space="preserve">图表：2019-2023年我国原子吸收光谱仪行业市场规模及增长情况47</w:t>
      </w:r>
    </w:p>
    <w:p>
      <w:pPr>
        <w:spacing w:after="150"/>
      </w:pPr>
      <w:r>
        <w:rPr/>
        <w:t xml:space="preserve">图表：2019-2023年我国原子吸收光谱仪行业市场规模及增长对比48</w:t>
      </w:r>
    </w:p>
    <w:p>
      <w:pPr>
        <w:spacing w:after="150"/>
      </w:pPr>
      <w:r>
        <w:rPr/>
        <w:t xml:space="preserve">图表：2019-2023年我国原子吸收光谱仪行业产值及增长情况51</w:t>
      </w:r>
    </w:p>
    <w:p>
      <w:pPr>
        <w:spacing w:after="150"/>
      </w:pPr>
      <w:r>
        <w:rPr/>
        <w:t xml:space="preserve">图表：2019-2023年我国原子吸收光谱仪行业产值及增长对比51</w:t>
      </w:r>
    </w:p>
    <w:p>
      <w:pPr>
        <w:spacing w:after="150"/>
      </w:pPr>
      <w:r>
        <w:rPr/>
        <w:t xml:space="preserve">图表：2019-2023年我国原子吸收光谱仪行业出口及增长情况51</w:t>
      </w:r>
    </w:p>
    <w:p>
      <w:pPr>
        <w:spacing w:after="150"/>
      </w:pPr>
      <w:r>
        <w:rPr/>
        <w:t xml:space="preserve">图表：2019-2023年我国原子吸收光谱仪行业出口及增长对比52</w:t>
      </w:r>
    </w:p>
    <w:p>
      <w:pPr>
        <w:spacing w:after="150"/>
      </w:pPr>
      <w:r>
        <w:rPr/>
        <w:t xml:space="preserve">图表：2019-2023年我国原子吸收光谱仪行业进口及增长情况52</w:t>
      </w:r>
    </w:p>
    <w:p>
      <w:pPr>
        <w:spacing w:after="150"/>
      </w:pPr>
      <w:r>
        <w:rPr/>
        <w:t xml:space="preserve">图表：2019-2023年我国原子吸收光谱仪行业进口及增长对比53</w:t>
      </w:r>
    </w:p>
    <w:p>
      <w:pPr>
        <w:spacing w:after="150"/>
      </w:pPr>
      <w:r>
        <w:rPr/>
        <w:t xml:space="preserve">图表：十大知名光谱分析仪器品牌55</w:t>
      </w:r>
    </w:p>
    <w:p>
      <w:pPr>
        <w:spacing w:after="150"/>
      </w:pPr>
      <w:r>
        <w:rPr/>
        <w:t xml:space="preserve">图表：十大知名生命科学仪器品牌55</w:t>
      </w:r>
    </w:p>
    <w:p>
      <w:pPr>
        <w:spacing w:after="150"/>
      </w:pPr>
      <w:r>
        <w:rPr/>
        <w:t xml:space="preserve">图表：2019-2023年华北地区原子吸收光谱仪行业盈利能力对比图57</w:t>
      </w:r>
    </w:p>
    <w:p>
      <w:pPr>
        <w:spacing w:after="150"/>
      </w:pPr>
      <w:r>
        <w:rPr/>
        <w:t xml:space="preserve">图表：2019-2023年东北地区原子吸收光谱仪行业盈利能力对比图58</w:t>
      </w:r>
    </w:p>
    <w:p>
      <w:pPr>
        <w:spacing w:after="150"/>
      </w:pPr>
      <w:r>
        <w:rPr/>
        <w:t xml:space="preserve">图表：2019-2023年西北地区原子吸收光谱仪行业盈利能力对比图59</w:t>
      </w:r>
    </w:p>
    <w:p>
      <w:pPr>
        <w:spacing w:after="150"/>
      </w:pPr>
      <w:r>
        <w:rPr/>
        <w:t xml:space="preserve">图表：2019-2023年华东地区原子吸收光谱仪行业盈利能力对比图60</w:t>
      </w:r>
    </w:p>
    <w:p>
      <w:pPr>
        <w:spacing w:after="150"/>
      </w:pPr>
      <w:r>
        <w:rPr/>
        <w:t xml:space="preserve">图表：2019-2023年华中地区原子吸收光谱仪行业盈利能力对比图61</w:t>
      </w:r>
    </w:p>
    <w:p>
      <w:pPr>
        <w:spacing w:after="150"/>
      </w:pPr>
      <w:r>
        <w:rPr/>
        <w:t xml:space="preserve">图表：2019-2023年西南地区原子吸收光谱仪行业盈利能力对比图62</w:t>
      </w:r>
    </w:p>
    <w:p>
      <w:pPr>
        <w:spacing w:after="150"/>
      </w:pPr>
      <w:r>
        <w:rPr/>
        <w:t xml:space="preserve">图表：2019-2023年华南地区原子吸收光谱仪行业盈利能力对比图63</w:t>
      </w:r>
    </w:p>
    <w:p>
      <w:pPr>
        <w:spacing w:after="150"/>
      </w:pPr>
      <w:r>
        <w:rPr/>
        <w:t xml:space="preserve">图表：常用于校正背景的非共振吸收线(nm)66</w:t>
      </w:r>
    </w:p>
    <w:p>
      <w:pPr>
        <w:spacing w:after="150"/>
      </w:pPr>
      <w:r>
        <w:rPr/>
        <w:t xml:space="preserve">图表：对仪器设备用户服务的重视程度。68</w:t>
      </w:r>
    </w:p>
    <w:p>
      <w:pPr>
        <w:spacing w:after="150"/>
      </w:pPr>
      <w:r>
        <w:rPr/>
        <w:t xml:space="preserve">图表：可供企业选择的销售渠道模式72</w:t>
      </w:r>
    </w:p>
    <w:p>
      <w:pPr>
        <w:spacing w:after="150"/>
      </w:pPr>
      <w:r>
        <w:rPr/>
        <w:t xml:space="preserve">图表：调查对象所属的行业类型74</w:t>
      </w:r>
    </w:p>
    <w:p>
      <w:pPr>
        <w:spacing w:after="150"/>
      </w:pPr>
      <w:r>
        <w:rPr/>
        <w:t xml:space="preserve">图表：2019-2023年上海精科实业有限公司资产负债率变化情况85</w:t>
      </w:r>
    </w:p>
    <w:p>
      <w:pPr>
        <w:spacing w:after="150"/>
      </w:pPr>
      <w:r>
        <w:rPr/>
        <w:t xml:space="preserve">图表：2019-2023年上海精科实业有限公司产权比率变化情况86</w:t>
      </w:r>
    </w:p>
    <w:p>
      <w:pPr>
        <w:spacing w:after="150"/>
      </w:pPr>
      <w:r>
        <w:rPr/>
        <w:t xml:space="preserve">图表：2019-2023年上海精科实业有限公司已获利息倍数变化情况87</w:t>
      </w:r>
    </w:p>
    <w:p>
      <w:pPr>
        <w:spacing w:after="150"/>
      </w:pPr>
      <w:r>
        <w:rPr/>
        <w:t xml:space="preserve">图表：2019-2023年上海精科实业有限公司固定资产周转次数情况88</w:t>
      </w:r>
    </w:p>
    <w:p>
      <w:pPr>
        <w:spacing w:after="150"/>
      </w:pPr>
      <w:r>
        <w:rPr/>
        <w:t xml:space="preserve">图表：2019-2023年上海精科实业有限公司流动资产周转次数变化情况88</w:t>
      </w:r>
    </w:p>
    <w:p>
      <w:pPr>
        <w:spacing w:after="150"/>
      </w:pPr>
      <w:r>
        <w:rPr/>
        <w:t xml:space="preserve">图表：2019-2023年上海精科实业有限公司总资产周转次数变化情况89</w:t>
      </w:r>
    </w:p>
    <w:p>
      <w:pPr>
        <w:spacing w:after="150"/>
      </w:pPr>
      <w:r>
        <w:rPr/>
        <w:t xml:space="preserve">图表：2019-2023年上海精科实业有限公司销售毛利率变化情况90</w:t>
      </w:r>
    </w:p>
    <w:p>
      <w:pPr>
        <w:spacing w:after="150"/>
      </w:pPr>
      <w:r>
        <w:rPr/>
        <w:t xml:space="preserve">图表：2019-2023年上海光谱仪器有限公司资产负债率变化情况94</w:t>
      </w:r>
    </w:p>
    <w:p>
      <w:pPr>
        <w:spacing w:after="150"/>
      </w:pPr>
      <w:r>
        <w:rPr/>
        <w:t xml:space="preserve">图表：2019-2023年上海光谱仪器有限公司产权比率变化情况95</w:t>
      </w:r>
    </w:p>
    <w:p>
      <w:pPr>
        <w:spacing w:after="150"/>
      </w:pPr>
      <w:r>
        <w:rPr/>
        <w:t xml:space="preserve">图表：2019-2023年上海光谱仪器有限公司已获利息倍数变化情况96</w:t>
      </w:r>
    </w:p>
    <w:p>
      <w:pPr>
        <w:spacing w:after="150"/>
      </w:pPr>
      <w:r>
        <w:rPr/>
        <w:t xml:space="preserve">图表：2019-2023年上海光谱仪器有限公司固定资产周转次数情况97</w:t>
      </w:r>
    </w:p>
    <w:p>
      <w:pPr>
        <w:spacing w:after="150"/>
      </w:pPr>
      <w:r>
        <w:rPr/>
        <w:t xml:space="preserve">图表：2019-2023年上海光谱仪器有限公司流动资产周转次数变化情况98</w:t>
      </w:r>
    </w:p>
    <w:p>
      <w:pPr>
        <w:spacing w:after="150"/>
      </w:pPr>
      <w:r>
        <w:rPr/>
        <w:t xml:space="preserve">图表：2019-2023年上海光谱仪器有限公司总资产周转次数变化情况99</w:t>
      </w:r>
    </w:p>
    <w:p>
      <w:pPr>
        <w:spacing w:after="150"/>
      </w:pPr>
      <w:r>
        <w:rPr/>
        <w:t xml:space="preserve">图表：2019-2023年上海光谱仪器有限公司销售毛利率变化情况99</w:t>
      </w:r>
    </w:p>
    <w:p>
      <w:pPr>
        <w:spacing w:after="150"/>
      </w:pPr>
      <w:r>
        <w:rPr/>
        <w:t xml:space="preserve">图表：2019-2023年北京瑞利分析仪器公司资产负债率变化情况101</w:t>
      </w:r>
    </w:p>
    <w:p>
      <w:pPr>
        <w:spacing w:after="150"/>
      </w:pPr>
      <w:r>
        <w:rPr/>
        <w:t xml:space="preserve">图表：2019-2023年北京瑞利分析仪器公司产权比率变化情况102</w:t>
      </w:r>
    </w:p>
    <w:p>
      <w:pPr>
        <w:spacing w:after="150"/>
      </w:pPr>
      <w:r>
        <w:rPr/>
        <w:t xml:space="preserve">图表：2019-2023年北京瑞利分析仪器公司已获利息倍数变化情况103</w:t>
      </w:r>
    </w:p>
    <w:p>
      <w:pPr>
        <w:spacing w:after="150"/>
      </w:pPr>
      <w:r>
        <w:rPr/>
        <w:t xml:space="preserve">图表：2019-2023年北京瑞利分析仪器公司固定资产周转次数情况104</w:t>
      </w:r>
    </w:p>
    <w:p>
      <w:pPr>
        <w:spacing w:after="150"/>
      </w:pPr>
      <w:r>
        <w:rPr/>
        <w:t xml:space="preserve">图表：2019-2023年北京瑞利分析仪器公司流动资产周转次数变化情况105</w:t>
      </w:r>
    </w:p>
    <w:p>
      <w:pPr>
        <w:spacing w:after="150"/>
      </w:pPr>
      <w:r>
        <w:rPr/>
        <w:t xml:space="preserve">图表：2019-2023年北京瑞利分析仪器公司总资产周转次数变化情况106</w:t>
      </w:r>
    </w:p>
    <w:p>
      <w:pPr>
        <w:spacing w:after="150"/>
      </w:pPr>
      <w:r>
        <w:rPr/>
        <w:t xml:space="preserve">图表：2019-2023年北京瑞利分析仪器公司销售毛利率变化情况107</w:t>
      </w:r>
    </w:p>
    <w:p>
      <w:pPr>
        <w:spacing w:after="150"/>
      </w:pPr>
      <w:r>
        <w:rPr/>
        <w:t xml:space="preserve">图表：2019-2023年北京东西电子技术研究所资产负债率变化情况109</w:t>
      </w:r>
    </w:p>
    <w:p>
      <w:pPr>
        <w:spacing w:after="150"/>
      </w:pPr>
      <w:r>
        <w:rPr/>
        <w:t xml:space="preserve">图表：2019-2023年北京东西电子技术研究所产权比率变化情况110</w:t>
      </w:r>
    </w:p>
    <w:p>
      <w:pPr>
        <w:spacing w:after="150"/>
      </w:pPr>
      <w:r>
        <w:rPr/>
        <w:t xml:space="preserve">图表：2019-2023年北京东西电子技术研究所已获利息倍数变化情况111</w:t>
      </w:r>
    </w:p>
    <w:p>
      <w:pPr>
        <w:spacing w:after="150"/>
      </w:pPr>
      <w:r>
        <w:rPr/>
        <w:t xml:space="preserve">图表：2019-2023年北京东西电子技术研究所固定资产周转次数情况112</w:t>
      </w:r>
    </w:p>
    <w:p>
      <w:pPr>
        <w:spacing w:after="150"/>
      </w:pPr>
      <w:r>
        <w:rPr/>
        <w:t xml:space="preserve">图表：2019-2023年北京东西电子技术研究所流动资产周转次数变化情况112</w:t>
      </w:r>
    </w:p>
    <w:p>
      <w:pPr>
        <w:spacing w:after="150"/>
      </w:pPr>
      <w:r>
        <w:rPr/>
        <w:t xml:space="preserve">图表：2019-2023年北京东西电子技术研究所总资产周转次数变化情况113</w:t>
      </w:r>
    </w:p>
    <w:p>
      <w:pPr>
        <w:spacing w:after="150"/>
      </w:pPr>
      <w:r>
        <w:rPr/>
        <w:t xml:space="preserve">图表：2019-2023年北京东西电子技术研究所销售毛利率变化情况114</w:t>
      </w:r>
    </w:p>
    <w:p>
      <w:pPr>
        <w:spacing w:after="150"/>
      </w:pPr>
      <w:r>
        <w:rPr/>
        <w:t xml:space="preserve">图表：2024-2029年我国原子吸收光谱仪行业市场规模预测图117</w:t>
      </w:r>
    </w:p>
    <w:p>
      <w:pPr>
        <w:spacing w:after="150"/>
      </w:pPr>
      <w:r>
        <w:rPr/>
        <w:t xml:space="preserve">图表：2024-2029年我国原子吸收光谱仪行业产值预测图1 20</w:t>
      </w:r>
    </w:p>
    <w:p>
      <w:pPr>
        <w:spacing w:after="150"/>
      </w:pPr>
      <w:r>
        <w:rPr/>
        <w:t xml:space="preserve">图表：SP-3800系列原子吸收分光光度计产品组成122</w:t>
      </w:r>
    </w:p>
    <w:p>
      <w:pPr>
        <w:spacing w:after="150"/>
      </w:pPr>
      <w:r>
        <w:rPr/>
        <w:t xml:space="preserve">图表：2024-2029年我国原子吸收光谱仪行业利润合计预测图122</w:t>
      </w:r>
    </w:p>
    <w:p>
      <w:pPr>
        <w:spacing w:after="150"/>
      </w:pPr>
      <w:r>
        <w:rPr/>
        <w:t xml:space="preserve">图表：ICP优秀品牌分析126</w:t>
      </w:r>
    </w:p>
    <w:p>
      <w:pPr>
        <w:spacing w:after="150"/>
      </w:pPr>
      <w:r>
        <w:rPr/>
        <w:t xml:space="preserve">图表：拉曼光谱优秀企业127</w:t>
      </w:r>
    </w:p>
    <w:p>
      <w:pPr>
        <w:spacing w:after="150"/>
      </w:pPr>
      <w:r>
        <w:rPr/>
        <w:t xml:space="preserve">图表：2019-2023年同期华北地区原子吸收光谱仪行业产销能力58</w:t>
      </w:r>
    </w:p>
    <w:p>
      <w:pPr>
        <w:spacing w:after="150"/>
      </w:pPr>
      <w:r>
        <w:rPr/>
        <w:t xml:space="preserve">图表：2019-2023年华北地区原子吸收光谱仪行业盈利能力表58</w:t>
      </w:r>
    </w:p>
    <w:p>
      <w:pPr>
        <w:spacing w:after="150"/>
      </w:pPr>
      <w:r>
        <w:rPr/>
        <w:t xml:space="preserve">图表：2019-2023年同期东北地区原子吸收光谱仪行业产销能力59</w:t>
      </w:r>
    </w:p>
    <w:p>
      <w:pPr>
        <w:spacing w:after="150"/>
      </w:pPr>
      <w:r>
        <w:rPr/>
        <w:t xml:space="preserve">图表：2019-2023年东北地区原子吸收光谱仪行业盈利能力表59</w:t>
      </w:r>
    </w:p>
    <w:p>
      <w:pPr>
        <w:spacing w:after="150"/>
      </w:pPr>
      <w:r>
        <w:rPr/>
        <w:t xml:space="preserve">图表：2019-2023年同期西北地区原子吸收光谱仪行业产销能力60</w:t>
      </w:r>
    </w:p>
    <w:p>
      <w:pPr>
        <w:spacing w:after="150"/>
      </w:pPr>
      <w:r>
        <w:rPr/>
        <w:t xml:space="preserve">图表：2019-2023年西北地区原子吸收光谱仪行业盈利能力表60</w:t>
      </w:r>
    </w:p>
    <w:p>
      <w:pPr>
        <w:spacing w:after="150"/>
      </w:pPr>
      <w:r>
        <w:rPr/>
        <w:t xml:space="preserve">图表：2019-2023年同期华东地区原子吸收光谱仪行业产销能力61</w:t>
      </w:r>
    </w:p>
    <w:p>
      <w:pPr>
        <w:spacing w:after="150"/>
      </w:pPr>
      <w:r>
        <w:rPr/>
        <w:t xml:space="preserve">图表：2019-2023年华东地区原子吸收光谱仪行业盈利能力表61</w:t>
      </w:r>
    </w:p>
    <w:p>
      <w:pPr>
        <w:spacing w:after="150"/>
      </w:pPr>
      <w:r>
        <w:rPr/>
        <w:t xml:space="preserve">图表：2019-2023年同期华中地区原子吸收光谱仪行业产销能力62</w:t>
      </w:r>
    </w:p>
    <w:p>
      <w:pPr>
        <w:spacing w:after="150"/>
      </w:pPr>
      <w:r>
        <w:rPr/>
        <w:t xml:space="preserve">图表：2019-2023年华中地区原子吸收光谱仪行业盈利能力表62</w:t>
      </w:r>
    </w:p>
    <w:p>
      <w:pPr>
        <w:spacing w:after="150"/>
      </w:pPr>
      <w:r>
        <w:rPr/>
        <w:t xml:space="preserve">图表：2019-2023年同期西南地区原子吸收光谱仪行业产销能力63</w:t>
      </w:r>
    </w:p>
    <w:p>
      <w:pPr>
        <w:spacing w:after="150"/>
      </w:pPr>
      <w:r>
        <w:rPr/>
        <w:t xml:space="preserve">图表：2019-2023年西南地区原子吸收光谱仪行业盈利能力表63</w:t>
      </w:r>
    </w:p>
    <w:p>
      <w:pPr>
        <w:spacing w:after="150"/>
      </w:pPr>
      <w:r>
        <w:rPr/>
        <w:t xml:space="preserve">图表：2019-2023年同期华南地区原子吸收光谱仪行业产销能力64</w:t>
      </w:r>
    </w:p>
    <w:p>
      <w:pPr>
        <w:spacing w:after="150"/>
      </w:pPr>
      <w:r>
        <w:rPr/>
        <w:t xml:space="preserve">图表：2019-2023年华南地区原子吸收光谱仪行业盈利能力表64</w:t>
      </w:r>
    </w:p>
    <w:p>
      <w:pPr>
        <w:spacing w:after="150"/>
      </w:pPr>
      <w:r>
        <w:rPr/>
        <w:t xml:space="preserve">图表：2019-2023年上海精科实业有限公司资产负债率变化情况85</w:t>
      </w:r>
    </w:p>
    <w:p>
      <w:pPr>
        <w:spacing w:after="150"/>
      </w:pPr>
      <w:r>
        <w:rPr/>
        <w:t xml:space="preserve">图表：2019-2023年上海精科实业有限公司产权比率变化情况86</w:t>
      </w:r>
    </w:p>
    <w:p>
      <w:pPr>
        <w:spacing w:after="150"/>
      </w:pPr>
      <w:r>
        <w:rPr/>
        <w:t xml:space="preserve">图表：2019-2023年上海精科实业有限公司已获利息倍数变化情况87</w:t>
      </w:r>
    </w:p>
    <w:p>
      <w:pPr>
        <w:spacing w:after="150"/>
      </w:pPr>
      <w:r>
        <w:rPr/>
        <w:t xml:space="preserve">图表：2019-2023年上海精科实业有限公司固定资产周转次数情况88</w:t>
      </w:r>
    </w:p>
    <w:p>
      <w:pPr>
        <w:spacing w:after="150"/>
      </w:pPr>
      <w:r>
        <w:rPr/>
        <w:t xml:space="preserve">图表：2019-2023年上海精科实业有限公司流动资产周转次数变化情况89</w:t>
      </w:r>
    </w:p>
    <w:p>
      <w:pPr>
        <w:spacing w:after="150"/>
      </w:pPr>
      <w:r>
        <w:rPr/>
        <w:t xml:space="preserve">图表：2019-2023年上海精科实业有限公司总资产周转次数变化情况90</w:t>
      </w:r>
    </w:p>
    <w:p>
      <w:pPr>
        <w:spacing w:after="150"/>
      </w:pPr>
      <w:r>
        <w:rPr/>
        <w:t xml:space="preserve">图表：2019-2023年上海精科实业有限公司销售毛利率变化情况91</w:t>
      </w:r>
    </w:p>
    <w:p>
      <w:pPr>
        <w:spacing w:after="150"/>
      </w:pPr>
      <w:r>
        <w:rPr/>
        <w:t xml:space="preserve">图表：2019-2023年上海光谱仪器有限公司资产负债率变化情况95</w:t>
      </w:r>
    </w:p>
    <w:p>
      <w:pPr>
        <w:spacing w:after="150"/>
      </w:pPr>
      <w:r>
        <w:rPr/>
        <w:t xml:space="preserve">图表：2019-2023年上海光谱仪器有限公司产权比率变化情况96</w:t>
      </w:r>
    </w:p>
    <w:p>
      <w:pPr>
        <w:spacing w:after="150"/>
      </w:pPr>
      <w:r>
        <w:rPr/>
        <w:t xml:space="preserve">图表：2019-2023年上海光谱仪器有限公司已获利息倍数变化情况97</w:t>
      </w:r>
    </w:p>
    <w:p>
      <w:pPr>
        <w:spacing w:after="150"/>
      </w:pPr>
      <w:r>
        <w:rPr/>
        <w:t xml:space="preserve">图表：2019-2023年上海光谱仪器有限公司固定资产周转次数情况98</w:t>
      </w:r>
    </w:p>
    <w:p>
      <w:pPr>
        <w:spacing w:after="150"/>
      </w:pPr>
      <w:r>
        <w:rPr/>
        <w:t xml:space="preserve">图表：2019-2023年上海光谱仪器有限公司流动资产周转次数变化情况99</w:t>
      </w:r>
    </w:p>
    <w:p>
      <w:pPr>
        <w:spacing w:after="150"/>
      </w:pPr>
      <w:r>
        <w:rPr/>
        <w:t xml:space="preserve">图表：2019-2023年上海光谱仪器有限公司总资产周转次数变化情况99</w:t>
      </w:r>
    </w:p>
    <w:p>
      <w:pPr>
        <w:spacing w:after="150"/>
      </w:pPr>
      <w:r>
        <w:rPr/>
        <w:t xml:space="preserve">图表：2019-2023年上海光谱仪器有限公司销售毛利率变化情况100</w:t>
      </w:r>
    </w:p>
    <w:p>
      <w:pPr>
        <w:spacing w:after="150"/>
      </w:pPr>
      <w:r>
        <w:rPr/>
        <w:t xml:space="preserve">图表：2019-2023年北京瑞利分析仪器公司资产负债率变化情况102</w:t>
      </w:r>
    </w:p>
    <w:p>
      <w:pPr>
        <w:spacing w:after="150"/>
      </w:pPr>
      <w:r>
        <w:rPr/>
        <w:t xml:space="preserve">图表：2019-2023年北京瑞利分析仪器公司产权比率变化情况103</w:t>
      </w:r>
    </w:p>
    <w:p>
      <w:pPr>
        <w:spacing w:after="150"/>
      </w:pPr>
      <w:r>
        <w:rPr/>
        <w:t xml:space="preserve">图表：2019-2023年北京瑞利分析仪器公司已获利息倍数变化情况104</w:t>
      </w:r>
    </w:p>
    <w:p>
      <w:pPr>
        <w:spacing w:after="150"/>
      </w:pPr>
      <w:r>
        <w:rPr/>
        <w:t xml:space="preserve">图表：2019-2023年北京瑞利分析仪器公司固定资产周转次数情况105</w:t>
      </w:r>
    </w:p>
    <w:p>
      <w:pPr>
        <w:spacing w:after="150"/>
      </w:pPr>
      <w:r>
        <w:rPr/>
        <w:t xml:space="preserve">图表：2019-2023年北京瑞利分析仪器公司流动资产周转次数变化情况106</w:t>
      </w:r>
    </w:p>
    <w:p>
      <w:pPr>
        <w:spacing w:after="150"/>
      </w:pPr>
      <w:r>
        <w:rPr/>
        <w:t xml:space="preserve">图表：2019-2023年北京瑞利分析仪器公司总资产周转次数变化情况107</w:t>
      </w:r>
    </w:p>
    <w:p>
      <w:pPr>
        <w:spacing w:after="150"/>
      </w:pPr>
      <w:r>
        <w:rPr/>
        <w:t xml:space="preserve">图表：2019-2023年北京瑞利分析仪器公司销售毛利率变化情况108</w:t>
      </w:r>
    </w:p>
    <w:p>
      <w:pPr>
        <w:spacing w:after="150"/>
      </w:pPr>
      <w:r>
        <w:rPr/>
        <w:t xml:space="preserve">图表：2019-2023年北京东西电子技术研究所资产负债率变化情况110</w:t>
      </w:r>
    </w:p>
    <w:p>
      <w:pPr>
        <w:spacing w:after="150"/>
      </w:pPr>
      <w:r>
        <w:rPr/>
        <w:t xml:space="preserve">图表：2019-2023年北京东西电子技术研究所产权比率变化情况111</w:t>
      </w:r>
    </w:p>
    <w:p>
      <w:pPr>
        <w:spacing w:after="150"/>
      </w:pPr>
      <w:r>
        <w:rPr/>
        <w:t xml:space="preserve">图表：2019-2023年北京东西电子技术研究所已获利息倍数变化情况111</w:t>
      </w:r>
    </w:p>
    <w:p>
      <w:pPr>
        <w:spacing w:after="150"/>
      </w:pPr>
      <w:r>
        <w:rPr/>
        <w:t xml:space="preserve">图表：2019-2023年北京东西电子技术研究所固定资产周转次数情况112</w:t>
      </w:r>
    </w:p>
    <w:p>
      <w:pPr>
        <w:spacing w:after="150"/>
      </w:pPr>
      <w:r>
        <w:rPr/>
        <w:t xml:space="preserve">图表：2019-2023年北京东西电子技术研究所流动资产周转次数变化情况113</w:t>
      </w:r>
    </w:p>
    <w:p>
      <w:pPr>
        <w:spacing w:after="150"/>
      </w:pPr>
      <w:r>
        <w:rPr/>
        <w:t xml:space="preserve">图表：2019-2023年北京东西电子技术研究所总资产周转次数变化情况114</w:t>
      </w:r>
    </w:p>
    <w:p>
      <w:pPr>
        <w:spacing w:after="150"/>
      </w:pPr>
      <w:r>
        <w:rPr/>
        <w:t xml:space="preserve">图表：2019-2023年北京东西电子技术研究所销售毛利率变化情况115</w:t>
      </w:r>
    </w:p>
    <w:p>
      <w:pPr>
        <w:spacing w:after="150"/>
      </w:pPr>
      <w:r>
        <w:rPr/>
        <w:t xml:space="preserve">图表：2024-2029年我国原子吸收光谱仪行业市场规模预测结果119</w:t>
      </w:r>
    </w:p>
    <w:p>
      <w:pPr>
        <w:spacing w:after="150"/>
      </w:pPr>
      <w:r>
        <w:rPr/>
        <w:t xml:space="preserve">图表：2024-2029年我国原子吸收光谱仪行业产值预测结果121</w:t>
      </w:r>
    </w:p>
    <w:p>
      <w:pPr>
        <w:spacing w:after="150"/>
      </w:pPr>
      <w:r>
        <w:rPr/>
        <w:t xml:space="preserve">图表：2024-2029年我国原子吸收光谱仪行业利润合计预测结果123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本文地址：https://www.51baogao.cn/bg/20170506/72971.shtml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2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2024-2029年中国原子吸收光谱仪行业深度分析与投资前景预测报告</dc:title>
  <dc:description>2024-2029年中国原子吸收光谱仪行业深度分析与投资前景预测报告</dc:description>
  <dc:subject>2024-2029年中国原子吸收光谱仪行业深度分析与投资前景预测报告</dc:subject>
  <cp:keywords>研究报告</cp:keywords>
  <cp:category>研究报告</cp:category>
  <cp:lastModifiedBy>北京中道泰和信息咨询有限公司</cp:lastModifiedBy>
  <dcterms:created xsi:type="dcterms:W3CDTF">2024-01-23T10:28:06+08:00</dcterms:created>
  <dcterms:modified xsi:type="dcterms:W3CDTF">2024-01-23T10:28:06+08:00</dcterms:modified>
</cp:coreProperties>
</file>

<file path=docProps/custom.xml><?xml version="1.0" encoding="utf-8"?>
<Properties xmlns="http://schemas.openxmlformats.org/officeDocument/2006/custom-properties" xmlns:vt="http://schemas.openxmlformats.org/officeDocument/2006/docPropsVTypes"/>
</file>