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2024-2029年中国半球网络摄像机行业深度分析与投资前景预测报告</w:t>
      </w:r>
    </w:p>
    <w:p>
      <w:pPr>
        <w:spacing w:after="150"/>
      </w:pPr>
      <w:r>
        <w:rPr>
          <w:b w:val="1"/>
          <w:bCs w:val="1"/>
        </w:rPr>
        <w:t xml:space="preserve">报告简介</w:t>
      </w:r>
    </w:p>
    <w:p>
      <w:pPr>
        <w:spacing w:after="150"/>
      </w:pPr>
      <w:r>
        <w:rPr/>
        <w:t xml:space="preserve">半球网络摄像机行业研究报告中的半球网络摄像机行业数据分析以权威的国家统计数据为基础，采用宏观和微观相结合的分析方式，利用科学的统计分析方法，在描述行业概貌的同时，对半球网络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球网络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球网络摄像机行业研究单位等公布和提供的大量资料。报告对我国半球网络摄像机行业的供需状况、发展现状、子行业发展变化等进行了分析，重点分析了国内外半球网络摄像机行业的发展现状、如何面对行业的发展挑战、行业的发展建议、行业竞争力，以及行业的投资分析和趋势预测等等。报告还综合了半球网络摄像机行业的整体发展动态，对行业在产品方面提供了参考建议和具体解决办法。报告对于半球网络摄像机产品生产企业、经销商、行业管理部门以及拟进入该行业的投资者具有重要的参考价值，对于研究我国半球网络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半球网络摄像机产业概述 9</w:t>
      </w:r>
    </w:p>
    <w:p>
      <w:pPr>
        <w:spacing w:after="150"/>
      </w:pPr>
      <w:r>
        <w:rPr/>
        <w:t xml:space="preserve">第一节 半球网络摄像机产业定义 9</w:t>
      </w:r>
    </w:p>
    <w:p>
      <w:pPr>
        <w:spacing w:after="150"/>
      </w:pPr>
      <w:r>
        <w:rPr/>
        <w:t xml:space="preserve">第二节 半球网络摄像机产业发展历程 10</w:t>
      </w:r>
    </w:p>
    <w:p>
      <w:pPr>
        <w:spacing w:after="150"/>
      </w:pPr>
      <w:r>
        <w:rPr/>
        <w:t xml:space="preserve">第三节 半球网络摄像机分类情况 11</w:t>
      </w:r>
    </w:p>
    <w:p>
      <w:pPr>
        <w:spacing w:after="150"/>
      </w:pPr>
      <w:r>
        <w:rPr/>
        <w:t xml:space="preserve">第四节 半球网络摄像机产业链分析 11</w:t>
      </w:r>
    </w:p>
    <w:p>
      <w:pPr>
        <w:spacing w:after="150"/>
      </w:pPr>
      <w:r>
        <w:rPr/>
        <w:t xml:space="preserve">一、产业链模型介绍 11</w:t>
      </w:r>
    </w:p>
    <w:p>
      <w:pPr>
        <w:spacing w:after="150"/>
      </w:pPr>
      <w:r>
        <w:rPr/>
        <w:t xml:space="preserve">二、半球网络摄像机产业链模型分析 11</w:t>
      </w:r>
    </w:p>
    <w:p>
      <w:pPr>
        <w:spacing w:after="150"/>
      </w:pPr>
      <w:r>
        <w:rPr>
          <w:b w:val="1"/>
          <w:bCs w:val="1"/>
        </w:rPr>
        <w:t xml:space="preserve">第二章 中国半球网络摄像机产业发展环境分析 12</w:t>
      </w:r>
    </w:p>
    <w:p>
      <w:pPr>
        <w:spacing w:after="150"/>
      </w:pPr>
      <w:r>
        <w:rPr/>
        <w:t xml:space="preserve">第一节 2019-2023年中国宏观经济运行环境分析 12</w:t>
      </w:r>
    </w:p>
    <w:p>
      <w:pPr>
        <w:spacing w:after="150"/>
      </w:pPr>
      <w:r>
        <w:rPr/>
        <w:t xml:space="preserve">一、2019-2023年中国GDP增长情况分析 12</w:t>
      </w:r>
    </w:p>
    <w:p>
      <w:pPr>
        <w:spacing w:after="150"/>
      </w:pPr>
      <w:r>
        <w:rPr/>
        <w:t xml:space="preserve">二、2019-2023年工业经济发展形势分析 13</w:t>
      </w:r>
    </w:p>
    <w:p>
      <w:pPr>
        <w:spacing w:after="150"/>
      </w:pPr>
      <w:r>
        <w:rPr/>
        <w:t xml:space="preserve">三、2019-2023年社会固定资产投资分析 14</w:t>
      </w:r>
    </w:p>
    <w:p>
      <w:pPr>
        <w:spacing w:after="150"/>
      </w:pPr>
      <w:r>
        <w:rPr/>
        <w:t xml:space="preserve">四、2019-2023年全社会消费品零售总额 15</w:t>
      </w:r>
    </w:p>
    <w:p>
      <w:pPr>
        <w:spacing w:after="150"/>
      </w:pPr>
      <w:r>
        <w:rPr/>
        <w:t xml:space="preserve">五、2019-2023年城乡居民收入增长分析 16</w:t>
      </w:r>
    </w:p>
    <w:p>
      <w:pPr>
        <w:spacing w:after="150"/>
      </w:pPr>
      <w:r>
        <w:rPr/>
        <w:t xml:space="preserve">六、2019-2023年居民消费价格变化分析 17</w:t>
      </w:r>
    </w:p>
    <w:p>
      <w:pPr>
        <w:spacing w:after="150"/>
      </w:pPr>
      <w:r>
        <w:rPr/>
        <w:t xml:space="preserve">七、2019-2023年对外贸易发展形势分析 18</w:t>
      </w:r>
    </w:p>
    <w:p>
      <w:pPr>
        <w:spacing w:after="150"/>
      </w:pPr>
      <w:r>
        <w:rPr/>
        <w:t xml:space="preserve">第二节 半球网络摄像机产业相关政策 19</w:t>
      </w:r>
    </w:p>
    <w:p>
      <w:pPr>
        <w:spacing w:after="150"/>
      </w:pPr>
      <w:r>
        <w:rPr/>
        <w:t xml:space="preserve">一、行业管理体系 19</w:t>
      </w:r>
    </w:p>
    <w:p>
      <w:pPr>
        <w:spacing w:after="150"/>
      </w:pPr>
      <w:r>
        <w:rPr/>
        <w:t xml:space="preserve">二、行业法律法规 19</w:t>
      </w:r>
    </w:p>
    <w:p>
      <w:pPr>
        <w:spacing w:after="150"/>
      </w:pPr>
      <w:r>
        <w:rPr/>
        <w:t xml:space="preserve">三、行业相关政策 20</w:t>
      </w:r>
    </w:p>
    <w:p>
      <w:pPr>
        <w:spacing w:after="150"/>
      </w:pPr>
      <w:r>
        <w:rPr/>
        <w:t xml:space="preserve">四、“十四五”政策 23</w:t>
      </w:r>
    </w:p>
    <w:p>
      <w:pPr>
        <w:spacing w:after="150"/>
      </w:pPr>
      <w:r>
        <w:rPr/>
        <w:t xml:space="preserve">第三节 中国半球网络摄像机产业发展社会环境分析 33</w:t>
      </w:r>
    </w:p>
    <w:p>
      <w:pPr>
        <w:spacing w:after="150"/>
      </w:pPr>
      <w:r>
        <w:rPr/>
        <w:t xml:space="preserve">一、人口环境分析 33</w:t>
      </w:r>
    </w:p>
    <w:p>
      <w:pPr>
        <w:spacing w:after="150"/>
      </w:pPr>
      <w:r>
        <w:rPr/>
        <w:t xml:space="preserve">二、教育环境分析 35</w:t>
      </w:r>
    </w:p>
    <w:p>
      <w:pPr>
        <w:spacing w:after="150"/>
      </w:pPr>
      <w:r>
        <w:rPr/>
        <w:t xml:space="preserve">三、文化环境分析 36</w:t>
      </w:r>
    </w:p>
    <w:p>
      <w:pPr>
        <w:spacing w:after="150"/>
      </w:pPr>
      <w:r>
        <w:rPr/>
        <w:t xml:space="preserve">四、科技环境分析 36</w:t>
      </w:r>
    </w:p>
    <w:p>
      <w:pPr>
        <w:spacing w:after="150"/>
      </w:pPr>
      <w:r>
        <w:rPr/>
        <w:t xml:space="preserve">五、生态环境分析 37</w:t>
      </w:r>
    </w:p>
    <w:p>
      <w:pPr>
        <w:spacing w:after="150"/>
      </w:pPr>
      <w:r>
        <w:rPr/>
        <w:t xml:space="preserve">六、中国城镇化率 38</w:t>
      </w:r>
    </w:p>
    <w:p>
      <w:pPr>
        <w:spacing w:after="150"/>
      </w:pPr>
      <w:r>
        <w:rPr>
          <w:b w:val="1"/>
          <w:bCs w:val="1"/>
        </w:rPr>
        <w:t xml:space="preserve">第三章 全球半球网络摄像机市场分析 39</w:t>
      </w:r>
    </w:p>
    <w:p>
      <w:pPr>
        <w:spacing w:after="150"/>
      </w:pPr>
      <w:r>
        <w:rPr/>
        <w:t xml:space="preserve">第一节 全球 39</w:t>
      </w:r>
    </w:p>
    <w:p>
      <w:pPr>
        <w:spacing w:after="150"/>
      </w:pPr>
      <w:r>
        <w:rPr/>
        <w:t xml:space="preserve">第二节 美国 39</w:t>
      </w:r>
    </w:p>
    <w:p>
      <w:pPr>
        <w:spacing w:after="150"/>
      </w:pPr>
      <w:r>
        <w:rPr/>
        <w:t xml:space="preserve">第三节 日本 40</w:t>
      </w:r>
    </w:p>
    <w:p>
      <w:pPr>
        <w:spacing w:after="150"/>
      </w:pPr>
      <w:r>
        <w:rPr/>
        <w:t xml:space="preserve">第四节 印度 42</w:t>
      </w:r>
    </w:p>
    <w:p>
      <w:pPr>
        <w:spacing w:after="150"/>
      </w:pPr>
      <w:r>
        <w:rPr/>
        <w:t xml:space="preserve">第五节 重点厂商分析 43</w:t>
      </w:r>
    </w:p>
    <w:p>
      <w:pPr>
        <w:spacing w:after="150"/>
      </w:pPr>
      <w:r>
        <w:rPr>
          <w:b w:val="1"/>
          <w:bCs w:val="1"/>
        </w:rPr>
        <w:t xml:space="preserve">第四章 中国半球网络摄像机产业供需现状分析 50</w:t>
      </w:r>
    </w:p>
    <w:p>
      <w:pPr>
        <w:spacing w:after="150"/>
      </w:pPr>
      <w:r>
        <w:rPr/>
        <w:t xml:space="preserve">第一节 半球网络摄像机产业总体规模 50</w:t>
      </w:r>
    </w:p>
    <w:p>
      <w:pPr>
        <w:spacing w:after="150"/>
      </w:pPr>
      <w:r>
        <w:rPr/>
        <w:t xml:space="preserve">第二节 半球网络摄像机产能概况 50</w:t>
      </w:r>
    </w:p>
    <w:p>
      <w:pPr>
        <w:spacing w:after="150"/>
      </w:pPr>
      <w:r>
        <w:rPr/>
        <w:t xml:space="preserve">一、2019-2023年产能分析 50</w:t>
      </w:r>
    </w:p>
    <w:p>
      <w:pPr>
        <w:spacing w:after="150"/>
      </w:pPr>
      <w:r>
        <w:rPr/>
        <w:t xml:space="preserve">二、2024-2029年产能预测 51</w:t>
      </w:r>
    </w:p>
    <w:p>
      <w:pPr>
        <w:spacing w:after="150"/>
      </w:pPr>
      <w:r>
        <w:rPr/>
        <w:t xml:space="preserve">第三节 半球网络摄像机产量概况 51</w:t>
      </w:r>
    </w:p>
    <w:p>
      <w:pPr>
        <w:spacing w:after="150"/>
      </w:pPr>
      <w:r>
        <w:rPr/>
        <w:t xml:space="preserve">第四节 半球网络摄像机市场需求概况 52</w:t>
      </w:r>
    </w:p>
    <w:p>
      <w:pPr>
        <w:spacing w:after="150"/>
      </w:pPr>
      <w:r>
        <w:rPr/>
        <w:t xml:space="preserve">一、2019-2023年市场需求量分析 52</w:t>
      </w:r>
    </w:p>
    <w:p>
      <w:pPr>
        <w:spacing w:after="150"/>
      </w:pPr>
      <w:r>
        <w:rPr/>
        <w:t xml:space="preserve">二、2024-2029年市场需求量预测 52</w:t>
      </w:r>
    </w:p>
    <w:p>
      <w:pPr>
        <w:spacing w:after="150"/>
      </w:pPr>
      <w:r>
        <w:rPr/>
        <w:t xml:space="preserve">第五节 2019-2023年半球网络摄像机进出口数据分析 53</w:t>
      </w:r>
    </w:p>
    <w:p>
      <w:pPr>
        <w:spacing w:after="150"/>
      </w:pPr>
      <w:r>
        <w:rPr/>
        <w:t xml:space="preserve">一、2019-2023年半球网络摄像机进口分析 53</w:t>
      </w:r>
    </w:p>
    <w:p>
      <w:pPr>
        <w:spacing w:after="150"/>
      </w:pPr>
      <w:r>
        <w:rPr/>
        <w:t xml:space="preserve">(一)半球网络摄像机进口数量情况 53</w:t>
      </w:r>
    </w:p>
    <w:p>
      <w:pPr>
        <w:spacing w:after="150"/>
      </w:pPr>
      <w:r>
        <w:rPr/>
        <w:t xml:space="preserve">(二)半球网络摄像机进口金额分析 53</w:t>
      </w:r>
    </w:p>
    <w:p>
      <w:pPr>
        <w:spacing w:after="150"/>
      </w:pPr>
      <w:r>
        <w:rPr/>
        <w:t xml:space="preserve">(三)半球网络摄像机进口来源分析 54</w:t>
      </w:r>
    </w:p>
    <w:p>
      <w:pPr>
        <w:spacing w:after="150"/>
      </w:pPr>
      <w:r>
        <w:rPr/>
        <w:t xml:space="preserve">(四)半球网络摄像机进口价格分析 55</w:t>
      </w:r>
    </w:p>
    <w:p>
      <w:pPr>
        <w:spacing w:after="150"/>
      </w:pPr>
      <w:r>
        <w:rPr/>
        <w:t xml:space="preserve">二、2019-2023年半球网络摄像机出口分析 56</w:t>
      </w:r>
    </w:p>
    <w:p>
      <w:pPr>
        <w:spacing w:after="150"/>
      </w:pPr>
      <w:r>
        <w:rPr/>
        <w:t xml:space="preserve">(一)半球网络摄像机出口数量情况 56</w:t>
      </w:r>
    </w:p>
    <w:p>
      <w:pPr>
        <w:spacing w:after="150"/>
      </w:pPr>
      <w:r>
        <w:rPr/>
        <w:t xml:space="preserve">(二)半球网络摄像机出口金额分析 56</w:t>
      </w:r>
    </w:p>
    <w:p>
      <w:pPr>
        <w:spacing w:after="150"/>
      </w:pPr>
      <w:r>
        <w:rPr/>
        <w:t xml:space="preserve">(三)半球网络摄像机出口流向分析 56</w:t>
      </w:r>
    </w:p>
    <w:p>
      <w:pPr>
        <w:spacing w:after="150"/>
      </w:pPr>
      <w:r>
        <w:rPr/>
        <w:t xml:space="preserve">(四)半球网络摄像机出口价格分析 57</w:t>
      </w:r>
    </w:p>
    <w:p>
      <w:pPr>
        <w:spacing w:after="150"/>
      </w:pPr>
      <w:r>
        <w:rPr>
          <w:b w:val="1"/>
          <w:bCs w:val="1"/>
        </w:rPr>
        <w:t xml:space="preserve">第五章 中国半球网络摄像机产业总体发展状况 59</w:t>
      </w:r>
    </w:p>
    <w:p>
      <w:pPr>
        <w:spacing w:after="150"/>
      </w:pPr>
      <w:r>
        <w:rPr/>
        <w:t xml:space="preserve">第一节 中国半球网络摄像机产业规模情况分析 59</w:t>
      </w:r>
    </w:p>
    <w:p>
      <w:pPr>
        <w:spacing w:after="150"/>
      </w:pPr>
      <w:r>
        <w:rPr/>
        <w:t xml:space="preserve">一、产业单位规模情况分析 59</w:t>
      </w:r>
    </w:p>
    <w:p>
      <w:pPr>
        <w:spacing w:after="150"/>
      </w:pPr>
      <w:r>
        <w:rPr/>
        <w:t xml:space="preserve">二、产业资产规模状况分析 59</w:t>
      </w:r>
    </w:p>
    <w:p>
      <w:pPr>
        <w:spacing w:after="150"/>
      </w:pPr>
      <w:r>
        <w:rPr/>
        <w:t xml:space="preserve">三、产业市场规模状况分析 60</w:t>
      </w:r>
    </w:p>
    <w:p>
      <w:pPr>
        <w:spacing w:after="150"/>
      </w:pPr>
      <w:r>
        <w:rPr/>
        <w:t xml:space="preserve">第二节 中国半球网络摄像机产业盈利能力分析 61</w:t>
      </w:r>
    </w:p>
    <w:p>
      <w:pPr>
        <w:spacing w:after="150"/>
      </w:pPr>
      <w:r>
        <w:rPr/>
        <w:t xml:space="preserve">第三节 产业竞争结构分析 61</w:t>
      </w:r>
    </w:p>
    <w:p>
      <w:pPr>
        <w:spacing w:after="150"/>
      </w:pPr>
      <w:r>
        <w:rPr/>
        <w:t xml:space="preserve">一、行业现有企业间的竞争 61</w:t>
      </w:r>
    </w:p>
    <w:p>
      <w:pPr>
        <w:spacing w:after="150"/>
      </w:pPr>
      <w:r>
        <w:rPr/>
        <w:t xml:space="preserve">二、行业新进入者威胁分析 62</w:t>
      </w:r>
    </w:p>
    <w:p>
      <w:pPr>
        <w:spacing w:after="150"/>
      </w:pPr>
      <w:r>
        <w:rPr/>
        <w:t xml:space="preserve">三、替代产品或服务的威胁 63</w:t>
      </w:r>
    </w:p>
    <w:p>
      <w:pPr>
        <w:spacing w:after="150"/>
      </w:pPr>
      <w:r>
        <w:rPr/>
        <w:t xml:space="preserve">四、上游供应商讨价还价能力 63</w:t>
      </w:r>
    </w:p>
    <w:p>
      <w:pPr>
        <w:spacing w:after="150"/>
      </w:pPr>
      <w:r>
        <w:rPr/>
        <w:t xml:space="preserve">五、下游用户讨价还价的能力 63</w:t>
      </w:r>
    </w:p>
    <w:p>
      <w:pPr>
        <w:spacing w:after="150"/>
      </w:pPr>
      <w:r>
        <w:rPr/>
        <w:t xml:space="preserve">第四节 国际竞争力比较 63</w:t>
      </w:r>
    </w:p>
    <w:p>
      <w:pPr>
        <w:spacing w:after="150"/>
      </w:pPr>
      <w:r>
        <w:rPr/>
        <w:t xml:space="preserve">第五节 半球网络摄像机企业竞争策略分析 64</w:t>
      </w:r>
    </w:p>
    <w:p>
      <w:pPr>
        <w:spacing w:after="150"/>
      </w:pPr>
      <w:r>
        <w:rPr>
          <w:b w:val="1"/>
          <w:bCs w:val="1"/>
        </w:rPr>
        <w:t xml:space="preserve">第六章 2019-2023年我国半球网络摄像机产业重点区域分析 66</w:t>
      </w:r>
    </w:p>
    <w:p>
      <w:pPr>
        <w:spacing w:after="150"/>
      </w:pPr>
      <w:r>
        <w:rPr/>
        <w:t xml:space="preserve">第一节 华北 66</w:t>
      </w:r>
    </w:p>
    <w:p>
      <w:pPr>
        <w:spacing w:after="150"/>
      </w:pPr>
      <w:r>
        <w:rPr/>
        <w:t xml:space="preserve">第二节 东北 66</w:t>
      </w:r>
    </w:p>
    <w:p>
      <w:pPr>
        <w:spacing w:after="150"/>
      </w:pPr>
      <w:r>
        <w:rPr/>
        <w:t xml:space="preserve">第三节 华东 67</w:t>
      </w:r>
    </w:p>
    <w:p>
      <w:pPr>
        <w:spacing w:after="150"/>
      </w:pPr>
      <w:r>
        <w:rPr/>
        <w:t xml:space="preserve">第四节 华中 67</w:t>
      </w:r>
    </w:p>
    <w:p>
      <w:pPr>
        <w:spacing w:after="150"/>
      </w:pPr>
      <w:r>
        <w:rPr/>
        <w:t xml:space="preserve">第五节 华南 67</w:t>
      </w:r>
    </w:p>
    <w:p>
      <w:pPr>
        <w:spacing w:after="150"/>
      </w:pPr>
      <w:r>
        <w:rPr/>
        <w:t xml:space="preserve">第六节 西部 68</w:t>
      </w:r>
    </w:p>
    <w:p>
      <w:pPr>
        <w:spacing w:after="150"/>
      </w:pPr>
      <w:r>
        <w:rPr>
          <w:b w:val="1"/>
          <w:bCs w:val="1"/>
        </w:rPr>
        <w:t xml:space="preserve">第七章 半球网络摄像机产业市场分析 69</w:t>
      </w:r>
    </w:p>
    <w:p>
      <w:pPr>
        <w:spacing w:after="150"/>
      </w:pPr>
      <w:r>
        <w:rPr/>
        <w:t xml:space="preserve">第一节 重点产品半球网络摄像机 69</w:t>
      </w:r>
    </w:p>
    <w:p>
      <w:pPr>
        <w:spacing w:after="150"/>
      </w:pPr>
      <w:r>
        <w:rPr/>
        <w:t xml:space="preserve">一、市场集中度 69</w:t>
      </w:r>
    </w:p>
    <w:p>
      <w:pPr>
        <w:spacing w:after="150"/>
      </w:pPr>
      <w:r>
        <w:rPr/>
        <w:t xml:space="preserve">二、市场应用及特点 70</w:t>
      </w:r>
    </w:p>
    <w:p>
      <w:pPr>
        <w:spacing w:after="150"/>
      </w:pPr>
      <w:r>
        <w:rPr/>
        <w:t xml:space="preserve">(一)平安城市建设 71</w:t>
      </w:r>
    </w:p>
    <w:p>
      <w:pPr>
        <w:spacing w:after="150"/>
      </w:pPr>
      <w:r>
        <w:rPr/>
        <w:t xml:space="preserve">(二)高铁建设情况 72</w:t>
      </w:r>
    </w:p>
    <w:p>
      <w:pPr>
        <w:spacing w:after="150"/>
      </w:pPr>
      <w:r>
        <w:rPr/>
        <w:t xml:space="preserve">(三)高速公路建设 74</w:t>
      </w:r>
    </w:p>
    <w:p>
      <w:pPr>
        <w:spacing w:after="150"/>
      </w:pPr>
      <w:r>
        <w:rPr/>
        <w:t xml:space="preserve">(四)地铁城轨建设 78</w:t>
      </w:r>
    </w:p>
    <w:p>
      <w:pPr>
        <w:spacing w:after="150"/>
      </w:pPr>
      <w:r>
        <w:rPr/>
        <w:t xml:space="preserve">(五)城市智能交通 80</w:t>
      </w:r>
    </w:p>
    <w:p>
      <w:pPr>
        <w:spacing w:after="150"/>
      </w:pPr>
      <w:r>
        <w:rPr/>
        <w:t xml:space="preserve">(六)金融系统应用 81</w:t>
      </w:r>
    </w:p>
    <w:p>
      <w:pPr>
        <w:spacing w:after="150"/>
      </w:pPr>
      <w:r>
        <w:rPr/>
        <w:t xml:space="preserve">(七)其他领域需求 83</w:t>
      </w:r>
    </w:p>
    <w:p>
      <w:pPr>
        <w:spacing w:after="150"/>
      </w:pPr>
      <w:r>
        <w:rPr/>
        <w:t xml:space="preserve">三、供应商分析 84</w:t>
      </w:r>
    </w:p>
    <w:p>
      <w:pPr>
        <w:spacing w:after="150"/>
      </w:pPr>
      <w:r>
        <w:rPr/>
        <w:t xml:space="preserve">第二节 技术分析 85</w:t>
      </w:r>
    </w:p>
    <w:p>
      <w:pPr>
        <w:spacing w:after="150"/>
      </w:pPr>
      <w:r>
        <w:rPr/>
        <w:t xml:space="preserve">一、技术现状 85</w:t>
      </w:r>
    </w:p>
    <w:p>
      <w:pPr>
        <w:spacing w:after="150"/>
      </w:pPr>
      <w:r>
        <w:rPr/>
        <w:t xml:space="preserve">二、创新技术研发及方向 87</w:t>
      </w:r>
    </w:p>
    <w:p>
      <w:pPr>
        <w:spacing w:after="150"/>
      </w:pPr>
      <w:r>
        <w:rPr/>
        <w:t xml:space="preserve">第三节 市场价格分析 89</w:t>
      </w:r>
    </w:p>
    <w:p>
      <w:pPr>
        <w:spacing w:after="150"/>
      </w:pPr>
      <w:r>
        <w:rPr/>
        <w:t xml:space="preserve">第四节 产品市场调查 89</w:t>
      </w:r>
    </w:p>
    <w:p>
      <w:pPr>
        <w:spacing w:after="150"/>
      </w:pPr>
      <w:r>
        <w:rPr/>
        <w:t xml:space="preserve">一、品牌关注格局 89</w:t>
      </w:r>
    </w:p>
    <w:p>
      <w:pPr>
        <w:spacing w:after="150"/>
      </w:pPr>
      <w:r>
        <w:rPr/>
        <w:t xml:space="preserve">二、产品关注格局 91</w:t>
      </w:r>
    </w:p>
    <w:p>
      <w:pPr>
        <w:spacing w:after="150"/>
      </w:pPr>
      <w:r>
        <w:rPr/>
        <w:t xml:space="preserve">(一)产品型号结构 91</w:t>
      </w:r>
    </w:p>
    <w:p>
      <w:pPr>
        <w:spacing w:after="150"/>
      </w:pPr>
      <w:r>
        <w:rPr/>
        <w:t xml:space="preserve">(二)产品价格结构 92</w:t>
      </w:r>
    </w:p>
    <w:p>
      <w:pPr>
        <w:spacing w:after="150"/>
      </w:pPr>
      <w:r>
        <w:rPr/>
        <w:t xml:space="preserve">(三)产品参数结构 93</w:t>
      </w:r>
    </w:p>
    <w:p>
      <w:pPr>
        <w:spacing w:after="150"/>
      </w:pPr>
      <w:r>
        <w:rPr>
          <w:b w:val="1"/>
          <w:bCs w:val="1"/>
        </w:rPr>
        <w:t xml:space="preserve">第八章 半球网络摄像机产业国内重点生产厂家分析 95</w:t>
      </w:r>
    </w:p>
    <w:p>
      <w:pPr>
        <w:spacing w:after="150"/>
      </w:pPr>
      <w:r>
        <w:rPr/>
        <w:t xml:space="preserve">第一节 杭州海康威视数字技术股份有限公司 95</w:t>
      </w:r>
    </w:p>
    <w:p>
      <w:pPr>
        <w:spacing w:after="150"/>
      </w:pPr>
      <w:r>
        <w:rPr/>
        <w:t xml:space="preserve">一、企业基本情况 95</w:t>
      </w:r>
    </w:p>
    <w:p>
      <w:pPr>
        <w:spacing w:after="150"/>
      </w:pPr>
      <w:r>
        <w:rPr/>
        <w:t xml:space="preserve">二、企业产品线分析 95</w:t>
      </w:r>
    </w:p>
    <w:p>
      <w:pPr>
        <w:spacing w:after="150"/>
      </w:pPr>
      <w:r>
        <w:rPr/>
        <w:t xml:space="preserve">三、企业经营情况分析 97</w:t>
      </w:r>
    </w:p>
    <w:p>
      <w:pPr>
        <w:spacing w:after="150"/>
      </w:pPr>
      <w:r>
        <w:rPr/>
        <w:t xml:space="preserve">四、企业经济指标分析 98</w:t>
      </w:r>
    </w:p>
    <w:p>
      <w:pPr>
        <w:spacing w:after="150"/>
      </w:pPr>
      <w:r>
        <w:rPr/>
        <w:t xml:space="preserve">五、企业盈利能力分析 98</w:t>
      </w:r>
    </w:p>
    <w:p>
      <w:pPr>
        <w:spacing w:after="150"/>
      </w:pPr>
      <w:r>
        <w:rPr/>
        <w:t xml:space="preserve">六、企业偿债能力分析 98</w:t>
      </w:r>
    </w:p>
    <w:p>
      <w:pPr>
        <w:spacing w:after="150"/>
      </w:pPr>
      <w:r>
        <w:rPr/>
        <w:t xml:space="preserve">七、企业运营能力分析 99</w:t>
      </w:r>
    </w:p>
    <w:p>
      <w:pPr>
        <w:spacing w:after="150"/>
      </w:pPr>
      <w:r>
        <w:rPr/>
        <w:t xml:space="preserve">八、企业成本费用分析 99</w:t>
      </w:r>
    </w:p>
    <w:p>
      <w:pPr>
        <w:spacing w:after="150"/>
      </w:pPr>
      <w:r>
        <w:rPr/>
        <w:t xml:space="preserve">九、企业核心竞争优势分析 100</w:t>
      </w:r>
    </w:p>
    <w:p>
      <w:pPr>
        <w:spacing w:after="150"/>
      </w:pPr>
      <w:r>
        <w:rPr/>
        <w:t xml:space="preserve">第二节 浙江大华技术股份有限公司 101</w:t>
      </w:r>
    </w:p>
    <w:p>
      <w:pPr>
        <w:spacing w:after="150"/>
      </w:pPr>
      <w:r>
        <w:rPr/>
        <w:t xml:space="preserve">一、企业基本情况 101</w:t>
      </w:r>
    </w:p>
    <w:p>
      <w:pPr>
        <w:spacing w:after="150"/>
      </w:pPr>
      <w:r>
        <w:rPr/>
        <w:t xml:space="preserve">二、企业产品线分析 102</w:t>
      </w:r>
    </w:p>
    <w:p>
      <w:pPr>
        <w:spacing w:after="150"/>
      </w:pPr>
      <w:r>
        <w:rPr/>
        <w:t xml:space="preserve">三、企业经营情况分析 103</w:t>
      </w:r>
    </w:p>
    <w:p>
      <w:pPr>
        <w:spacing w:after="150"/>
      </w:pPr>
      <w:r>
        <w:rPr/>
        <w:t xml:space="preserve">四、企业经济指标分析 103</w:t>
      </w:r>
    </w:p>
    <w:p>
      <w:pPr>
        <w:spacing w:after="150"/>
      </w:pPr>
      <w:r>
        <w:rPr/>
        <w:t xml:space="preserve">五、企业盈利能力分析 104</w:t>
      </w:r>
    </w:p>
    <w:p>
      <w:pPr>
        <w:spacing w:after="150"/>
      </w:pPr>
      <w:r>
        <w:rPr/>
        <w:t xml:space="preserve">六、企业偿债能力分析 104</w:t>
      </w:r>
    </w:p>
    <w:p>
      <w:pPr>
        <w:spacing w:after="150"/>
      </w:pPr>
      <w:r>
        <w:rPr/>
        <w:t xml:space="preserve">七、企业运营能力分析 105</w:t>
      </w:r>
    </w:p>
    <w:p>
      <w:pPr>
        <w:spacing w:after="150"/>
      </w:pPr>
      <w:r>
        <w:rPr/>
        <w:t xml:space="preserve">八、企业成本费用分析 105</w:t>
      </w:r>
    </w:p>
    <w:p>
      <w:pPr>
        <w:spacing w:after="150"/>
      </w:pPr>
      <w:r>
        <w:rPr/>
        <w:t xml:space="preserve">九、企业竞争与发展战略分析 106</w:t>
      </w:r>
    </w:p>
    <w:p>
      <w:pPr>
        <w:spacing w:after="150"/>
      </w:pPr>
      <w:r>
        <w:rPr/>
        <w:t xml:space="preserve">第三节 深圳英飞拓科技股份有限公司 107</w:t>
      </w:r>
    </w:p>
    <w:p>
      <w:pPr>
        <w:spacing w:after="150"/>
      </w:pPr>
      <w:r>
        <w:rPr/>
        <w:t xml:space="preserve">一、企业基本情况 107</w:t>
      </w:r>
    </w:p>
    <w:p>
      <w:pPr>
        <w:spacing w:after="150"/>
      </w:pPr>
      <w:r>
        <w:rPr/>
        <w:t xml:space="preserve">二、企业产品线分析 108</w:t>
      </w:r>
    </w:p>
    <w:p>
      <w:pPr>
        <w:spacing w:after="150"/>
      </w:pPr>
      <w:r>
        <w:rPr/>
        <w:t xml:space="preserve">三、企业经营情况分析 109</w:t>
      </w:r>
    </w:p>
    <w:p>
      <w:pPr>
        <w:spacing w:after="150"/>
      </w:pPr>
      <w:r>
        <w:rPr/>
        <w:t xml:space="preserve">四、企业经济指标分析 110</w:t>
      </w:r>
    </w:p>
    <w:p>
      <w:pPr>
        <w:spacing w:after="150"/>
      </w:pPr>
      <w:r>
        <w:rPr/>
        <w:t xml:space="preserve">五、企业盈利能力分析 110</w:t>
      </w:r>
    </w:p>
    <w:p>
      <w:pPr>
        <w:spacing w:after="150"/>
      </w:pPr>
      <w:r>
        <w:rPr/>
        <w:t xml:space="preserve">六、企业偿债能力分析 111</w:t>
      </w:r>
    </w:p>
    <w:p>
      <w:pPr>
        <w:spacing w:after="150"/>
      </w:pPr>
      <w:r>
        <w:rPr/>
        <w:t xml:space="preserve">七、企业运营能力分析 111</w:t>
      </w:r>
    </w:p>
    <w:p>
      <w:pPr>
        <w:spacing w:after="150"/>
      </w:pPr>
      <w:r>
        <w:rPr/>
        <w:t xml:space="preserve">八、企业成本费用分析 111</w:t>
      </w:r>
    </w:p>
    <w:p>
      <w:pPr>
        <w:spacing w:after="150"/>
      </w:pPr>
      <w:r>
        <w:rPr/>
        <w:t xml:space="preserve">九、企业核心竞争力分析 112</w:t>
      </w:r>
    </w:p>
    <w:p>
      <w:pPr>
        <w:spacing w:after="150"/>
      </w:pPr>
      <w:r>
        <w:rPr/>
        <w:t xml:space="preserve">十、企业发展战略分析 112</w:t>
      </w:r>
    </w:p>
    <w:p>
      <w:pPr>
        <w:spacing w:after="150"/>
      </w:pPr>
      <w:r>
        <w:rPr/>
        <w:t xml:space="preserve">第四节 北京汉邦高科数字技术股份有限公司 113</w:t>
      </w:r>
    </w:p>
    <w:p>
      <w:pPr>
        <w:spacing w:after="150"/>
      </w:pPr>
      <w:r>
        <w:rPr/>
        <w:t xml:space="preserve">一、企业发展基本情况 113</w:t>
      </w:r>
    </w:p>
    <w:p>
      <w:pPr>
        <w:spacing w:after="150"/>
      </w:pPr>
      <w:r>
        <w:rPr/>
        <w:t xml:space="preserve">二、企业产品线分析 114</w:t>
      </w:r>
    </w:p>
    <w:p>
      <w:pPr>
        <w:spacing w:after="150"/>
      </w:pPr>
      <w:r>
        <w:rPr/>
        <w:t xml:space="preserve">三、公司原材料供应情况 115</w:t>
      </w:r>
    </w:p>
    <w:p>
      <w:pPr>
        <w:spacing w:after="150"/>
      </w:pPr>
      <w:r>
        <w:rPr/>
        <w:t xml:space="preserve">四、公司销售渠道分析 116</w:t>
      </w:r>
    </w:p>
    <w:p>
      <w:pPr>
        <w:spacing w:after="150"/>
      </w:pPr>
      <w:r>
        <w:rPr/>
        <w:t xml:space="preserve">五、企业主要经济指标 116</w:t>
      </w:r>
    </w:p>
    <w:p>
      <w:pPr>
        <w:spacing w:after="150"/>
      </w:pPr>
      <w:r>
        <w:rPr/>
        <w:t xml:space="preserve">六、企业偿债能力分析 117</w:t>
      </w:r>
    </w:p>
    <w:p>
      <w:pPr>
        <w:spacing w:after="150"/>
      </w:pPr>
      <w:r>
        <w:rPr/>
        <w:t xml:space="preserve">七、企业盈利能力分析 117</w:t>
      </w:r>
    </w:p>
    <w:p>
      <w:pPr>
        <w:spacing w:after="150"/>
      </w:pPr>
      <w:r>
        <w:rPr/>
        <w:t xml:space="preserve">八、企业运营能力分析 118</w:t>
      </w:r>
    </w:p>
    <w:p>
      <w:pPr>
        <w:spacing w:after="150"/>
      </w:pPr>
      <w:r>
        <w:rPr/>
        <w:t xml:space="preserve">第五节 金三立视频科技(深圳)有限公司 118</w:t>
      </w:r>
    </w:p>
    <w:p>
      <w:pPr>
        <w:spacing w:after="150"/>
      </w:pPr>
      <w:r>
        <w:rPr/>
        <w:t xml:space="preserve">一、公司基本情况 118</w:t>
      </w:r>
    </w:p>
    <w:p>
      <w:pPr>
        <w:spacing w:after="150"/>
      </w:pPr>
      <w:r>
        <w:rPr/>
        <w:t xml:space="preserve">二、企业产品线分析 119</w:t>
      </w:r>
    </w:p>
    <w:p>
      <w:pPr>
        <w:spacing w:after="150"/>
      </w:pPr>
      <w:r>
        <w:rPr/>
        <w:t xml:space="preserve">三、企业主要经济指标 119</w:t>
      </w:r>
    </w:p>
    <w:p>
      <w:pPr>
        <w:spacing w:after="150"/>
      </w:pPr>
      <w:r>
        <w:rPr/>
        <w:t xml:space="preserve">四、企业偿债能力分析 120</w:t>
      </w:r>
    </w:p>
    <w:p>
      <w:pPr>
        <w:spacing w:after="150"/>
      </w:pPr>
      <w:r>
        <w:rPr/>
        <w:t xml:space="preserve">五、企业盈利能力分析 121</w:t>
      </w:r>
    </w:p>
    <w:p>
      <w:pPr>
        <w:spacing w:after="150"/>
      </w:pPr>
      <w:r>
        <w:rPr/>
        <w:t xml:space="preserve">六、企业运营能力分析 121</w:t>
      </w:r>
    </w:p>
    <w:p>
      <w:pPr>
        <w:spacing w:after="150"/>
      </w:pPr>
      <w:r>
        <w:rPr/>
        <w:t xml:space="preserve">第六节 深圳市艾立克电子有限公司 121</w:t>
      </w:r>
    </w:p>
    <w:p>
      <w:pPr>
        <w:spacing w:after="150"/>
      </w:pPr>
      <w:r>
        <w:rPr/>
        <w:t xml:space="preserve">一、公司基本情况 121</w:t>
      </w:r>
    </w:p>
    <w:p>
      <w:pPr>
        <w:spacing w:after="150"/>
      </w:pPr>
      <w:r>
        <w:rPr/>
        <w:t xml:space="preserve">二、企业产品线分析 122</w:t>
      </w:r>
    </w:p>
    <w:p>
      <w:pPr>
        <w:spacing w:after="150"/>
      </w:pPr>
      <w:r>
        <w:rPr/>
        <w:t xml:space="preserve">三、公司原材料供应情况 124</w:t>
      </w:r>
    </w:p>
    <w:p>
      <w:pPr>
        <w:spacing w:after="150"/>
      </w:pPr>
      <w:r>
        <w:rPr/>
        <w:t xml:space="preserve">四、企业主要经济指标 124</w:t>
      </w:r>
    </w:p>
    <w:p>
      <w:pPr>
        <w:spacing w:after="150"/>
      </w:pPr>
      <w:r>
        <w:rPr/>
        <w:t xml:space="preserve">五、企业偿债能力分析 125</w:t>
      </w:r>
    </w:p>
    <w:p>
      <w:pPr>
        <w:spacing w:after="150"/>
      </w:pPr>
      <w:r>
        <w:rPr/>
        <w:t xml:space="preserve">六、企业盈利能力分析 125</w:t>
      </w:r>
    </w:p>
    <w:p>
      <w:pPr>
        <w:spacing w:after="150"/>
      </w:pPr>
      <w:r>
        <w:rPr/>
        <w:t xml:space="preserve">七、企业运营能力分析 126</w:t>
      </w:r>
    </w:p>
    <w:p>
      <w:pPr>
        <w:spacing w:after="150"/>
      </w:pPr>
      <w:r>
        <w:rPr/>
        <w:t xml:space="preserve">第七节 天津天地伟业数码科技有限公司 127</w:t>
      </w:r>
    </w:p>
    <w:p>
      <w:pPr>
        <w:spacing w:after="150"/>
      </w:pPr>
      <w:r>
        <w:rPr/>
        <w:t xml:space="preserve">一、公司基本情况 127</w:t>
      </w:r>
    </w:p>
    <w:p>
      <w:pPr>
        <w:spacing w:after="150"/>
      </w:pPr>
      <w:r>
        <w:rPr/>
        <w:t xml:space="preserve">二、企业产品线分析 127</w:t>
      </w:r>
    </w:p>
    <w:p>
      <w:pPr>
        <w:spacing w:after="150"/>
      </w:pPr>
      <w:r>
        <w:rPr/>
        <w:t xml:space="preserve">三、公司原材料供应情况 129</w:t>
      </w:r>
    </w:p>
    <w:p>
      <w:pPr>
        <w:spacing w:after="150"/>
      </w:pPr>
      <w:r>
        <w:rPr/>
        <w:t xml:space="preserve">四、公司销售渠道分析 129</w:t>
      </w:r>
    </w:p>
    <w:p>
      <w:pPr>
        <w:spacing w:after="150"/>
      </w:pPr>
      <w:r>
        <w:rPr/>
        <w:t xml:space="preserve">五、企业主要经济指标 129</w:t>
      </w:r>
    </w:p>
    <w:p>
      <w:pPr>
        <w:spacing w:after="150"/>
      </w:pPr>
      <w:r>
        <w:rPr/>
        <w:t xml:space="preserve">六、企业偿债能力分析 130</w:t>
      </w:r>
    </w:p>
    <w:p>
      <w:pPr>
        <w:spacing w:after="150"/>
      </w:pPr>
      <w:r>
        <w:rPr/>
        <w:t xml:space="preserve">七、企业盈利能力分析 130</w:t>
      </w:r>
    </w:p>
    <w:p>
      <w:pPr>
        <w:spacing w:after="150"/>
      </w:pPr>
      <w:r>
        <w:rPr/>
        <w:t xml:space="preserve">八、企业运营能力分析 130</w:t>
      </w:r>
    </w:p>
    <w:p>
      <w:pPr>
        <w:spacing w:after="150"/>
      </w:pPr>
      <w:r>
        <w:rPr>
          <w:b w:val="1"/>
          <w:bCs w:val="1"/>
        </w:rPr>
        <w:t xml:space="preserve">第九章 2024-2029年半球网络摄像机产业发展趋势及投资风险分析 132</w:t>
      </w:r>
    </w:p>
    <w:p>
      <w:pPr>
        <w:spacing w:after="150"/>
      </w:pPr>
      <w:r>
        <w:rPr/>
        <w:t xml:space="preserve">第一节 当前半球网络摄像机市场存在的问题 132</w:t>
      </w:r>
    </w:p>
    <w:p>
      <w:pPr>
        <w:spacing w:after="150"/>
      </w:pPr>
      <w:r>
        <w:rPr/>
        <w:t xml:space="preserve">第二节 半球网络摄像机未来发展预测分析 133</w:t>
      </w:r>
    </w:p>
    <w:p>
      <w:pPr>
        <w:spacing w:after="150"/>
      </w:pPr>
      <w:r>
        <w:rPr/>
        <w:t xml:space="preserve">一、2024-2029年中国半球网络摄像机产业发展规模 133</w:t>
      </w:r>
    </w:p>
    <w:p>
      <w:pPr>
        <w:spacing w:after="150"/>
      </w:pPr>
      <w:r>
        <w:rPr/>
        <w:t xml:space="preserve">二、2024-2029年中国半球网络摄像机产业技术趋势预测 134</w:t>
      </w:r>
    </w:p>
    <w:p>
      <w:pPr>
        <w:spacing w:after="150"/>
      </w:pPr>
      <w:r>
        <w:rPr/>
        <w:t xml:space="preserve">第三节 2024-2029年中国半球网络摄像机产业投资风险分析 136</w:t>
      </w:r>
    </w:p>
    <w:p>
      <w:pPr>
        <w:spacing w:after="150"/>
      </w:pPr>
      <w:r>
        <w:rPr/>
        <w:t xml:space="preserve">一、市场竞争风险 136</w:t>
      </w:r>
    </w:p>
    <w:p>
      <w:pPr>
        <w:spacing w:after="150"/>
      </w:pPr>
      <w:r>
        <w:rPr/>
        <w:t xml:space="preserve">二、原材料风险分析 136</w:t>
      </w:r>
    </w:p>
    <w:p>
      <w:pPr>
        <w:spacing w:after="150"/>
      </w:pPr>
      <w:r>
        <w:rPr/>
        <w:t xml:space="preserve">三、技术风险分析 136</w:t>
      </w:r>
    </w:p>
    <w:p>
      <w:pPr>
        <w:spacing w:after="150"/>
      </w:pPr>
      <w:r>
        <w:rPr/>
        <w:t xml:space="preserve">四、政策和体制风险 137</w:t>
      </w:r>
    </w:p>
    <w:p>
      <w:pPr>
        <w:spacing w:after="150"/>
      </w:pPr>
      <w:r>
        <w:rPr/>
        <w:t xml:space="preserve">五、经营管理风险 137</w:t>
      </w:r>
    </w:p>
    <w:p>
      <w:pPr>
        <w:spacing w:after="150"/>
      </w:pPr>
      <w:r>
        <w:rPr/>
        <w:t xml:space="preserve">第四节 2024-2029年中国半球网络摄像机产业投资策略 138</w:t>
      </w:r>
    </w:p>
    <w:p>
      <w:pPr>
        <w:spacing w:after="150"/>
      </w:pPr>
      <w:r>
        <w:rPr>
          <w:b w:val="1"/>
          <w:bCs w:val="1"/>
        </w:rPr>
        <w:t xml:space="preserve">图表目录</w:t>
      </w:r>
    </w:p>
    <w:p>
      <w:pPr>
        <w:spacing w:after="150"/>
      </w:pPr>
      <w:r>
        <w:rPr/>
        <w:t xml:space="preserve">图表：网络摄像机与模拟摄像机对比分析 9</w:t>
      </w:r>
    </w:p>
    <w:p>
      <w:pPr>
        <w:spacing w:after="150"/>
      </w:pPr>
      <w:r>
        <w:rPr/>
        <w:t xml:space="preserve">图表：半球网络摄像机产业链结构图 11</w:t>
      </w:r>
    </w:p>
    <w:p>
      <w:pPr>
        <w:spacing w:after="150"/>
      </w:pPr>
      <w:r>
        <w:rPr/>
        <w:t xml:space="preserve">图表：2019-2023年国内生产总值构成及增长速度统计 12</w:t>
      </w:r>
    </w:p>
    <w:p>
      <w:pPr>
        <w:spacing w:after="150"/>
      </w:pPr>
      <w:r>
        <w:rPr/>
        <w:t xml:space="preserve">图表：2019-2023年中国国内生产总值及增长变化趋势图 13</w:t>
      </w:r>
    </w:p>
    <w:p>
      <w:pPr>
        <w:spacing w:after="150"/>
      </w:pPr>
      <w:r>
        <w:rPr/>
        <w:t xml:space="preserve">图表：2019-2023年规模以上企业工业增加值增长速度趋势图 14</w:t>
      </w:r>
    </w:p>
    <w:p>
      <w:pPr>
        <w:spacing w:after="150"/>
      </w:pPr>
      <w:r>
        <w:rPr/>
        <w:t xml:space="preserve">图表：2019-2023年规模以上工业企业营业收入与利润总额同比增速 14</w:t>
      </w:r>
    </w:p>
    <w:p>
      <w:pPr>
        <w:spacing w:after="150"/>
      </w:pPr>
      <w:r>
        <w:rPr/>
        <w:t xml:space="preserve">图表：2019-2023年中国全社会固定资产投资增长趋势图 15</w:t>
      </w:r>
    </w:p>
    <w:p>
      <w:pPr>
        <w:spacing w:after="150"/>
      </w:pPr>
      <w:r>
        <w:rPr/>
        <w:t xml:space="preserve">图表：2019-2023年中国社会消费品零售总额及增长速度趋势图 16</w:t>
      </w:r>
    </w:p>
    <w:p>
      <w:pPr>
        <w:spacing w:after="150"/>
      </w:pPr>
      <w:r>
        <w:rPr/>
        <w:t xml:space="preserve">图表：2019-2023年城镇居民人均可支配收入及增长趋势图 17</w:t>
      </w:r>
    </w:p>
    <w:p>
      <w:pPr>
        <w:spacing w:after="150"/>
      </w:pPr>
      <w:r>
        <w:rPr/>
        <w:t xml:space="preserve">图表：2019-2023年农村居民人均纯收入及增长趋势图 17</w:t>
      </w:r>
    </w:p>
    <w:p>
      <w:pPr>
        <w:spacing w:after="150"/>
      </w:pPr>
      <w:r>
        <w:rPr/>
        <w:t xml:space="preserve">图表：2019-2023年中国居民消费价格月度变化趋势图 18</w:t>
      </w:r>
    </w:p>
    <w:p>
      <w:pPr>
        <w:spacing w:after="150"/>
      </w:pPr>
      <w:r>
        <w:rPr/>
        <w:t xml:space="preserve">图表：2019-2023年中国进出口总额增长趋势图 19</w:t>
      </w:r>
    </w:p>
    <w:p>
      <w:pPr>
        <w:spacing w:after="150"/>
      </w:pPr>
      <w:r>
        <w:rPr/>
        <w:t xml:space="preserve">图表：视频监控行业相关法律法规 22</w:t>
      </w:r>
    </w:p>
    <w:p>
      <w:pPr>
        <w:spacing w:after="150"/>
      </w:pPr>
      <w:r>
        <w:rPr/>
        <w:t xml:space="preserve">图表：2019-2023年中国人口数量及增长率变化趋势图 33</w:t>
      </w:r>
    </w:p>
    <w:p>
      <w:pPr>
        <w:spacing w:after="150"/>
      </w:pPr>
      <w:r>
        <w:rPr/>
        <w:t xml:space="preserve">图表：2019-2023年中国人口数量及其构成情况统计 34</w:t>
      </w:r>
    </w:p>
    <w:p>
      <w:pPr>
        <w:spacing w:after="150"/>
      </w:pPr>
      <w:r>
        <w:rPr/>
        <w:t xml:space="preserve">图表：2019-2023年末中国各年龄段人口比重 34</w:t>
      </w:r>
    </w:p>
    <w:p>
      <w:pPr>
        <w:spacing w:after="150"/>
      </w:pPr>
      <w:r>
        <w:rPr/>
        <w:t xml:space="preserve">图表：2019-2023年中国各级各类学校招生人数统计 35</w:t>
      </w:r>
    </w:p>
    <w:p>
      <w:pPr>
        <w:spacing w:after="150"/>
      </w:pPr>
      <w:r>
        <w:rPr/>
        <w:t xml:space="preserve">图表：2019-2023年中国城镇化率变化趋势图 38</w:t>
      </w:r>
    </w:p>
    <w:p>
      <w:pPr>
        <w:spacing w:after="150"/>
      </w:pPr>
      <w:r>
        <w:rPr/>
        <w:t xml:space="preserve">图表：2024-2029年全球IPC出货量变化趋势图 39</w:t>
      </w:r>
    </w:p>
    <w:p>
      <w:pPr>
        <w:spacing w:after="150"/>
      </w:pPr>
      <w:r>
        <w:rPr/>
        <w:t xml:space="preserve">图表：美国电子安防产值走势 40</w:t>
      </w:r>
    </w:p>
    <w:p>
      <w:pPr>
        <w:spacing w:after="150"/>
      </w:pPr>
      <w:r>
        <w:rPr/>
        <w:t xml:space="preserve">图表：2019-2023年安讯士网络通讯有限公司财务指标 44</w:t>
      </w:r>
    </w:p>
    <w:p>
      <w:pPr>
        <w:spacing w:after="150"/>
      </w:pPr>
      <w:r>
        <w:rPr/>
        <w:t xml:space="preserve">图表：Honeywell Security竞争策略分析 45</w:t>
      </w:r>
    </w:p>
    <w:p>
      <w:pPr>
        <w:spacing w:after="150"/>
      </w:pPr>
      <w:r>
        <w:rPr/>
        <w:t xml:space="preserve">图表：博世安防竞争策略分析 46</w:t>
      </w:r>
    </w:p>
    <w:p>
      <w:pPr>
        <w:spacing w:after="150"/>
      </w:pPr>
      <w:r>
        <w:rPr/>
        <w:t xml:space="preserve">图表：Sony竞争策略分析 47</w:t>
      </w:r>
    </w:p>
    <w:p>
      <w:pPr>
        <w:spacing w:after="150"/>
      </w:pPr>
      <w:r>
        <w:rPr/>
        <w:t xml:space="preserve">图表：2019-2023年四季度中国半球网络摄像机市场规模变化趋势图 50</w:t>
      </w:r>
    </w:p>
    <w:p>
      <w:pPr>
        <w:spacing w:after="150"/>
      </w:pPr>
      <w:r>
        <w:rPr/>
        <w:t xml:space="preserve">图表：2019-2023年四季度中国半球网络摄像机产能变化趋势图 51</w:t>
      </w:r>
    </w:p>
    <w:p>
      <w:pPr>
        <w:spacing w:after="150"/>
      </w:pPr>
      <w:r>
        <w:rPr/>
        <w:t xml:space="preserve">图表：2024-2029年中国半球网络摄像机产能预测趋势图 51</w:t>
      </w:r>
    </w:p>
    <w:p>
      <w:pPr>
        <w:spacing w:after="150"/>
      </w:pPr>
      <w:r>
        <w:rPr/>
        <w:t xml:space="preserve">图表：2019-2023年四季度中国半球网络摄像机产量变化趋势图 52</w:t>
      </w:r>
    </w:p>
    <w:p>
      <w:pPr>
        <w:spacing w:after="150"/>
      </w:pPr>
      <w:r>
        <w:rPr/>
        <w:t xml:space="preserve">图表：2019-2023年四季度中国半球网络摄像机需求量变化趋势图 52</w:t>
      </w:r>
    </w:p>
    <w:p>
      <w:pPr>
        <w:spacing w:after="150"/>
      </w:pPr>
      <w:r>
        <w:rPr/>
        <w:t xml:space="preserve">图表：2024-2029年中国半球网络摄像机需求量预测趋势图 53</w:t>
      </w:r>
    </w:p>
    <w:p>
      <w:pPr>
        <w:spacing w:after="150"/>
      </w:pPr>
      <w:r>
        <w:rPr/>
        <w:t xml:space="preserve">图表：2019-2023年中国非特种用途的其他类型电视摄像机进口数量统计 53</w:t>
      </w:r>
    </w:p>
    <w:p>
      <w:pPr>
        <w:spacing w:after="150"/>
      </w:pPr>
      <w:r>
        <w:rPr/>
        <w:t xml:space="preserve">图表：2019-2023年中国非特种用途的其他类型电视摄像机进口金额统计 54</w:t>
      </w:r>
    </w:p>
    <w:p>
      <w:pPr>
        <w:spacing w:after="150"/>
      </w:pPr>
      <w:r>
        <w:rPr/>
        <w:t xml:space="preserve">图表：2019-2023年中国非特种用途的其他类型电视摄像机进口来源地情况 54</w:t>
      </w:r>
    </w:p>
    <w:p>
      <w:pPr>
        <w:spacing w:after="150"/>
      </w:pPr>
      <w:r>
        <w:rPr/>
        <w:t xml:space="preserve">图表：2019-2023年中国非特种用途的其他类型电视摄像机进口来源地情况 55</w:t>
      </w:r>
    </w:p>
    <w:p>
      <w:pPr>
        <w:spacing w:after="150"/>
      </w:pPr>
      <w:r>
        <w:rPr/>
        <w:t xml:space="preserve">图表：2019-2023年中国非特种用途的其他类型电视摄像机进口数量统计 55</w:t>
      </w:r>
    </w:p>
    <w:p>
      <w:pPr>
        <w:spacing w:after="150"/>
      </w:pPr>
      <w:r>
        <w:rPr/>
        <w:t xml:space="preserve">图表：2019-2023年中国非特种用途的其他类型电视摄像机出口数量统计 56</w:t>
      </w:r>
    </w:p>
    <w:p>
      <w:pPr>
        <w:spacing w:after="150"/>
      </w:pPr>
      <w:r>
        <w:rPr/>
        <w:t xml:space="preserve">图表：2019-2023年中国非特种用途的其他类型电视摄像机出口金额统计 56</w:t>
      </w:r>
    </w:p>
    <w:p>
      <w:pPr>
        <w:spacing w:after="150"/>
      </w:pPr>
      <w:r>
        <w:rPr/>
        <w:t xml:space="preserve">图表：2019-2023年中国非特种用途的其他类型电视摄像机出口流向情况 57</w:t>
      </w:r>
    </w:p>
    <w:p>
      <w:pPr>
        <w:spacing w:after="150"/>
      </w:pPr>
      <w:r>
        <w:rPr/>
        <w:t xml:space="preserve">图表：2019-2023年中国非特种用途的其他类型电视摄像机出口流向情况 57</w:t>
      </w:r>
    </w:p>
    <w:p>
      <w:pPr>
        <w:spacing w:after="150"/>
      </w:pPr>
      <w:r>
        <w:rPr/>
        <w:t xml:space="preserve">图表：2019-2023年中国非特种用途的其他类型电视摄像机出口均价统计 58</w:t>
      </w:r>
    </w:p>
    <w:p>
      <w:pPr>
        <w:spacing w:after="150"/>
      </w:pPr>
      <w:r>
        <w:rPr/>
        <w:t xml:space="preserve">图表：2019-2023年四季度中国监控摄像机行业资产总额变化趋势图 60</w:t>
      </w:r>
    </w:p>
    <w:p>
      <w:pPr>
        <w:spacing w:after="150"/>
      </w:pPr>
      <w:r>
        <w:rPr/>
        <w:t xml:space="preserve">图表：2019-2023年四季度网络摄像机市场规模变化趋势图 61</w:t>
      </w:r>
    </w:p>
    <w:p>
      <w:pPr>
        <w:spacing w:after="150"/>
      </w:pPr>
      <w:r>
        <w:rPr/>
        <w:t xml:space="preserve">图表：2019-2023年四季度华北地区半球网络摄像机市场规模变化趋势图 66</w:t>
      </w:r>
    </w:p>
    <w:p>
      <w:pPr>
        <w:spacing w:after="150"/>
      </w:pPr>
      <w:r>
        <w:rPr/>
        <w:t xml:space="preserve">图表：2019-2023年四季度东北地区半球网络摄像机市场规模变化趋势图 66</w:t>
      </w:r>
    </w:p>
    <w:p>
      <w:pPr>
        <w:spacing w:after="150"/>
      </w:pPr>
      <w:r>
        <w:rPr/>
        <w:t xml:space="preserve">图表：2019-2023年四季度华东地区半球网络摄像机市场规模变化趋势图 67</w:t>
      </w:r>
    </w:p>
    <w:p>
      <w:pPr>
        <w:spacing w:after="150"/>
      </w:pPr>
      <w:r>
        <w:rPr/>
        <w:t xml:space="preserve">图表：2019-2023年四季度华中地区半球网络摄像机市场规模变化趋势图 67</w:t>
      </w:r>
    </w:p>
    <w:p>
      <w:pPr>
        <w:spacing w:after="150"/>
      </w:pPr>
      <w:r>
        <w:rPr/>
        <w:t xml:space="preserve">图表：2019-2023年四季度华南地区半球网络摄像机市场规模变化趋势图 68</w:t>
      </w:r>
    </w:p>
    <w:p>
      <w:pPr>
        <w:spacing w:after="150"/>
      </w:pPr>
      <w:r>
        <w:rPr/>
        <w:t xml:space="preserve">图表：2019-2023年四季度西部地区半球网络摄像机市场规模变化趋势图 68</w:t>
      </w:r>
    </w:p>
    <w:p>
      <w:pPr>
        <w:spacing w:after="150"/>
      </w:pPr>
      <w:r>
        <w:rPr/>
        <w:t xml:space="preserve">图表：中国半球网络摄像机主要企业统计 69</w:t>
      </w:r>
    </w:p>
    <w:p>
      <w:pPr>
        <w:spacing w:after="150"/>
      </w:pPr>
      <w:r>
        <w:rPr/>
        <w:t xml:space="preserve">图表：中国视频监控系统的行业应用结构 71</w:t>
      </w:r>
    </w:p>
    <w:p>
      <w:pPr>
        <w:spacing w:after="150"/>
      </w:pPr>
      <w:r>
        <w:rPr/>
        <w:t xml:space="preserve">图表：平安城市所需视频监控产品估算 72</w:t>
      </w:r>
    </w:p>
    <w:p>
      <w:pPr>
        <w:spacing w:after="150"/>
      </w:pPr>
      <w:r>
        <w:rPr/>
        <w:t xml:space="preserve">图表：2019-2023年铁路固定资产投资变化趋势图 72</w:t>
      </w:r>
    </w:p>
    <w:p>
      <w:pPr>
        <w:spacing w:after="150"/>
      </w:pPr>
      <w:r>
        <w:rPr/>
        <w:t xml:space="preserve">图表：“十四五”中国铁路及高速铁路规划及投资 73</w:t>
      </w:r>
    </w:p>
    <w:p>
      <w:pPr>
        <w:spacing w:after="150"/>
      </w:pPr>
      <w:r>
        <w:rPr/>
        <w:t xml:space="preserve">图表：2019-2023年中国高速公路里程变化趋势图 76</w:t>
      </w:r>
    </w:p>
    <w:p>
      <w:pPr>
        <w:spacing w:after="150"/>
      </w:pPr>
      <w:r>
        <w:rPr/>
        <w:t xml:space="preserve">图表：中国部分省区高速公路建设规划 77</w:t>
      </w:r>
    </w:p>
    <w:p>
      <w:pPr>
        <w:spacing w:after="150"/>
      </w:pPr>
      <w:r>
        <w:rPr/>
        <w:t xml:space="preserve">图表：“十四五”期间部分省区高速公路建设规划 77</w:t>
      </w:r>
    </w:p>
    <w:p>
      <w:pPr>
        <w:spacing w:after="150"/>
      </w:pPr>
      <w:r>
        <w:rPr/>
        <w:t xml:space="preserve">图表：2024-2029年中国各城市轨道交通规划建设情况 79</w:t>
      </w:r>
    </w:p>
    <w:p>
      <w:pPr>
        <w:spacing w:after="150"/>
      </w:pPr>
      <w:r>
        <w:rPr/>
        <w:t xml:space="preserve">图表：2024-2029年中国城市交通智能投资预测趋势图 81</w:t>
      </w:r>
    </w:p>
    <w:p>
      <w:pPr>
        <w:spacing w:after="150"/>
      </w:pPr>
      <w:r>
        <w:rPr/>
        <w:t xml:space="preserve">图表：2019-2023年四季度中国ATM数量增长趋势图 83</w:t>
      </w:r>
    </w:p>
    <w:p>
      <w:pPr>
        <w:spacing w:after="150"/>
      </w:pPr>
      <w:r>
        <w:rPr/>
        <w:t xml:space="preserve">图表：中国部分半球网络摄像机产品价格统计 89</w:t>
      </w:r>
    </w:p>
    <w:p>
      <w:pPr>
        <w:spacing w:after="150"/>
      </w:pPr>
      <w:r>
        <w:rPr/>
        <w:t xml:space="preserve">图表：2019-2023年中国监控摄像机市场品牌关注比例分布 90</w:t>
      </w:r>
    </w:p>
    <w:p>
      <w:pPr>
        <w:spacing w:after="150"/>
      </w:pPr>
      <w:r>
        <w:rPr/>
        <w:t xml:space="preserve">图表：2019-2023年中国监控摄像机市场品牌关注排名对比 91</w:t>
      </w:r>
    </w:p>
    <w:p>
      <w:pPr>
        <w:spacing w:after="150"/>
      </w:pPr>
      <w:r>
        <w:rPr/>
        <w:t xml:space="preserve">图表：2019-2023年中国监控摄像机产品型号关注排名 92</w:t>
      </w:r>
    </w:p>
    <w:p>
      <w:pPr>
        <w:spacing w:after="150"/>
      </w:pPr>
      <w:r>
        <w:rPr/>
        <w:t xml:space="preserve">图表：2019-2023年中国监控摄像机产品价格段关注比例分布 92</w:t>
      </w:r>
    </w:p>
    <w:p>
      <w:pPr>
        <w:spacing w:after="150"/>
      </w:pPr>
      <w:r>
        <w:rPr/>
        <w:t xml:space="preserve">图表：2019-2023年中国监控摄像机产品类型关注比例分布 93</w:t>
      </w:r>
    </w:p>
    <w:p>
      <w:pPr>
        <w:spacing w:after="150"/>
      </w:pPr>
      <w:r>
        <w:rPr/>
        <w:t xml:space="preserve">图表：2019-2023年中国监控摄像机产品外形关注比例分布 94</w:t>
      </w:r>
    </w:p>
    <w:p>
      <w:pPr>
        <w:spacing w:after="150"/>
      </w:pPr>
      <w:r>
        <w:rPr/>
        <w:t xml:space="preserve">图表：杭州海康威视数字技术股份有限公司安防产品情况表 96</w:t>
      </w:r>
    </w:p>
    <w:p>
      <w:pPr>
        <w:spacing w:after="150"/>
      </w:pPr>
      <w:r>
        <w:rPr/>
        <w:t xml:space="preserve">图表：2019-2023年杭州海康威视数字技术股份有限公司业务结构情况 96</w:t>
      </w:r>
    </w:p>
    <w:p>
      <w:pPr>
        <w:spacing w:after="150"/>
      </w:pPr>
      <w:r>
        <w:rPr/>
        <w:t xml:space="preserve">图表：2019-2023年杭州海康威视数字技术股份有限公司分产品情况表 97</w:t>
      </w:r>
    </w:p>
    <w:p>
      <w:pPr>
        <w:spacing w:after="150"/>
      </w:pPr>
      <w:r>
        <w:rPr/>
        <w:t xml:space="preserve">图表：2019-2023年杭州海康威视数字技术股份有限公司分地区情况表 97</w:t>
      </w:r>
    </w:p>
    <w:p>
      <w:pPr>
        <w:spacing w:after="150"/>
      </w:pPr>
      <w:r>
        <w:rPr/>
        <w:t xml:space="preserve">图表：2019-2023年杭州海康威视数字技术股份有限公司收入与利润统计 98</w:t>
      </w:r>
    </w:p>
    <w:p>
      <w:pPr>
        <w:spacing w:after="150"/>
      </w:pPr>
      <w:r>
        <w:rPr/>
        <w:t xml:space="preserve">图表：2019-2023年杭州海康威视数字技术股份有限公司资产与负债统计 98</w:t>
      </w:r>
    </w:p>
    <w:p>
      <w:pPr>
        <w:spacing w:after="150"/>
      </w:pPr>
      <w:r>
        <w:rPr/>
        <w:t xml:space="preserve">图表：2019-2023年杭州海康威视数字技术股份有限公司盈利能力情况 98</w:t>
      </w:r>
    </w:p>
    <w:p>
      <w:pPr>
        <w:spacing w:after="150"/>
      </w:pPr>
      <w:r>
        <w:rPr/>
        <w:t xml:space="preserve">图表：2019-2023年杭州海康威视数字技术股份有限公司偿债能力情况 99</w:t>
      </w:r>
    </w:p>
    <w:p>
      <w:pPr>
        <w:spacing w:after="150"/>
      </w:pPr>
      <w:r>
        <w:rPr/>
        <w:t xml:space="preserve">图表：2019-2023年杭州海康威视数字技术股份有限公司运营能力情况 99</w:t>
      </w:r>
    </w:p>
    <w:p>
      <w:pPr>
        <w:spacing w:after="150"/>
      </w:pPr>
      <w:r>
        <w:rPr/>
        <w:t xml:space="preserve">图表：2019-2023年杭州海康威视数字技术股份有限公司成本费用统计 99</w:t>
      </w:r>
    </w:p>
    <w:p>
      <w:pPr>
        <w:spacing w:after="150"/>
      </w:pPr>
      <w:r>
        <w:rPr/>
        <w:t xml:space="preserve">图表：浙江大华技术股份有限公司安防产品情况表 102</w:t>
      </w:r>
    </w:p>
    <w:p>
      <w:pPr>
        <w:spacing w:after="150"/>
      </w:pPr>
      <w:r>
        <w:rPr/>
        <w:t xml:space="preserve">图表：2019-2023年浙江大华技术股份有限公司业务结构情况 102</w:t>
      </w:r>
    </w:p>
    <w:p>
      <w:pPr>
        <w:spacing w:after="150"/>
      </w:pPr>
      <w:r>
        <w:rPr/>
        <w:t xml:space="preserve">图表：2019-2023年浙江大华技术股份有限公司分行业及分产品情况表 103</w:t>
      </w:r>
    </w:p>
    <w:p>
      <w:pPr>
        <w:spacing w:after="150"/>
      </w:pPr>
      <w:r>
        <w:rPr/>
        <w:t xml:space="preserve">图表：2019-2023年浙江大华技术股份有限公司分地区情况表 103</w:t>
      </w:r>
    </w:p>
    <w:p>
      <w:pPr>
        <w:spacing w:after="150"/>
      </w:pPr>
      <w:r>
        <w:rPr/>
        <w:t xml:space="preserve">图表：2019-2023年浙江大华技术股份有限公司收入与利润统计 104</w:t>
      </w:r>
    </w:p>
    <w:p>
      <w:pPr>
        <w:spacing w:after="150"/>
      </w:pPr>
      <w:r>
        <w:rPr/>
        <w:t xml:space="preserve">图表：2019-2023年浙江大华技术股份有限公司资产与负债统计 104</w:t>
      </w:r>
    </w:p>
    <w:p>
      <w:pPr>
        <w:spacing w:after="150"/>
      </w:pPr>
      <w:r>
        <w:rPr/>
        <w:t xml:space="preserve">图表：2019-2023年浙江大华技术股份有限公司盈利能力情况 104</w:t>
      </w:r>
    </w:p>
    <w:p>
      <w:pPr>
        <w:spacing w:after="150"/>
      </w:pPr>
      <w:r>
        <w:rPr/>
        <w:t xml:space="preserve">图表：2019-2023年浙江大华技术股份有限公司偿债能力情况 105</w:t>
      </w:r>
    </w:p>
    <w:p>
      <w:pPr>
        <w:spacing w:after="150"/>
      </w:pPr>
      <w:r>
        <w:rPr/>
        <w:t xml:space="preserve">图表：2019-2023年浙江大华技术股份有限公司运营能力情况 105</w:t>
      </w:r>
    </w:p>
    <w:p>
      <w:pPr>
        <w:spacing w:after="150"/>
      </w:pPr>
      <w:r>
        <w:rPr/>
        <w:t xml:space="preserve">图表：2019-2023年浙江大华技术股份有限公司成本费用统计 105</w:t>
      </w:r>
    </w:p>
    <w:p>
      <w:pPr>
        <w:spacing w:after="150"/>
      </w:pPr>
      <w:r>
        <w:rPr/>
        <w:t xml:space="preserve">图表：2019-2023年浙江大华技术股份有限公司成本费用结构图 106</w:t>
      </w:r>
    </w:p>
    <w:p>
      <w:pPr>
        <w:spacing w:after="150"/>
      </w:pPr>
      <w:r>
        <w:rPr/>
        <w:t xml:space="preserve">图表：深圳英飞拓科技股份有限公司安防产品情况表 108</w:t>
      </w:r>
    </w:p>
    <w:p>
      <w:pPr>
        <w:spacing w:after="150"/>
      </w:pPr>
      <w:r>
        <w:rPr/>
        <w:t xml:space="preserve">图表：2019-2023年深圳英飞拓科技股份有限公司业务结构情况 108</w:t>
      </w:r>
    </w:p>
    <w:p>
      <w:pPr>
        <w:spacing w:after="150"/>
      </w:pPr>
      <w:r>
        <w:rPr/>
        <w:t xml:space="preserve">图表：2019-2023年深圳英飞拓科技股份有限公司分产品情况表 109</w:t>
      </w:r>
    </w:p>
    <w:p>
      <w:pPr>
        <w:spacing w:after="150"/>
      </w:pPr>
      <w:r>
        <w:rPr/>
        <w:t xml:space="preserve">图表：2019-2023年深圳英飞拓科技股份有限公司分地区情况表 109</w:t>
      </w:r>
    </w:p>
    <w:p>
      <w:pPr>
        <w:spacing w:after="150"/>
      </w:pPr>
      <w:r>
        <w:rPr/>
        <w:t xml:space="preserve">图表：2019-2023年深圳英飞拓科技股份有限公司收入与利润统计 110</w:t>
      </w:r>
    </w:p>
    <w:p>
      <w:pPr>
        <w:spacing w:after="150"/>
      </w:pPr>
      <w:r>
        <w:rPr/>
        <w:t xml:space="preserve">图表：2019-2023年深圳英飞拓科技股份有限公司资产与负债统计 110</w:t>
      </w:r>
    </w:p>
    <w:p>
      <w:pPr>
        <w:spacing w:after="150"/>
      </w:pPr>
      <w:r>
        <w:rPr/>
        <w:t xml:space="preserve">图表：2019-2023年深圳英飞拓科技股份有限公司盈利能力情况 110</w:t>
      </w:r>
    </w:p>
    <w:p>
      <w:pPr>
        <w:spacing w:after="150"/>
      </w:pPr>
      <w:r>
        <w:rPr/>
        <w:t xml:space="preserve">图表：2019-2023年深圳英飞拓科技股份有限公司偿债能力情况 111</w:t>
      </w:r>
    </w:p>
    <w:p>
      <w:pPr>
        <w:spacing w:after="150"/>
      </w:pPr>
      <w:r>
        <w:rPr/>
        <w:t xml:space="preserve">图表：2019-2023年深圳英飞拓科技股份有限公司运营能力情况 111</w:t>
      </w:r>
    </w:p>
    <w:p>
      <w:pPr>
        <w:spacing w:after="150"/>
      </w:pPr>
      <w:r>
        <w:rPr/>
        <w:t xml:space="preserve">图表：2019-2023年深圳英飞拓科技股份有限公司成本费用统计 111</w:t>
      </w:r>
    </w:p>
    <w:p>
      <w:pPr>
        <w:spacing w:after="150"/>
      </w:pPr>
      <w:r>
        <w:rPr/>
        <w:t xml:space="preserve">图表：北京汉邦高科数字技术股份有限公司基本情况 114</w:t>
      </w:r>
    </w:p>
    <w:p>
      <w:pPr>
        <w:spacing w:after="150"/>
      </w:pPr>
      <w:r>
        <w:rPr/>
        <w:t xml:space="preserve">图表：北京汉邦高科数字技术股份有限公司安防产品情况 115</w:t>
      </w:r>
    </w:p>
    <w:p>
      <w:pPr>
        <w:spacing w:after="150"/>
      </w:pPr>
      <w:r>
        <w:rPr/>
        <w:t xml:space="preserve">图表：北京汉邦高科数字技术股份有限公司安防产品业务结构 115</w:t>
      </w:r>
    </w:p>
    <w:p>
      <w:pPr>
        <w:spacing w:after="150"/>
      </w:pPr>
      <w:r>
        <w:rPr/>
        <w:t xml:space="preserve">图表：北京汉邦高科数字技术股份有限公司原材料供应 116</w:t>
      </w:r>
    </w:p>
    <w:p>
      <w:pPr>
        <w:spacing w:after="150"/>
      </w:pPr>
      <w:r>
        <w:rPr/>
        <w:t xml:space="preserve">图表：北京汉邦高科数字技术股份有限公司资产及负债统计 116</w:t>
      </w:r>
    </w:p>
    <w:p>
      <w:pPr>
        <w:spacing w:after="150"/>
      </w:pPr>
      <w:r>
        <w:rPr/>
        <w:t xml:space="preserve">图表：北京汉邦高科数字技术股份有限公司收入及利润统计 117</w:t>
      </w:r>
    </w:p>
    <w:p>
      <w:pPr>
        <w:spacing w:after="150"/>
      </w:pPr>
      <w:r>
        <w:rPr/>
        <w:t xml:space="preserve">图表：北京汉邦高科数字技术股份有限公司偿债能力统计 117</w:t>
      </w:r>
    </w:p>
    <w:p>
      <w:pPr>
        <w:spacing w:after="150"/>
      </w:pPr>
      <w:r>
        <w:rPr/>
        <w:t xml:space="preserve">图表：北京汉邦高科数字技术股份有限公司盈利能力统计 118</w:t>
      </w:r>
    </w:p>
    <w:p>
      <w:pPr>
        <w:spacing w:after="150"/>
      </w:pPr>
      <w:r>
        <w:rPr/>
        <w:t xml:space="preserve">图表：北京汉邦高科数字技术股份有限公司运营能力统计 118</w:t>
      </w:r>
    </w:p>
    <w:p>
      <w:pPr>
        <w:spacing w:after="150"/>
      </w:pPr>
      <w:r>
        <w:rPr/>
        <w:t xml:space="preserve">图表：金三立视频科技(深圳)有限公司安防产品情况表 119</w:t>
      </w:r>
    </w:p>
    <w:p>
      <w:pPr>
        <w:spacing w:after="150"/>
      </w:pPr>
      <w:r>
        <w:rPr/>
        <w:t xml:space="preserve">图表：金三立视频科技(深圳)有限公司资产及负债统计 120</w:t>
      </w:r>
    </w:p>
    <w:p>
      <w:pPr>
        <w:spacing w:after="150"/>
      </w:pPr>
      <w:r>
        <w:rPr/>
        <w:t xml:space="preserve">图表：金三立视频科技(深圳)有限公司收入及利润统计 120</w:t>
      </w:r>
    </w:p>
    <w:p>
      <w:pPr>
        <w:spacing w:after="150"/>
      </w:pPr>
      <w:r>
        <w:rPr/>
        <w:t xml:space="preserve">图表：金三立视频科技(深圳)有限公司偿债能力统计 120</w:t>
      </w:r>
    </w:p>
    <w:p>
      <w:pPr>
        <w:spacing w:after="150"/>
      </w:pPr>
      <w:r>
        <w:rPr/>
        <w:t xml:space="preserve">图表：金三立视频科技(深圳)有限公司盈利能力统计 121</w:t>
      </w:r>
    </w:p>
    <w:p>
      <w:pPr>
        <w:spacing w:after="150"/>
      </w:pPr>
      <w:r>
        <w:rPr/>
        <w:t xml:space="preserve">图表：金三立视频科技(深圳)有限公司运营能力统计 121</w:t>
      </w:r>
    </w:p>
    <w:p>
      <w:pPr>
        <w:spacing w:after="150"/>
      </w:pPr>
      <w:r>
        <w:rPr/>
        <w:t xml:space="preserve">图表：深圳市艾立克电子有限公司基本情况 122</w:t>
      </w:r>
    </w:p>
    <w:p>
      <w:pPr>
        <w:spacing w:after="150"/>
      </w:pPr>
      <w:r>
        <w:rPr/>
        <w:t xml:space="preserve">图表：深圳市艾立克电子有限公司安防产品情况 123</w:t>
      </w:r>
    </w:p>
    <w:p>
      <w:pPr>
        <w:spacing w:after="150"/>
      </w:pPr>
      <w:r>
        <w:rPr/>
        <w:t xml:space="preserve">图表：深圳市艾立克电子有限公司产品业务结构 123</w:t>
      </w:r>
    </w:p>
    <w:p>
      <w:pPr>
        <w:spacing w:after="150"/>
      </w:pPr>
      <w:r>
        <w:rPr/>
        <w:t xml:space="preserve">图表：深圳市艾立克电子有限公司零部件供应情况 124</w:t>
      </w:r>
    </w:p>
    <w:p>
      <w:pPr>
        <w:spacing w:after="150"/>
      </w:pPr>
      <w:r>
        <w:rPr/>
        <w:t xml:space="preserve">图表：深圳市艾立克电子有限公司资产及负债统计 124</w:t>
      </w:r>
    </w:p>
    <w:p>
      <w:pPr>
        <w:spacing w:after="150"/>
      </w:pPr>
      <w:r>
        <w:rPr/>
        <w:t xml:space="preserve">图表：深圳市艾立克电子有限公司收入及利润统计 125</w:t>
      </w:r>
    </w:p>
    <w:p>
      <w:pPr>
        <w:spacing w:after="150"/>
      </w:pPr>
      <w:r>
        <w:rPr/>
        <w:t xml:space="preserve">图表：深圳市艾立克电子有限公司偿债能力统计 125</w:t>
      </w:r>
    </w:p>
    <w:p>
      <w:pPr>
        <w:spacing w:after="150"/>
      </w:pPr>
      <w:r>
        <w:rPr/>
        <w:t xml:space="preserve">图表：深圳市艾立克电子有限公司盈利能力统计 126</w:t>
      </w:r>
    </w:p>
    <w:p>
      <w:pPr>
        <w:spacing w:after="150"/>
      </w:pPr>
      <w:r>
        <w:rPr/>
        <w:t xml:space="preserve">图表：深圳市艾立克电子有限公司运营能力统计 126</w:t>
      </w:r>
    </w:p>
    <w:p>
      <w:pPr>
        <w:spacing w:after="150"/>
      </w:pPr>
      <w:r>
        <w:rPr/>
        <w:t xml:space="preserve">图表：天津天地伟业数码科技有限公司基本情况 127</w:t>
      </w:r>
    </w:p>
    <w:p>
      <w:pPr>
        <w:spacing w:after="150"/>
      </w:pPr>
      <w:r>
        <w:rPr/>
        <w:t xml:space="preserve">图表：天津天地伟业数码科技有限公司安防产品情况 128</w:t>
      </w:r>
    </w:p>
    <w:p>
      <w:pPr>
        <w:spacing w:after="150"/>
      </w:pPr>
      <w:r>
        <w:rPr/>
        <w:t xml:space="preserve">图表：天津天地伟业数码科技有限公司资产及负债统计 129</w:t>
      </w:r>
    </w:p>
    <w:p>
      <w:pPr>
        <w:spacing w:after="150"/>
      </w:pPr>
      <w:r>
        <w:rPr/>
        <w:t xml:space="preserve">图表：天津天地伟业数码科技有限公司收入及利润统计 129</w:t>
      </w:r>
    </w:p>
    <w:p>
      <w:pPr>
        <w:spacing w:after="150"/>
      </w:pPr>
      <w:r>
        <w:rPr/>
        <w:t xml:space="preserve">图表：天津天地伟业数码科技有限公司偿债能力统计 130</w:t>
      </w:r>
    </w:p>
    <w:p>
      <w:pPr>
        <w:spacing w:after="150"/>
      </w:pPr>
      <w:r>
        <w:rPr/>
        <w:t xml:space="preserve">图表：天津天地伟业数码科技有限公司盈利能力统计 130</w:t>
      </w:r>
    </w:p>
    <w:p>
      <w:pPr>
        <w:spacing w:after="150"/>
      </w:pPr>
      <w:r>
        <w:rPr/>
        <w:t xml:space="preserve">图表：天津天地伟业数码科技有限公司运营能力统计 131</w:t>
      </w:r>
    </w:p>
    <w:p>
      <w:pPr>
        <w:spacing w:after="150"/>
      </w:pPr>
      <w:r>
        <w:rPr/>
        <w:t xml:space="preserve">图表：2024-2029年中国半球网络摄像机市场规模变化趋势图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2024-2029年中国半球网络摄像机行业深度分析与投资前景预测报告</dc:title>
  <dc:description>2024-2029年中国半球网络摄像机行业深度分析与投资前景预测报告</dc:description>
  <dc:subject>2024-2029年中国半球网络摄像机行业深度分析与投资前景预测报告</dc:subject>
  <cp:keywords>研究报告</cp:keywords>
  <cp:category>研究报告</cp:category>
  <cp:lastModifiedBy>北京中道泰和信息咨询有限公司</cp:lastModifiedBy>
  <dcterms:created xsi:type="dcterms:W3CDTF">2024-01-23T10:12:36+08:00</dcterms:created>
  <dcterms:modified xsi:type="dcterms:W3CDTF">2024-01-23T10:12:36+08:00</dcterms:modified>
</cp:coreProperties>
</file>

<file path=docProps/custom.xml><?xml version="1.0" encoding="utf-8"?>
<Properties xmlns="http://schemas.openxmlformats.org/officeDocument/2006/custom-properties" xmlns:vt="http://schemas.openxmlformats.org/officeDocument/2006/docPropsVTypes"/>
</file>