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2026-2031年中国炼钢行业发展潜力分析及投资战略规划分析报告</w:t>
      </w:r>
    </w:p>
    <w:p>
      <w:pPr>
        <w:spacing w:after="150"/>
      </w:pPr>
      <w:r>
        <w:rPr>
          <w:b w:val="1"/>
          <w:bCs w:val="1"/>
        </w:rPr>
        <w:t xml:space="preserve">报告简介</w:t>
      </w:r>
    </w:p>
    <w:p>
      <w:pPr>
        <w:spacing w:after="150"/>
      </w:pPr>
      <w:r>
        <w:rPr/>
        <w:t xml:space="preserve">炼钢行业研究报告中的炼钢行业数据分析以权威的国家统计数据为基础，采用宏观和微观相结合的分析方式，利用科学的统计分析方法，在描述行业概貌的同时，对炼钢行业进行细化分析，重点企业状况等。报告中主要运用图表及表格方式，直观地阐明了行业的经济类型构成、规模构成、经营效益比较、供需状况等，是企业了解炼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钢行业研究单位等公布和提供的大量资料。报告对我国炼钢行业的供需状况、发展现状、子行业发展变化等进行了分析，重点分析了国内外炼钢行业的发展现状、如何面对行业的发展挑战、行业的发展建议、行业竞争力，以及行业的投资分析和趋势预测等等。报告还综合了炼钢行业的整体发展动态，对行业在产品方面提供了参考建议和具体解决办法。报告对于炼钢产品生产企业、经销商、行业管理部门以及拟进入该行业的投资者具有重要的参考价值，对于研究我国炼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炼钢行业政策之中国制造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炼钢行业政策之“互联网+”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炼钢行业政策之“十四五”规划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炼钢行业相关概述</w:t>
      </w:r>
    </w:p>
    <w:p>
      <w:pPr>
        <w:spacing w:before="75" w:after="0"/>
      </w:pPr>
      <w:r>
        <w:rPr/>
        <w:t xml:space="preserve">4.1 炼钢行业定义及特点</w:t>
      </w:r>
    </w:p>
    <w:p>
      <w:pPr>
        <w:spacing w:before="75" w:after="0"/>
      </w:pPr>
      <w:r>
        <w:rPr/>
        <w:t xml:space="preserve">4.1.1 炼钢行业的定义</w:t>
      </w:r>
    </w:p>
    <w:p>
      <w:pPr>
        <w:spacing w:before="75" w:after="0"/>
      </w:pPr>
      <w:r>
        <w:rPr/>
        <w:t xml:space="preserve">4.1.2 炼钢行业产品/服务特点</w:t>
      </w:r>
    </w:p>
    <w:p>
      <w:pPr>
        <w:spacing w:before="75" w:after="0"/>
      </w:pPr>
      <w:r>
        <w:rPr/>
        <w:t xml:space="preserve">4.2 炼钢行业分类</w:t>
      </w:r>
    </w:p>
    <w:p>
      <w:pPr>
        <w:spacing w:before="75" w:after="0"/>
      </w:pPr>
      <w:r>
        <w:rPr/>
        <w:t xml:space="preserve">4.3 炼钢行业经营模式分析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中国炼钢行业发展概述</w:t>
      </w:r>
    </w:p>
    <w:p>
      <w:pPr>
        <w:spacing w:before="75" w:after="0"/>
      </w:pPr>
      <w:r>
        <w:rPr/>
        <w:t xml:space="preserve">5.1 中国炼钢行业发展状况分析</w:t>
      </w:r>
    </w:p>
    <w:p>
      <w:pPr>
        <w:spacing w:before="75" w:after="0"/>
      </w:pPr>
      <w:r>
        <w:rPr/>
        <w:t xml:space="preserve">5.1.1 中国炼钢行业发展阶段</w:t>
      </w:r>
    </w:p>
    <w:p>
      <w:pPr>
        <w:spacing w:before="75" w:after="0"/>
      </w:pPr>
      <w:r>
        <w:rPr/>
        <w:t xml:space="preserve">5.1.2 中国炼钢行业发展总体概况</w:t>
      </w:r>
    </w:p>
    <w:p>
      <w:pPr>
        <w:spacing w:before="75" w:after="0"/>
      </w:pPr>
      <w:r>
        <w:rPr/>
        <w:t xml:space="preserve">5.1.3 中国炼钢行业发展特点分析</w:t>
      </w:r>
    </w:p>
    <w:p>
      <w:pPr>
        <w:spacing w:before="75" w:after="0"/>
      </w:pPr>
      <w:r>
        <w:rPr/>
        <w:t xml:space="preserve">5.2 2021-2026年炼钢行业发展现状</w:t>
      </w:r>
    </w:p>
    <w:p>
      <w:pPr>
        <w:spacing w:before="75" w:after="0"/>
      </w:pPr>
      <w:r>
        <w:rPr/>
        <w:t xml:space="preserve">5.2.1 2021-2026年中国炼钢行业市场规模</w:t>
      </w:r>
    </w:p>
    <w:p>
      <w:pPr>
        <w:spacing w:before="75" w:after="0"/>
      </w:pPr>
      <w:r>
        <w:rPr/>
        <w:t xml:space="preserve">5.2.2 2021-2026年中国炼钢行业发展分析</w:t>
      </w:r>
    </w:p>
    <w:p>
      <w:pPr>
        <w:spacing w:before="75" w:after="0"/>
      </w:pPr>
      <w:r>
        <w:rPr/>
        <w:t xml:space="preserve">5.2.3 2021-2026年中国炼钢企业发展分析</w:t>
      </w:r>
    </w:p>
    <w:p>
      <w:pPr>
        <w:spacing w:before="75" w:after="0"/>
      </w:pPr>
      <w:r>
        <w:rPr/>
        <w:t xml:space="preserve">5.3 2026-2031年中国炼钢行业面临的困境及对策</w:t>
      </w:r>
    </w:p>
    <w:p>
      <w:pPr>
        <w:spacing w:before="75" w:after="0"/>
      </w:pPr>
      <w:r>
        <w:rPr/>
        <w:t xml:space="preserve">5.3.1 中国炼钢行业面临的困境及对策</w:t>
      </w:r>
    </w:p>
    <w:p>
      <w:pPr>
        <w:spacing w:before="75" w:after="0"/>
      </w:pPr>
      <w:r>
        <w:rPr/>
        <w:t xml:space="preserve">5.3.2 中国炼钢企业发展困境及策略分析</w:t>
      </w:r>
    </w:p>
    <w:p>
      <w:pPr>
        <w:spacing w:before="75" w:after="0"/>
      </w:pPr>
      <w:r>
        <w:rPr/>
        <w:t xml:space="preserve">5.3.3 国内炼钢企业的出路分析</w:t>
      </w:r>
    </w:p>
    <w:p>
      <w:pPr>
        <w:spacing w:before="75" w:after="0"/>
      </w:pPr>
      <w:r>
        <w:rPr>
          <w:b w:val="1"/>
          <w:bCs w:val="1"/>
        </w:rPr>
        <w:t xml:space="preserve">第六章 中国炼钢行业市场运行分析</w:t>
      </w:r>
    </w:p>
    <w:p>
      <w:pPr>
        <w:spacing w:before="75" w:after="0"/>
      </w:pPr>
      <w:r>
        <w:rPr/>
        <w:t xml:space="preserve">6.1 2021-2026年中国炼钢行业总体规模分析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2021-2026年中国炼钢行业产销情况分析</w:t>
      </w:r>
    </w:p>
    <w:p>
      <w:pPr>
        <w:spacing w:before="75" w:after="0"/>
      </w:pPr>
      <w:r>
        <w:rPr/>
        <w:t xml:space="preserve">6.2.1 中国炼钢行业工业总产值</w:t>
      </w:r>
    </w:p>
    <w:p>
      <w:pPr>
        <w:spacing w:before="75" w:after="0"/>
      </w:pPr>
      <w:r>
        <w:rPr/>
        <w:t xml:space="preserve">6.2.2 中国炼钢行业工业销售产值</w:t>
      </w:r>
    </w:p>
    <w:p>
      <w:pPr>
        <w:spacing w:before="75" w:after="0"/>
      </w:pPr>
      <w:r>
        <w:rPr/>
        <w:t xml:space="preserve">6.2.3 中国炼钢行业产销率</w:t>
      </w:r>
    </w:p>
    <w:p>
      <w:pPr>
        <w:spacing w:before="75" w:after="0"/>
      </w:pPr>
      <w:r>
        <w:rPr/>
        <w:t xml:space="preserve">6.3 2021-2026年中国炼钢行业市场供需分析</w:t>
      </w:r>
    </w:p>
    <w:p>
      <w:pPr>
        <w:spacing w:before="75" w:after="0"/>
      </w:pPr>
      <w:r>
        <w:rPr/>
        <w:t xml:space="preserve">6.3.1 中国炼钢行业供给分析</w:t>
      </w:r>
    </w:p>
    <w:p>
      <w:pPr>
        <w:spacing w:before="75" w:after="0"/>
      </w:pPr>
      <w:r>
        <w:rPr/>
        <w:t xml:space="preserve">6.3.2 中国炼钢行业需求分析</w:t>
      </w:r>
    </w:p>
    <w:p>
      <w:pPr>
        <w:spacing w:before="75" w:after="0"/>
      </w:pPr>
      <w:r>
        <w:rPr/>
        <w:t xml:space="preserve">6.3.3 中国炼钢行业供需平衡</w:t>
      </w:r>
    </w:p>
    <w:p>
      <w:pPr>
        <w:spacing w:before="75" w:after="0"/>
      </w:pPr>
      <w:r>
        <w:rPr/>
        <w:t xml:space="preserve">6.4 2021-2026年中国炼钢行业财务指标总体分析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2021-2026年炼钢行业进出口数据分析</w:t>
      </w:r>
    </w:p>
    <w:p>
      <w:pPr>
        <w:spacing w:before="75" w:after="0"/>
      </w:pPr>
      <w:r>
        <w:rPr/>
        <w:t xml:space="preserve">7.1 2021-2026年炼钢行业进口情况分析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2021-2026年炼钢行业出口情况分析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中国炼钢行业上、下游产业链分析</w:t>
      </w:r>
    </w:p>
    <w:p>
      <w:pPr>
        <w:spacing w:before="75" w:after="0"/>
      </w:pPr>
      <w:r>
        <w:rPr/>
        <w:t xml:space="preserve">8.1 炼钢行业产业链概述</w:t>
      </w:r>
    </w:p>
    <w:p>
      <w:pPr>
        <w:spacing w:before="75" w:after="0"/>
      </w:pPr>
      <w:r>
        <w:rPr/>
        <w:t xml:space="preserve">8.1.1 产业链定义</w:t>
      </w:r>
    </w:p>
    <w:p>
      <w:pPr>
        <w:spacing w:before="75" w:after="0"/>
      </w:pPr>
      <w:r>
        <w:rPr/>
        <w:t xml:space="preserve">8.1.2 炼钢行业产业链</w:t>
      </w:r>
    </w:p>
    <w:p>
      <w:pPr>
        <w:spacing w:before="75" w:after="0"/>
      </w:pPr>
      <w:r>
        <w:rPr/>
        <w:t xml:space="preserve">8.2 炼钢行业主要上游产业发展分析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炼钢行业主要下游产业发展分析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中国炼钢行业市场竞争格局分析</w:t>
      </w:r>
    </w:p>
    <w:p>
      <w:pPr>
        <w:spacing w:before="75" w:after="0"/>
      </w:pPr>
      <w:r>
        <w:rPr/>
        <w:t xml:space="preserve">9.1 中国炼钢行业竞争格局分析</w:t>
      </w:r>
    </w:p>
    <w:p>
      <w:pPr>
        <w:spacing w:before="75" w:after="0"/>
      </w:pPr>
      <w:r>
        <w:rPr/>
        <w:t xml:space="preserve">9.1.1 炼钢行业区域分布格局</w:t>
      </w:r>
    </w:p>
    <w:p>
      <w:pPr>
        <w:spacing w:before="75" w:after="0"/>
      </w:pPr>
      <w:r>
        <w:rPr/>
        <w:t xml:space="preserve">9.1.2 炼钢行业企业规模格局</w:t>
      </w:r>
    </w:p>
    <w:p>
      <w:pPr>
        <w:spacing w:before="75" w:after="0"/>
      </w:pPr>
      <w:r>
        <w:rPr/>
        <w:t xml:space="preserve">9.1.3 炼钢行业企业性质格局</w:t>
      </w:r>
    </w:p>
    <w:p>
      <w:pPr>
        <w:spacing w:before="75" w:after="0"/>
      </w:pPr>
      <w:r>
        <w:rPr/>
        <w:t xml:space="preserve">9.2 中国炼钢行业竞争五力分析</w:t>
      </w:r>
    </w:p>
    <w:p>
      <w:pPr>
        <w:spacing w:before="75" w:after="0"/>
      </w:pPr>
      <w:r>
        <w:rPr/>
        <w:t xml:space="preserve">9.2.1 炼钢行业上游议价能力</w:t>
      </w:r>
    </w:p>
    <w:p>
      <w:pPr>
        <w:spacing w:before="75" w:after="0"/>
      </w:pPr>
      <w:r>
        <w:rPr/>
        <w:t xml:space="preserve">9.2.2 炼钢行业下游议价能力</w:t>
      </w:r>
    </w:p>
    <w:p>
      <w:pPr>
        <w:spacing w:before="75" w:after="0"/>
      </w:pPr>
      <w:r>
        <w:rPr/>
        <w:t xml:space="preserve">9.2.3 炼钢行业新进入者威胁</w:t>
      </w:r>
    </w:p>
    <w:p>
      <w:pPr>
        <w:spacing w:before="75" w:after="0"/>
      </w:pPr>
      <w:r>
        <w:rPr/>
        <w:t xml:space="preserve">9.2.4 炼钢行业替代产品威胁</w:t>
      </w:r>
    </w:p>
    <w:p>
      <w:pPr>
        <w:spacing w:before="75" w:after="0"/>
      </w:pPr>
      <w:r>
        <w:rPr/>
        <w:t xml:space="preserve">9.2.5 炼钢行业现有企业竞争</w:t>
      </w:r>
    </w:p>
    <w:p>
      <w:pPr>
        <w:spacing w:before="75" w:after="0"/>
      </w:pPr>
      <w:r>
        <w:rPr/>
        <w:t xml:space="preserve">9.3 中国炼钢行业竞争SWOT分析</w:t>
      </w:r>
    </w:p>
    <w:p>
      <w:pPr>
        <w:spacing w:before="75" w:after="0"/>
      </w:pPr>
      <w:r>
        <w:rPr/>
        <w:t xml:space="preserve">9.3.1 炼钢行业优势分析(S)</w:t>
      </w:r>
    </w:p>
    <w:p>
      <w:pPr>
        <w:spacing w:before="75" w:after="0"/>
      </w:pPr>
      <w:r>
        <w:rPr/>
        <w:t xml:space="preserve">9.3.2 炼钢行业劣势分析(W)</w:t>
      </w:r>
    </w:p>
    <w:p>
      <w:pPr>
        <w:spacing w:before="75" w:after="0"/>
      </w:pPr>
      <w:r>
        <w:rPr/>
        <w:t xml:space="preserve">9.3.3 炼钢行业机会分析(O)</w:t>
      </w:r>
    </w:p>
    <w:p>
      <w:pPr>
        <w:spacing w:before="75" w:after="0"/>
      </w:pPr>
      <w:r>
        <w:rPr/>
        <w:t xml:space="preserve">9.3.4 炼钢行业威胁分析(T)</w:t>
      </w:r>
    </w:p>
    <w:p>
      <w:pPr>
        <w:spacing w:before="75" w:after="0"/>
      </w:pPr>
      <w:r>
        <w:rPr/>
        <w:t xml:space="preserve">9.4 中国炼钢行业投资兼并重组整合分析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中国炼钢行业重点企业竞争策略分析</w:t>
      </w:r>
    </w:p>
    <w:p>
      <w:pPr>
        <w:spacing w:before="75" w:after="0"/>
      </w:pPr>
      <w:r>
        <w:rPr>
          <w:b w:val="1"/>
          <w:bCs w:val="1"/>
        </w:rPr>
        <w:t xml:space="preserve">第十章 中国炼钢行业领先企业竞争力分析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2026-2031年中国炼钢行业投资前景</w:t>
      </w:r>
    </w:p>
    <w:p>
      <w:pPr>
        <w:spacing w:before="75" w:after="0"/>
      </w:pPr>
      <w:r>
        <w:rPr/>
        <w:t xml:space="preserve">11.1 炼钢行业投资现状分析</w:t>
      </w:r>
    </w:p>
    <w:p>
      <w:pPr>
        <w:spacing w:before="75" w:after="0"/>
      </w:pPr>
      <w:r>
        <w:rPr/>
        <w:t xml:space="preserve">11.1.1 炼钢行业投资规模分析</w:t>
      </w:r>
    </w:p>
    <w:p>
      <w:pPr>
        <w:spacing w:before="75" w:after="0"/>
      </w:pPr>
      <w:r>
        <w:rPr/>
        <w:t xml:space="preserve">11.1.2 炼钢行业投资资金来源构成</w:t>
      </w:r>
    </w:p>
    <w:p>
      <w:pPr>
        <w:spacing w:before="75" w:after="0"/>
      </w:pPr>
      <w:r>
        <w:rPr/>
        <w:t xml:space="preserve">11.1.3 炼钢行业投资项目建设分析</w:t>
      </w:r>
    </w:p>
    <w:p>
      <w:pPr>
        <w:spacing w:before="75" w:after="0"/>
      </w:pPr>
      <w:r>
        <w:rPr/>
        <w:t xml:space="preserve">11.1.4 炼钢行业投资资金用途分析</w:t>
      </w:r>
    </w:p>
    <w:p>
      <w:pPr>
        <w:spacing w:before="75" w:after="0"/>
      </w:pPr>
      <w:r>
        <w:rPr/>
        <w:t xml:space="preserve">11.1.5 炼钢行业投资主体构成分析</w:t>
      </w:r>
    </w:p>
    <w:p>
      <w:pPr>
        <w:spacing w:before="75" w:after="0"/>
      </w:pPr>
      <w:r>
        <w:rPr/>
        <w:t xml:space="preserve">11.2 炼钢行业投资特性分析</w:t>
      </w:r>
    </w:p>
    <w:p>
      <w:pPr>
        <w:spacing w:before="75" w:after="0"/>
      </w:pPr>
      <w:r>
        <w:rPr/>
        <w:t xml:space="preserve">11.2.1 炼钢行业进入壁垒分析</w:t>
      </w:r>
    </w:p>
    <w:p>
      <w:pPr>
        <w:spacing w:before="75" w:after="0"/>
      </w:pPr>
      <w:r>
        <w:rPr/>
        <w:t xml:space="preserve">11.2.2 影响炼钢行业发展的有利和不利因素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炼钢行业投资机会分析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炼钢行业投资风险分析</w:t>
      </w:r>
    </w:p>
    <w:p>
      <w:pPr>
        <w:spacing w:before="75" w:after="0"/>
      </w:pPr>
      <w:r>
        <w:rPr/>
        <w:t xml:space="preserve">11.4.1 炼钢行业政策风险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炼钢行业投资潜力与建议</w:t>
      </w:r>
    </w:p>
    <w:p>
      <w:pPr>
        <w:spacing w:before="75" w:after="0"/>
      </w:pPr>
      <w:r>
        <w:rPr/>
        <w:t xml:space="preserve">11.5.1 炼钢行业投资潜力分析</w:t>
      </w:r>
    </w:p>
    <w:p>
      <w:pPr>
        <w:spacing w:before="75" w:after="0"/>
      </w:pPr>
      <w:r>
        <w:rPr/>
        <w:t xml:space="preserve">11.5.2 炼钢行业最新投资动态</w:t>
      </w:r>
    </w:p>
    <w:p>
      <w:pPr>
        <w:spacing w:before="75" w:after="0"/>
      </w:pPr>
      <w:r>
        <w:rPr/>
        <w:t xml:space="preserve">11.5.3 炼钢行业投资机会分析</w:t>
      </w:r>
    </w:p>
    <w:p>
      <w:pPr>
        <w:spacing w:before="75" w:after="0"/>
      </w:pPr>
      <w:r>
        <w:rPr/>
        <w:t xml:space="preserve">11.5.4 建议</w:t>
      </w:r>
    </w:p>
    <w:p>
      <w:pPr>
        <w:spacing w:before="75" w:after="0"/>
      </w:pPr>
      <w:r>
        <w:rPr>
          <w:b w:val="1"/>
          <w:bCs w:val="1"/>
        </w:rPr>
        <w:t xml:space="preserve">第十二章 2026-2031年中国炼钢行业发展趋势与前景分析</w:t>
      </w:r>
    </w:p>
    <w:p>
      <w:pPr>
        <w:spacing w:before="75" w:after="0"/>
      </w:pPr>
      <w:r>
        <w:rPr/>
        <w:t xml:space="preserve">12.1 2026-2031年中国炼钢市场发展前景</w:t>
      </w:r>
    </w:p>
    <w:p>
      <w:pPr>
        <w:spacing w:before="75" w:after="0"/>
      </w:pPr>
      <w:r>
        <w:rPr/>
        <w:t xml:space="preserve">12.1.1 2026-2031年炼钢市场发展潜力</w:t>
      </w:r>
    </w:p>
    <w:p>
      <w:pPr>
        <w:spacing w:before="75" w:after="0"/>
      </w:pPr>
      <w:r>
        <w:rPr/>
        <w:t xml:space="preserve">12.1.2 2026-2031年炼钢市场发展前景展望</w:t>
      </w:r>
    </w:p>
    <w:p>
      <w:pPr>
        <w:spacing w:before="75" w:after="0"/>
      </w:pPr>
      <w:r>
        <w:rPr/>
        <w:t xml:space="preserve">12.1.3 2026-2031年炼钢细分行业发展前景分析</w:t>
      </w:r>
    </w:p>
    <w:p>
      <w:pPr>
        <w:spacing w:before="75" w:after="0"/>
      </w:pPr>
      <w:r>
        <w:rPr/>
        <w:t xml:space="preserve">12.2 2026-2031年中国炼钢市场发展趋势预测</w:t>
      </w:r>
    </w:p>
    <w:p>
      <w:pPr>
        <w:spacing w:before="75" w:after="0"/>
      </w:pPr>
      <w:r>
        <w:rPr/>
        <w:t xml:space="preserve">12.2.1 2026-2031年炼钢行业发展趋势</w:t>
      </w:r>
    </w:p>
    <w:p>
      <w:pPr>
        <w:spacing w:before="75" w:after="0"/>
      </w:pPr>
      <w:r>
        <w:rPr/>
        <w:t xml:space="preserve">12.2.2 2026-2031年炼钢市场规模预测</w:t>
      </w:r>
    </w:p>
    <w:p>
      <w:pPr>
        <w:spacing w:before="75" w:after="0"/>
      </w:pPr>
      <w:r>
        <w:rPr/>
        <w:t xml:space="preserve">12.2.3 2026-2031年炼钢行业应用趋势预测</w:t>
      </w:r>
    </w:p>
    <w:p>
      <w:pPr>
        <w:spacing w:before="75" w:after="0"/>
      </w:pPr>
      <w:r>
        <w:rPr/>
        <w:t xml:space="preserve">12.2.4 2026-2031年细分市场发展趋势预测</w:t>
      </w:r>
    </w:p>
    <w:p>
      <w:pPr>
        <w:spacing w:before="75" w:after="0"/>
      </w:pPr>
      <w:r>
        <w:rPr/>
        <w:t xml:space="preserve">12.3 2026-2031年中国炼钢行业供需预测</w:t>
      </w:r>
    </w:p>
    <w:p>
      <w:pPr>
        <w:spacing w:before="75" w:after="0"/>
      </w:pPr>
      <w:r>
        <w:rPr/>
        <w:t xml:space="preserve">12.3.1 2026-2031年中国炼钢行业供给预测</w:t>
      </w:r>
    </w:p>
    <w:p>
      <w:pPr>
        <w:spacing w:before="75" w:after="0"/>
      </w:pPr>
      <w:r>
        <w:rPr/>
        <w:t xml:space="preserve">12.3.2 2026-2031年中国炼钢行业需求预测</w:t>
      </w:r>
    </w:p>
    <w:p>
      <w:pPr>
        <w:spacing w:before="75" w:after="0"/>
      </w:pPr>
      <w:r>
        <w:rPr/>
        <w:t xml:space="preserve">12.3.3 2026-2031年中国炼钢供需平衡预测</w:t>
      </w:r>
    </w:p>
    <w:p>
      <w:pPr>
        <w:spacing w:before="75" w:after="0"/>
      </w:pPr>
      <w:r>
        <w:rPr/>
        <w:t xml:space="preserve">12.4 “互联网+”——驱动炼钢行业转型升级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不同视角下的炼钢行业转型升级分析</w:t>
      </w:r>
    </w:p>
    <w:p>
      <w:pPr>
        <w:spacing w:before="75" w:after="0"/>
      </w:pPr>
      <w:r>
        <w:rPr/>
        <w:t xml:space="preserve">13.1 《中国制造》视角下的炼钢行业转型升级分析</w:t>
      </w:r>
    </w:p>
    <w:p>
      <w:pPr>
        <w:spacing w:before="75" w:after="0"/>
      </w:pPr>
      <w:r>
        <w:rPr/>
        <w:t xml:space="preserve">13.2 “互联网+”视角下的炼钢行业转型升级分析</w:t>
      </w:r>
    </w:p>
    <w:p>
      <w:pPr>
        <w:spacing w:before="75" w:after="0"/>
      </w:pPr>
      <w:r>
        <w:rPr/>
        <w:t xml:space="preserve">13.3 “工业4.0”视角下的炼钢行业转型升级分析</w:t>
      </w:r>
    </w:p>
    <w:p>
      <w:pPr>
        <w:spacing w:before="75" w:after="0"/>
      </w:pPr>
      <w:r>
        <w:rPr/>
        <w:t xml:space="preserve">13.4 工业互联网视角下的炼钢行业转型升级分析</w:t>
      </w:r>
    </w:p>
    <w:p>
      <w:pPr>
        <w:spacing w:before="75" w:after="0"/>
      </w:pPr>
      <w:r>
        <w:rPr/>
        <w:t xml:space="preserve">13.5 中国制造业转型升级的未来方向</w:t>
      </w:r>
    </w:p>
    <w:p>
      <w:pPr>
        <w:spacing w:before="75" w:after="0"/>
      </w:pPr>
      <w:r>
        <w:rPr>
          <w:b w:val="1"/>
          <w:bCs w:val="1"/>
        </w:rPr>
        <w:t xml:space="preserve">第十四章 中国炼钢行业转型升级策略分析</w:t>
      </w:r>
    </w:p>
    <w:p>
      <w:pPr>
        <w:spacing w:before="75" w:after="0"/>
      </w:pPr>
      <w:r>
        <w:rPr/>
        <w:t xml:space="preserve">14.1 我国炼钢行业转型升级国内分析现状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创新驱动炼钢行业转型升级路径研究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创新驱动炼钢行业升级路径分析及策略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科技创新驱动炼钢行业转型升级发展研究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科技创新驱动炼钢行业转型升级发展的路径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新常态下我国炼钢行业转型升级的动力机制及战略趋向</w:t>
      </w:r>
    </w:p>
    <w:p>
      <w:pPr>
        <w:spacing w:before="75" w:after="0"/>
      </w:pPr>
      <w:r>
        <w:rPr/>
        <w:t xml:space="preserve">15.1 新常态下我国炼钢行业转型升级的制约因素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新常态下我国炼钢行业转型升级的动力机制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新常态下我国炼钢行业转型升级的战略趋向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中国炼钢行业转型升级研究结论</w:t>
      </w:r>
    </w:p>
    <w:p>
      <w:pPr>
        <w:spacing w:before="75" w:after="0"/>
      </w:pPr>
      <w:r>
        <w:rPr/>
        <w:t xml:space="preserve">16.1 炼钢行业转型升级研究结论</w:t>
      </w:r>
    </w:p>
    <w:p>
      <w:pPr>
        <w:spacing w:before="75" w:after="0"/>
      </w:pPr>
      <w:r>
        <w:rPr/>
        <w:t xml:space="preserve">16.2 炼钢行业转型升级投资价值评估</w:t>
      </w:r>
    </w:p>
    <w:p>
      <w:pPr>
        <w:spacing w:before="75" w:after="0"/>
      </w:pPr>
      <w:r>
        <w:rPr/>
        <w:t xml:space="preserve">16.3 对炼钢行业转型升级投资建议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图表：炼钢行业特点</w:t>
      </w:r>
    </w:p>
    <w:p>
      <w:pPr>
        <w:spacing w:before="75" w:after="0"/>
      </w:pPr>
      <w:r>
        <w:rPr/>
        <w:t xml:space="preserve">图表：炼钢行业生命周期</w:t>
      </w:r>
    </w:p>
    <w:p>
      <w:pPr>
        <w:spacing w:before="75" w:after="0"/>
      </w:pPr>
      <w:r>
        <w:rPr/>
        <w:t xml:space="preserve">图表：炼钢行业产业链分析</w:t>
      </w:r>
    </w:p>
    <w:p>
      <w:pPr>
        <w:spacing w:before="75" w:after="0"/>
      </w:pPr>
      <w:r>
        <w:rPr/>
        <w:t xml:space="preserve">图表：2021-2026年炼钢行业市场规模分析</w:t>
      </w:r>
    </w:p>
    <w:p>
      <w:pPr>
        <w:spacing w:before="75" w:after="0"/>
      </w:pPr>
      <w:r>
        <w:rPr/>
        <w:t xml:space="preserve">图表：2026-2031年炼钢行业市场规模预测</w:t>
      </w:r>
    </w:p>
    <w:p>
      <w:pPr>
        <w:spacing w:before="75" w:after="0"/>
      </w:pPr>
      <w:r>
        <w:rPr/>
        <w:t xml:space="preserve">图表：中国炼钢行业研究机构咨询</w:t>
      </w:r>
    </w:p>
    <w:p>
      <w:pPr>
        <w:spacing w:before="75" w:after="0"/>
      </w:pPr>
      <w:r>
        <w:rPr/>
        <w:t xml:space="preserve">图表：中国炼钢行业盈利能力分析</w:t>
      </w:r>
    </w:p>
    <w:p>
      <w:pPr>
        <w:spacing w:before="75" w:after="0"/>
      </w:pPr>
      <w:r>
        <w:rPr/>
        <w:t xml:space="preserve">图表：中国炼钢行业运营能力分析</w:t>
      </w:r>
    </w:p>
    <w:p>
      <w:pPr>
        <w:spacing w:before="75" w:after="0"/>
      </w:pPr>
      <w:r>
        <w:rPr/>
        <w:t xml:space="preserve">图表：中国炼钢行业偿债能力分析</w:t>
      </w:r>
    </w:p>
    <w:p>
      <w:pPr>
        <w:spacing w:before="75" w:after="0"/>
      </w:pPr>
      <w:r>
        <w:rPr/>
        <w:t xml:space="preserve">图表：中国炼钢行业发展能力分析</w:t>
      </w:r>
    </w:p>
    <w:p>
      <w:pPr>
        <w:spacing w:before="75" w:after="0"/>
      </w:pPr>
      <w:r>
        <w:rPr/>
        <w:t xml:space="preserve">图表：中国炼钢行业经营效益分析</w:t>
      </w:r>
    </w:p>
    <w:p>
      <w:pPr>
        <w:spacing w:before="75" w:after="0"/>
      </w:pPr>
      <w:r>
        <w:rPr/>
        <w:t xml:space="preserve">图表：2021-2026年炼钢重要数据指标比较</w:t>
      </w:r>
    </w:p>
    <w:p>
      <w:pPr>
        <w:spacing w:before="75" w:after="0"/>
      </w:pPr>
      <w:r>
        <w:rPr/>
        <w:t xml:space="preserve">图表：2021-2026年中国炼钢行业销售情况分析</w:t>
      </w:r>
    </w:p>
    <w:p>
      <w:pPr>
        <w:spacing w:before="75" w:after="0"/>
      </w:pPr>
      <w:r>
        <w:rPr/>
        <w:t xml:space="preserve">图表：2021-2026年中国炼钢行业利润情况分析</w:t>
      </w:r>
    </w:p>
    <w:p>
      <w:pPr>
        <w:spacing w:before="75" w:after="0"/>
      </w:pPr>
      <w:r>
        <w:rPr/>
        <w:t xml:space="preserve">图表：2021-2026年中国炼钢行业资产情况分析</w:t>
      </w:r>
    </w:p>
    <w:p>
      <w:pPr>
        <w:spacing w:before="75" w:after="0"/>
      </w:pPr>
      <w:r>
        <w:rPr/>
        <w:t xml:space="preserve">图表：2021-2026年中国炼钢竞争力分析</w:t>
      </w:r>
    </w:p>
    <w:p>
      <w:pPr>
        <w:spacing w:before="75" w:after="0"/>
      </w:pPr>
      <w:r>
        <w:rPr/>
        <w:t xml:space="preserve">图表：2026-2031年中国炼钢产能预测</w:t>
      </w:r>
    </w:p>
    <w:p>
      <w:pPr>
        <w:spacing w:before="75" w:after="0"/>
      </w:pPr>
      <w:r>
        <w:rPr/>
        <w:t xml:space="preserve">图表：2026-2031年中国炼钢消费量预测</w:t>
      </w:r>
    </w:p>
    <w:p>
      <w:pPr>
        <w:spacing w:before="75" w:after="0"/>
      </w:pPr>
      <w:r>
        <w:rPr/>
        <w:t xml:space="preserve">图表：2026-2031年中国炼钢市场前景预测</w:t>
      </w:r>
    </w:p>
    <w:p>
      <w:pPr>
        <w:spacing w:before="75" w:after="0"/>
      </w:pPr>
      <w:r>
        <w:rPr/>
        <w:t xml:space="preserve">图表：2026-2031年中国炼钢市场价格走势预测</w:t>
      </w:r>
    </w:p>
    <w:p>
      <w:pPr>
        <w:spacing w:before="75" w:after="0"/>
      </w:pPr>
      <w:r>
        <w:rPr/>
        <w:t xml:space="preserve">图表：2026-2031年中国炼钢发展前景预测</w:t>
      </w:r>
    </w:p>
    <w:p>
      <w:pPr>
        <w:spacing w:before="75" w:after="0"/>
      </w:pPr>
      <w:r>
        <w:rPr/>
        <w:t xml:space="preserve">图表：建议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2026-2031年中国炼钢行业发展潜力分析及投资战略规划分析报告</dc:title>
  <dc:description>2026-2031年中国炼钢行业发展潜力分析及投资战略规划分析报告</dc:description>
  <dc:subject>2026-2031年中国炼钢行业发展潜力分析及投资战略规划分析报告</dc:subject>
  <cp:keywords>研究报告</cp:keywords>
  <cp:category>研究报告</cp:category>
  <cp:lastModifiedBy>北京中道泰和信息咨询有限公司</cp:lastModifiedBy>
  <dcterms:created xsi:type="dcterms:W3CDTF">2026-03-28T03:33:23+08:00</dcterms:created>
  <dcterms:modified xsi:type="dcterms:W3CDTF">2026-03-28T03:33:23+08:00</dcterms:modified>
</cp:coreProperties>
</file>

<file path=docProps/custom.xml><?xml version="1.0" encoding="utf-8"?>
<Properties xmlns="http://schemas.openxmlformats.org/officeDocument/2006/custom-properties" xmlns:vt="http://schemas.openxmlformats.org/officeDocument/2006/docPropsVTypes"/>
</file>