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2026-2031年中国钢纤维行业市场调查及发展前景预测报告</w:t>
      </w:r>
    </w:p>
    <w:p>
      <w:pPr>
        <w:spacing w:after="150"/>
      </w:pPr>
      <w:r>
        <w:rPr>
          <w:b w:val="1"/>
          <w:bCs w:val="1"/>
        </w:rPr>
        <w:t xml:space="preserve">报告简介</w:t>
      </w:r>
    </w:p>
    <w:p>
      <w:pPr>
        <w:spacing w:after="150"/>
      </w:pPr>
      <w:r>
        <w:rPr/>
        <w:t xml:space="preserve">中道泰和通过对钢纤维行业长期跟踪监测，分析钢纤维行业需求、供给、经营特性、获取能力、产业链和价值链等多方面的内容，整合行业、市场、企业、用户等多层面数据和信息资源，为客户提供深度的钢纤维行业研究报告，以专业的研究方法帮助客户深入的了解钢纤维行业，发现投资价值和投资机会，规避经营风险，提高管理和运营能力。钢纤维行业报告是从事钢纤维行业投资之前，对钢纤维行业相关各种因素进行具体调查、研究、分析，评估项目可行性、效果效益程度，提出建设性意见建议对策等，为钢纤维行业投资决策者和主管机关审批的研究性报告。以阐述对钢纤维行业的理论认识为主要内容，重在研究钢纤维行业本质及规律性认识的研究。钢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纤维专业研究单位等公布和提供的大量资料。对我国钢纤维的行业现状、市场各类经营指标的情况、重点企业状况、区域市场发展情况等内容进行详细的阐述和深入的分析，着重对钢纤维业务的发展进行详尽深入的分析，并根据钢纤维行业的政策经济发展环境对钢纤维行业潜在的风险和防范建议进行分析。最后提出研究者对钢纤维行业的研究观点，以供投资决策者参考。</w:t>
      </w:r>
    </w:p>
    <w:p>
      <w:pPr>
        <w:spacing w:after="150"/>
      </w:pPr>
      <w:r>
        <w:rPr>
          <w:b w:val="1"/>
          <w:bCs w:val="1"/>
        </w:rPr>
        <w:t xml:space="preserve">报告目录</w:t>
      </w:r>
    </w:p>
    <w:p>
      <w:pPr>
        <w:spacing w:before="75" w:after="0"/>
      </w:pPr>
      <w:r>
        <w:rPr>
          <w:b w:val="1"/>
          <w:bCs w:val="1"/>
        </w:rPr>
        <w:t xml:space="preserve">第一章 钢纤维行业相关概述</w:t>
      </w:r>
    </w:p>
    <w:p>
      <w:pPr>
        <w:spacing w:before="75" w:after="0"/>
      </w:pPr>
      <w:r>
        <w:rPr/>
        <w:t xml:space="preserve">第一节 钢纤维行业相关概述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钢纤维行业经营模式分析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2021-2026年钢纤维行业发展环境分析</w:t>
      </w:r>
    </w:p>
    <w:p>
      <w:pPr>
        <w:spacing w:before="75" w:after="0"/>
      </w:pPr>
      <w:r>
        <w:rPr/>
        <w:t xml:space="preserve">第一节 2021-2026年国内宏观经济环境分析(按月度更新)</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中国钢纤维行业政策环境分析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中国钢纤维行业技术环境分析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三、行业技术专利情况</w:t>
      </w:r>
    </w:p>
    <w:p>
      <w:pPr>
        <w:spacing w:before="75" w:after="0"/>
      </w:pPr>
      <w:r>
        <w:rPr>
          <w:b w:val="1"/>
          <w:bCs w:val="1"/>
        </w:rPr>
        <w:t xml:space="preserve">第三章 2021-2026年中国钢纤维市场供需分析</w:t>
      </w:r>
    </w:p>
    <w:p>
      <w:pPr>
        <w:spacing w:before="75" w:after="0"/>
      </w:pPr>
      <w:r>
        <w:rPr/>
        <w:t xml:space="preserve">第一节 中国钢纤维市场供给状况</w:t>
      </w:r>
    </w:p>
    <w:p>
      <w:pPr>
        <w:spacing w:before="75" w:after="0"/>
      </w:pPr>
      <w:r>
        <w:rPr/>
        <w:t xml:space="preserve">一、2021-2026年中国钢纤维产量分析</w:t>
      </w:r>
    </w:p>
    <w:p>
      <w:pPr>
        <w:spacing w:before="75" w:after="0"/>
      </w:pPr>
      <w:r>
        <w:rPr/>
        <w:t xml:space="preserve">二、2026-2031年中国钢纤维产量预测</w:t>
      </w:r>
    </w:p>
    <w:p>
      <w:pPr>
        <w:spacing w:before="75" w:after="0"/>
      </w:pPr>
      <w:r>
        <w:rPr/>
        <w:t xml:space="preserve">第二节 中国钢纤维市场需求状况</w:t>
      </w:r>
    </w:p>
    <w:p>
      <w:pPr>
        <w:spacing w:before="75" w:after="0"/>
      </w:pPr>
      <w:r>
        <w:rPr/>
        <w:t xml:space="preserve">一、2021-2026年中国钢纤维需求分析</w:t>
      </w:r>
    </w:p>
    <w:p>
      <w:pPr>
        <w:spacing w:before="75" w:after="0"/>
      </w:pPr>
      <w:r>
        <w:rPr/>
        <w:t xml:space="preserve">二、2026-2031年中国钢纤维需求预测</w:t>
      </w:r>
    </w:p>
    <w:p>
      <w:pPr>
        <w:spacing w:before="75" w:after="0"/>
      </w:pPr>
      <w:r>
        <w:rPr/>
        <w:t xml:space="preserve">第三节 2021-2026年中国钢纤维市场价格分析</w:t>
      </w:r>
    </w:p>
    <w:p>
      <w:pPr>
        <w:spacing w:before="75" w:after="0"/>
      </w:pPr>
      <w:r>
        <w:rPr/>
        <w:t xml:space="preserve">第四节 不锈钢纤维产品分析及应用</w:t>
      </w:r>
    </w:p>
    <w:p>
      <w:pPr>
        <w:spacing w:before="75" w:after="0"/>
      </w:pPr>
      <w:r>
        <w:rPr/>
        <w:t xml:space="preserve">一、不锈钢纤维概念与结构</w:t>
      </w:r>
    </w:p>
    <w:p>
      <w:pPr>
        <w:spacing w:before="75" w:after="0"/>
      </w:pPr>
      <w:r>
        <w:rPr/>
        <w:t xml:space="preserve">二、不锈钢纤维成分与性能</w:t>
      </w:r>
    </w:p>
    <w:p>
      <w:pPr>
        <w:spacing w:before="75" w:after="0"/>
      </w:pPr>
      <w:r>
        <w:rPr/>
        <w:t xml:space="preserve">三、不锈钢纤维的开发现状</w:t>
      </w:r>
    </w:p>
    <w:p>
      <w:pPr>
        <w:spacing w:before="75" w:after="0"/>
      </w:pPr>
      <w:r>
        <w:rPr/>
        <w:t xml:space="preserve">四、不锈钢纤维的制备方法</w:t>
      </w:r>
    </w:p>
    <w:p>
      <w:pPr>
        <w:spacing w:before="75" w:after="0"/>
      </w:pPr>
      <w:r>
        <w:rPr/>
        <w:t xml:space="preserve">五、不锈钢纤维的应用情况</w:t>
      </w:r>
    </w:p>
    <w:p>
      <w:pPr>
        <w:spacing w:before="75" w:after="0"/>
      </w:pPr>
      <w:r>
        <w:rPr>
          <w:b w:val="1"/>
          <w:bCs w:val="1"/>
        </w:rPr>
        <w:t xml:space="preserve">第四章 中国钢纤维行业产业链分析</w:t>
      </w:r>
    </w:p>
    <w:p>
      <w:pPr>
        <w:spacing w:before="75" w:after="0"/>
      </w:pPr>
      <w:r>
        <w:rPr/>
        <w:t xml:space="preserve">第一节 钢纤维行业产业链概述</w:t>
      </w:r>
    </w:p>
    <w:p>
      <w:pPr>
        <w:spacing w:before="75" w:after="0"/>
      </w:pPr>
      <w:r>
        <w:rPr/>
        <w:t xml:space="preserve">第二节 钢纤维上游产业发展状况分析</w:t>
      </w:r>
    </w:p>
    <w:p>
      <w:pPr>
        <w:spacing w:before="75" w:after="0"/>
      </w:pPr>
      <w:r>
        <w:rPr/>
        <w:t xml:space="preserve">一、钢材行业发展现状</w:t>
      </w:r>
    </w:p>
    <w:p>
      <w:pPr>
        <w:spacing w:before="75" w:after="0"/>
      </w:pPr>
      <w:r>
        <w:rPr/>
        <w:t xml:space="preserve">二、钢材行业产量分析</w:t>
      </w:r>
    </w:p>
    <w:p>
      <w:pPr>
        <w:spacing w:before="75" w:after="0"/>
      </w:pPr>
      <w:r>
        <w:rPr/>
        <w:t xml:space="preserve">三、钢材行业需求现状</w:t>
      </w:r>
    </w:p>
    <w:p>
      <w:pPr>
        <w:spacing w:before="75" w:after="0"/>
      </w:pPr>
      <w:r>
        <w:rPr/>
        <w:t xml:space="preserve">四、钢材市场价格分析</w:t>
      </w:r>
    </w:p>
    <w:p>
      <w:pPr>
        <w:spacing w:before="75" w:after="0"/>
      </w:pPr>
      <w:r>
        <w:rPr/>
        <w:t xml:space="preserve">第三节 钢纤维下游应用需求市场分析</w:t>
      </w:r>
    </w:p>
    <w:p>
      <w:pPr>
        <w:spacing w:before="75" w:after="0"/>
      </w:pPr>
      <w:r>
        <w:rPr/>
        <w:t xml:space="preserve">一、钢纤维混凝土市场分析</w:t>
      </w:r>
    </w:p>
    <w:p>
      <w:pPr>
        <w:spacing w:before="75" w:after="0"/>
      </w:pPr>
      <w:r>
        <w:rPr/>
        <w:t xml:space="preserve">(一)钢纤维混凝土产量分析</w:t>
      </w:r>
    </w:p>
    <w:p>
      <w:pPr>
        <w:spacing w:before="75" w:after="0"/>
      </w:pPr>
      <w:r>
        <w:rPr/>
        <w:t xml:space="preserve">(二)钢纤维混凝土需求分析</w:t>
      </w:r>
    </w:p>
    <w:p>
      <w:pPr>
        <w:spacing w:before="75" w:after="0"/>
      </w:pPr>
      <w:r>
        <w:rPr/>
        <w:t xml:space="preserve">(三)钢纤维混凝土市场前景</w:t>
      </w:r>
    </w:p>
    <w:p>
      <w:pPr>
        <w:spacing w:before="75" w:after="0"/>
      </w:pPr>
      <w:r>
        <w:rPr/>
        <w:t xml:space="preserve">二、钢纤维混凝土应用分析</w:t>
      </w:r>
    </w:p>
    <w:p>
      <w:pPr>
        <w:spacing w:before="75" w:after="0"/>
      </w:pPr>
      <w:r>
        <w:rPr/>
        <w:t xml:space="preserve">(一)工业地坪领域</w:t>
      </w:r>
    </w:p>
    <w:p>
      <w:pPr>
        <w:spacing w:before="75" w:after="0"/>
      </w:pPr>
      <w:r>
        <w:rPr/>
        <w:t xml:space="preserve">(二)隧道工程领域</w:t>
      </w:r>
    </w:p>
    <w:p>
      <w:pPr>
        <w:spacing w:before="75" w:after="0"/>
      </w:pPr>
      <w:r>
        <w:rPr/>
        <w:t xml:space="preserve">(三)公路机场路面</w:t>
      </w:r>
    </w:p>
    <w:p>
      <w:pPr>
        <w:spacing w:before="75" w:after="0"/>
      </w:pPr>
      <w:r>
        <w:rPr/>
        <w:t xml:space="preserve">(四)房屋建筑工程</w:t>
      </w:r>
    </w:p>
    <w:p>
      <w:pPr>
        <w:spacing w:before="75" w:after="0"/>
      </w:pPr>
      <w:r>
        <w:rPr/>
        <w:t xml:space="preserve">(五)架空输电线路</w:t>
      </w:r>
    </w:p>
    <w:p>
      <w:pPr>
        <w:spacing w:before="75" w:after="0"/>
      </w:pPr>
      <w:r>
        <w:rPr/>
        <w:t xml:space="preserve">(六)其他领域应用</w:t>
      </w:r>
    </w:p>
    <w:p>
      <w:pPr>
        <w:spacing w:before="75" w:after="0"/>
      </w:pPr>
      <w:r>
        <w:rPr>
          <w:b w:val="1"/>
          <w:bCs w:val="1"/>
        </w:rPr>
        <w:t xml:space="preserve">第五章 2021-2026年钢纤维进出口数据分析</w:t>
      </w:r>
    </w:p>
    <w:p>
      <w:pPr>
        <w:spacing w:before="75" w:after="0"/>
      </w:pPr>
      <w:r>
        <w:rPr/>
        <w:t xml:space="preserve">第一节 2021-2026年钢纤维进口情况分析</w:t>
      </w:r>
    </w:p>
    <w:p>
      <w:pPr>
        <w:spacing w:before="75" w:after="0"/>
      </w:pPr>
      <w:r>
        <w:rPr/>
        <w:t xml:space="preserve">一、钢纤维进口数量情况分析</w:t>
      </w:r>
    </w:p>
    <w:p>
      <w:pPr>
        <w:spacing w:before="75" w:after="0"/>
      </w:pPr>
      <w:r>
        <w:rPr/>
        <w:t xml:space="preserve">二、钢纤维进口金额变化分析</w:t>
      </w:r>
    </w:p>
    <w:p>
      <w:pPr>
        <w:spacing w:before="75" w:after="0"/>
      </w:pPr>
      <w:r>
        <w:rPr/>
        <w:t xml:space="preserve">三、钢纤维进口来源地区分析</w:t>
      </w:r>
    </w:p>
    <w:p>
      <w:pPr>
        <w:spacing w:before="75" w:after="0"/>
      </w:pPr>
      <w:r>
        <w:rPr/>
        <w:t xml:space="preserve">四、钢纤维进口价格变动分析</w:t>
      </w:r>
    </w:p>
    <w:p>
      <w:pPr>
        <w:spacing w:before="75" w:after="0"/>
      </w:pPr>
      <w:r>
        <w:rPr/>
        <w:t xml:space="preserve">第二节 2021-2026年钢纤维出口情况分析</w:t>
      </w:r>
    </w:p>
    <w:p>
      <w:pPr>
        <w:spacing w:before="75" w:after="0"/>
      </w:pPr>
      <w:r>
        <w:rPr/>
        <w:t xml:space="preserve">一、钢纤维出口数量情况情况</w:t>
      </w:r>
    </w:p>
    <w:p>
      <w:pPr>
        <w:spacing w:before="75" w:after="0"/>
      </w:pPr>
      <w:r>
        <w:rPr/>
        <w:t xml:space="preserve">二、钢纤维出口金额变化分析</w:t>
      </w:r>
    </w:p>
    <w:p>
      <w:pPr>
        <w:spacing w:before="75" w:after="0"/>
      </w:pPr>
      <w:r>
        <w:rPr/>
        <w:t xml:space="preserve">三、钢纤维出口国家流向分析</w:t>
      </w:r>
    </w:p>
    <w:p>
      <w:pPr>
        <w:spacing w:before="75" w:after="0"/>
      </w:pPr>
      <w:r>
        <w:rPr/>
        <w:t xml:space="preserve">四、钢纤维出口价格变动分析</w:t>
      </w:r>
    </w:p>
    <w:p>
      <w:pPr>
        <w:spacing w:before="75" w:after="0"/>
      </w:pPr>
      <w:r>
        <w:rPr>
          <w:b w:val="1"/>
          <w:bCs w:val="1"/>
        </w:rPr>
        <w:t xml:space="preserve">第六章 国内钢纤维生产厂商竞争力分析</w:t>
      </w:r>
    </w:p>
    <w:p>
      <w:pPr>
        <w:spacing w:before="75" w:after="0"/>
      </w:pPr>
      <w:r>
        <w:rPr/>
        <w:t xml:space="preserve">第一节 湖南双兴钢纤维有限责任公司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四、企业销售网络buju</w:t>
      </w:r>
    </w:p>
    <w:p>
      <w:pPr>
        <w:spacing w:before="75" w:after="0"/>
      </w:pPr>
      <w:r>
        <w:rPr/>
        <w:t xml:space="preserve">五、企业发展战略分析</w:t>
      </w:r>
    </w:p>
    <w:p>
      <w:pPr>
        <w:spacing w:before="75" w:after="0"/>
      </w:pPr>
      <w:r>
        <w:rPr/>
        <w:t xml:space="preserve">第二节 上海贝卡尔特--二钢有限公司</w:t>
      </w:r>
    </w:p>
    <w:p>
      <w:pPr>
        <w:spacing w:before="75" w:after="0"/>
      </w:pPr>
      <w:r>
        <w:rPr/>
        <w:t xml:space="preserve">第三节 马克菲尔(天津)钢纤维有限公司</w:t>
      </w:r>
    </w:p>
    <w:p>
      <w:pPr>
        <w:spacing w:before="75" w:after="0"/>
      </w:pPr>
      <w:r>
        <w:rPr/>
        <w:t xml:space="preserve">第四节 珠海格隆博金属技术有限公司</w:t>
      </w:r>
    </w:p>
    <w:p>
      <w:pPr>
        <w:spacing w:before="75" w:after="0"/>
      </w:pPr>
      <w:r>
        <w:rPr/>
        <w:t xml:space="preserve">第五节 嘉兴市经纬钢纤维有限公司</w:t>
      </w:r>
    </w:p>
    <w:p>
      <w:pPr>
        <w:spacing w:before="75" w:after="0"/>
      </w:pPr>
      <w:r>
        <w:rPr/>
        <w:t xml:space="preserve">第六节 郑州禹建钢纤维有限公司</w:t>
      </w:r>
    </w:p>
    <w:p>
      <w:pPr>
        <w:spacing w:before="75" w:after="0"/>
      </w:pPr>
      <w:r>
        <w:rPr>
          <w:b w:val="1"/>
          <w:bCs w:val="1"/>
        </w:rPr>
        <w:t xml:space="preserve">第七章 2026-2031年中国钢纤维企业投资战略与客户策略分析</w:t>
      </w:r>
    </w:p>
    <w:p>
      <w:pPr>
        <w:spacing w:before="75" w:after="0"/>
      </w:pPr>
      <w:r>
        <w:rPr/>
        <w:t xml:space="preserve">第一节 钢纤维企业发展战略规划背景意义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第八章 2026-2031年中国钢纤维行业发展趋势与前景分析</w:t>
      </w:r>
    </w:p>
    <w:p>
      <w:pPr>
        <w:spacing w:before="75" w:after="0"/>
      </w:pPr>
      <w:r>
        <w:rPr/>
        <w:t xml:space="preserve">第一节 2026-2031年中国钢纤维行业投资前景分析</w:t>
      </w:r>
    </w:p>
    <w:p>
      <w:pPr>
        <w:spacing w:before="75" w:after="0"/>
      </w:pPr>
      <w:r>
        <w:rPr/>
        <w:t xml:space="preserve">一、钢纤维行业发展前景</w:t>
      </w:r>
    </w:p>
    <w:p>
      <w:pPr>
        <w:spacing w:before="75" w:after="0"/>
      </w:pPr>
      <w:r>
        <w:rPr/>
        <w:t xml:space="preserve">二、钢纤维发展趋势分析</w:t>
      </w:r>
    </w:p>
    <w:p>
      <w:pPr>
        <w:spacing w:before="75" w:after="0"/>
      </w:pPr>
      <w:r>
        <w:rPr/>
        <w:t xml:space="preserve">三、钢纤维市场前景分析</w:t>
      </w:r>
    </w:p>
    <w:p>
      <w:pPr>
        <w:spacing w:before="75" w:after="0"/>
      </w:pPr>
      <w:r>
        <w:rPr/>
        <w:t xml:space="preserve">第二节 2026-2031年中国钢纤维行业投资风险分析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图表：钢纤维行业产业链示意图</w:t>
      </w:r>
    </w:p>
    <w:p>
      <w:pPr>
        <w:spacing w:before="75" w:after="0"/>
      </w:pPr>
      <w:r>
        <w:rPr/>
        <w:t xml:space="preserve">图表：2021-2026年中国钢纤维行业产能统计</w:t>
      </w:r>
    </w:p>
    <w:p>
      <w:pPr>
        <w:spacing w:before="75" w:after="0"/>
      </w:pPr>
      <w:r>
        <w:rPr/>
        <w:t xml:space="preserve">图表：2021-2026年中国钢纤维行业产能分布</w:t>
      </w:r>
    </w:p>
    <w:p>
      <w:pPr>
        <w:spacing w:before="75" w:after="0"/>
      </w:pPr>
      <w:r>
        <w:rPr/>
        <w:t xml:space="preserve">图表：2021-2026年中国钢纤维行业产量统计</w:t>
      </w:r>
    </w:p>
    <w:p>
      <w:pPr>
        <w:spacing w:before="75" w:after="0"/>
      </w:pPr>
      <w:r>
        <w:rPr/>
        <w:t xml:space="preserve">图表：2021-2026年中国钢纤维行业产量分布</w:t>
      </w:r>
    </w:p>
    <w:p>
      <w:pPr>
        <w:spacing w:before="75" w:after="0"/>
      </w:pPr>
      <w:r>
        <w:rPr/>
        <w:t xml:space="preserve">图表：2021-2026年中国钢纤维行业消费量统计</w:t>
      </w:r>
    </w:p>
    <w:p>
      <w:pPr>
        <w:spacing w:before="75" w:after="0"/>
      </w:pPr>
      <w:r>
        <w:rPr/>
        <w:t xml:space="preserve">图表：2021-2026年中国钢纤维行业消费量分布</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图表：2021-2026年份全国房地产开发和销售情况</w:t>
      </w:r>
    </w:p>
    <w:p>
      <w:pPr>
        <w:spacing w:before="75" w:after="0"/>
      </w:pPr>
      <w:r>
        <w:rPr/>
        <w:t xml:space="preserve">图表：2021-2026年份东中西部地区房地产开发投资情况</w:t>
      </w:r>
    </w:p>
    <w:p>
      <w:pPr>
        <w:spacing w:before="75" w:after="0"/>
      </w:pPr>
      <w:r>
        <w:rPr/>
        <w:t xml:space="preserve">图表：2021-2026年份东中西部地区房地产销售情况</w:t>
      </w:r>
    </w:p>
    <w:p>
      <w:pPr>
        <w:spacing w:before="75" w:after="0"/>
      </w:pPr>
      <w:r>
        <w:rPr/>
        <w:t xml:space="preserve">图表：中国制造业PMI指数走势</w:t>
      </w:r>
    </w:p>
    <w:p>
      <w:pPr>
        <w:spacing w:before="75" w:after="0"/>
      </w:pPr>
      <w:r>
        <w:rPr/>
        <w:t xml:space="preserve">图表：2021-2026年湖南双兴钢纤维有限责任公司主要经济指标走势</w:t>
      </w:r>
    </w:p>
    <w:p>
      <w:pPr>
        <w:spacing w:before="75" w:after="0"/>
      </w:pPr>
      <w:r>
        <w:rPr/>
        <w:t xml:space="preserve">图表：2021-2026年湖南双兴钢纤维有限责任公司经营收入走势</w:t>
      </w:r>
    </w:p>
    <w:p>
      <w:pPr>
        <w:spacing w:before="75" w:after="0"/>
      </w:pPr>
      <w:r>
        <w:rPr/>
        <w:t xml:space="preserve">图表：2021-2026年湖南双兴钢纤维有限责任公司盈利指标走势</w:t>
      </w:r>
    </w:p>
    <w:p>
      <w:pPr>
        <w:spacing w:before="75" w:after="0"/>
      </w:pPr>
      <w:r>
        <w:rPr/>
        <w:t xml:space="preserve">图表：2021-2026年湖南双兴钢纤维有限责任公司负债情况</w:t>
      </w:r>
    </w:p>
    <w:p>
      <w:pPr>
        <w:spacing w:before="75" w:after="0"/>
      </w:pPr>
      <w:r>
        <w:rPr/>
        <w:t xml:space="preserve">图表：2021-2026年湖南双兴钢纤维有限责任公司负债指标走势</w:t>
      </w:r>
    </w:p>
    <w:p>
      <w:pPr>
        <w:spacing w:before="75" w:after="0"/>
      </w:pPr>
      <w:r>
        <w:rPr/>
        <w:t xml:space="preserve">图表：2021-2026年湖南双兴钢纤维有限责任公司运营能力指标走势</w:t>
      </w:r>
    </w:p>
    <w:p>
      <w:pPr>
        <w:spacing w:before="75" w:after="0"/>
      </w:pPr>
      <w:r>
        <w:rPr/>
        <w:t xml:space="preserve">图表：2021-2026年湖南双兴钢纤维有限责任公司成长能力指标走势</w:t>
      </w:r>
    </w:p>
    <w:p>
      <w:pPr>
        <w:spacing w:before="75" w:after="0"/>
      </w:pPr>
      <w:r>
        <w:rPr/>
        <w:t xml:space="preserve">图表：2021-2026年上海贝卡尔特--二钢有限公司主要经济指标走势</w:t>
      </w:r>
    </w:p>
    <w:p>
      <w:pPr>
        <w:spacing w:before="75" w:after="0"/>
      </w:pPr>
      <w:r>
        <w:rPr/>
        <w:t xml:space="preserve">图表：2021-2026年上海贝卡尔特--二钢有限公司经营收入走势</w:t>
      </w:r>
    </w:p>
    <w:p>
      <w:pPr>
        <w:spacing w:before="75" w:after="0"/>
      </w:pPr>
      <w:r>
        <w:rPr/>
        <w:t xml:space="preserve">图表：2021-2026年上海贝卡尔特--二钢有限公司盈利指标走势</w:t>
      </w:r>
    </w:p>
    <w:p>
      <w:pPr>
        <w:spacing w:before="75" w:after="0"/>
      </w:pPr>
      <w:r>
        <w:rPr/>
        <w:t xml:space="preserve">图表：2021-2026年上海贝卡尔特--二钢有限公司负债情况</w:t>
      </w:r>
    </w:p>
    <w:p>
      <w:pPr>
        <w:spacing w:before="75" w:after="0"/>
      </w:pPr>
      <w:r>
        <w:rPr/>
        <w:t xml:space="preserve">图表：2021-2026年上海贝卡尔特--二钢有限公司负债指标走势</w:t>
      </w:r>
    </w:p>
    <w:p>
      <w:pPr>
        <w:spacing w:before="75" w:after="0"/>
      </w:pPr>
      <w:r>
        <w:rPr/>
        <w:t xml:space="preserve">图表：2021-2026年上海贝卡尔特--二钢有限公司运营能力指标走势</w:t>
      </w:r>
    </w:p>
    <w:p>
      <w:pPr>
        <w:spacing w:before="75" w:after="0"/>
      </w:pPr>
      <w:r>
        <w:rPr/>
        <w:t xml:space="preserve">图表：2021-2026年上海贝卡尔特--二钢有限公司成长能力指标走势</w:t>
      </w:r>
    </w:p>
    <w:p>
      <w:pPr>
        <w:spacing w:before="75" w:after="0"/>
      </w:pPr>
      <w:r>
        <w:rPr/>
        <w:t xml:space="preserve">图表：2021-2026年马克菲尔(天津)钢纤维有限公司主要经济指标走势</w:t>
      </w:r>
    </w:p>
    <w:p>
      <w:pPr>
        <w:spacing w:before="75" w:after="0"/>
      </w:pPr>
      <w:r>
        <w:rPr/>
        <w:t xml:space="preserve">图表：2021-2026年马克菲尔(天津)钢纤维有限公司经营收入走势</w:t>
      </w:r>
    </w:p>
    <w:p>
      <w:pPr>
        <w:spacing w:before="75" w:after="0"/>
      </w:pPr>
      <w:r>
        <w:rPr/>
        <w:t xml:space="preserve">图表：2021-2026年马克菲尔(天津)钢纤维有限公司盈利指标走势</w:t>
      </w:r>
    </w:p>
    <w:p>
      <w:pPr>
        <w:spacing w:before="75" w:after="0"/>
      </w:pPr>
      <w:r>
        <w:rPr/>
        <w:t xml:space="preserve">图表：2021-2026年马克菲尔(天津)钢纤维有限公司负债情况</w:t>
      </w:r>
    </w:p>
    <w:p>
      <w:pPr>
        <w:spacing w:before="75" w:after="0"/>
      </w:pPr>
      <w:r>
        <w:rPr/>
        <w:t xml:space="preserve">图表：2021-2026年马克菲尔(天津)钢纤维有限公司负债指标走势</w:t>
      </w:r>
    </w:p>
    <w:p>
      <w:pPr>
        <w:spacing w:before="75" w:after="0"/>
      </w:pPr>
      <w:r>
        <w:rPr/>
        <w:t xml:space="preserve">图表：2021-2026年马克菲尔(天津)钢纤维有限公司运营能力指标走势</w:t>
      </w:r>
    </w:p>
    <w:p>
      <w:pPr>
        <w:spacing w:before="75" w:after="0"/>
      </w:pPr>
      <w:r>
        <w:rPr/>
        <w:t xml:space="preserve">图表：2021-2026年马克菲尔(天津)钢纤维有限公司成长能力指标走势</w:t>
      </w:r>
    </w:p>
    <w:p>
      <w:pPr>
        <w:spacing w:before="75" w:after="0"/>
      </w:pPr>
      <w:r>
        <w:rPr/>
        <w:t xml:space="preserve">图表：2021-2026年珠海格隆博金属技术有限公司主要经济指标走势</w:t>
      </w:r>
    </w:p>
    <w:p>
      <w:pPr>
        <w:spacing w:before="75" w:after="0"/>
      </w:pPr>
      <w:r>
        <w:rPr/>
        <w:t xml:space="preserve">图表：2021-2026年珠海格隆博金属技术有限公司经营收入走势</w:t>
      </w:r>
    </w:p>
    <w:p>
      <w:pPr>
        <w:spacing w:before="75" w:after="0"/>
      </w:pPr>
      <w:r>
        <w:rPr/>
        <w:t xml:space="preserve">图表：2021-2026年珠海格隆博金属技术有限公司盈利指标走势</w:t>
      </w:r>
    </w:p>
    <w:p>
      <w:pPr>
        <w:spacing w:before="75" w:after="0"/>
      </w:pPr>
      <w:r>
        <w:rPr/>
        <w:t xml:space="preserve">图表：2021-2026年珠海格隆博金属技术有限公司负债情况</w:t>
      </w:r>
    </w:p>
    <w:p>
      <w:pPr>
        <w:spacing w:before="75" w:after="0"/>
      </w:pPr>
      <w:r>
        <w:rPr/>
        <w:t xml:space="preserve">图表：2021-2026年珠海格隆博金属技术有限公司负债指标走势</w:t>
      </w:r>
    </w:p>
    <w:p>
      <w:pPr>
        <w:spacing w:before="75" w:after="0"/>
      </w:pPr>
      <w:r>
        <w:rPr/>
        <w:t xml:space="preserve">图表：2021-2026年珠海格隆博金属技术有限公司运营能力指标走势</w:t>
      </w:r>
    </w:p>
    <w:p>
      <w:pPr>
        <w:spacing w:before="75" w:after="0"/>
      </w:pPr>
      <w:r>
        <w:rPr/>
        <w:t xml:space="preserve">图表：2021-2026年珠海格隆博金属技术有限公司成长能力指标走势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2026-2031年中国钢纤维行业市场调查及发展前景预测报告</dc:title>
  <dc:description>2026-2031年中国钢纤维行业市场调查及发展前景预测报告</dc:description>
  <dc:subject>2026-2031年中国钢纤维行业市场调查及发展前景预测报告</dc:subject>
  <cp:keywords>研究报告</cp:keywords>
  <cp:category>研究报告</cp:category>
  <cp:lastModifiedBy>北京中道泰和信息咨询有限公司</cp:lastModifiedBy>
  <dcterms:created xsi:type="dcterms:W3CDTF">2026-03-28T04:02:08+08:00</dcterms:created>
  <dcterms:modified xsi:type="dcterms:W3CDTF">2026-03-28T04:02:08+08:00</dcterms:modified>
</cp:coreProperties>
</file>

<file path=docProps/custom.xml><?xml version="1.0" encoding="utf-8"?>
<Properties xmlns="http://schemas.openxmlformats.org/officeDocument/2006/custom-properties" xmlns:vt="http://schemas.openxmlformats.org/officeDocument/2006/docPropsVTypes"/>
</file>