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2024-2029年中国体外诊断试剂行业发展前景及投资风险预测报告</w:t>
      </w:r>
    </w:p>
    <w:p>
      <w:pPr>
        <w:spacing w:after="150"/>
      </w:pPr>
      <w:r>
        <w:rPr>
          <w:b w:val="1"/>
          <w:bCs w:val="1"/>
        </w:rPr>
        <w:t xml:space="preserve">报告简介</w:t>
      </w:r>
    </w:p>
    <w:p>
      <w:pPr>
        <w:spacing w:after="150"/>
      </w:pPr>
      <w:r>
        <w:rPr/>
        <w:t xml:space="preserve">体外诊断试剂是指：可单独使用或与仪器、器具、设备或系统组合使用, 在疾病的预防、诊断、治疗监测、预后观察、健康状态评价以及遗传性疾病的预测过程中, 用于对人体样本( 各种体液、细胞、组织样本等) 进行体外检测的试剂、试剂盒、校准品( 物) 、质控品( 物)等。</w:t>
      </w:r>
    </w:p>
    <w:p>
      <w:pPr>
        <w:spacing w:after="150"/>
      </w:pPr>
      <w:r>
        <w:rPr/>
        <w:t xml:space="preserve">现在，疾病预防、临床诊治基本上都需要用到体外诊断试剂。不管是血尿便三大常规，还是病毒、细菌感染的鉴别，或是心肝肾血管、免疫功能检查等，都离不开体外诊断试剂。体外诊断试剂品类繁多，发展迅速，不断更新人们的健康、疾病和生活观念。国内诊断试剂行业起步比较晚，相比国外领先企业来说，国内体外诊断试剂行业集中度低，企业规模都比较小，竞争力较弱。</w:t>
      </w:r>
    </w:p>
    <w:p>
      <w:pPr>
        <w:spacing w:after="150"/>
      </w:pPr>
      <w:r>
        <w:rPr/>
        <w:t xml:space="preserve">中国人口占世界总人口的22%，但体外诊断试剂份额却只占全世界的2%，而且，近年来，各种新技术、新方法的兴起和融合，又促进了体外诊断试剂的开发应用和更新换代。与此同时，随着人民群众收入的增加和生活标准的提高，人们对健康和医疗品质又有了更高的需求。在种种利好的条件下，体外诊断试剂产业的发展迎来了较好发展空间。</w:t>
      </w:r>
    </w:p>
    <w:p>
      <w:pPr>
        <w:spacing w:after="150"/>
      </w:pPr>
      <w:r>
        <w:rPr/>
        <w:t xml:space="preserve">目前中国体外诊断试剂主要涵盖妊娠检测、毒品滥用药物检测、传染病检测、慢性疾病检测等方面。从2015年5月开始，国家食药监局将集中整治“体外诊断试剂”。依照中国2014年发布的《体外诊断试剂注册管理办法》，按医疗器械管理的体外诊断试剂，包括在疾病的预测、预防、诊断、治疗监测、预后观察和健康状态评价的过程中，用于人体样本体外检测的试剂、试剂盒、校准品、质控品等产品。可以单独使用，也可以与仪器、器具、设备或者系统组合使用。从当前监管情况来看，体外诊断试剂无论在生产、经营环节，还是在使用环节都存在着一些影响产品质量的突出问题，生产经营企业和使用单位质量安全主体责任没有得到有效的落实，违法违规情况时有发生。</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体外诊断试剂专业研究单位等公布和提供的大量资料。对中国体外诊断试剂行业作了详尽深入的分析，为体外诊断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体外诊断试剂行业概述</w:t>
      </w:r>
    </w:p>
    <w:p>
      <w:pPr>
        <w:spacing w:after="150"/>
      </w:pPr>
      <w:r>
        <w:rPr/>
        <w:t xml:space="preserve">第一节 体外诊断试剂行业概述</w:t>
      </w:r>
    </w:p>
    <w:p>
      <w:pPr>
        <w:spacing w:after="150"/>
      </w:pPr>
      <w:r>
        <w:rPr/>
        <w:t xml:space="preserve">一、体外诊断试剂行业的定义</w:t>
      </w:r>
    </w:p>
    <w:p>
      <w:pPr>
        <w:spacing w:after="150"/>
      </w:pPr>
      <w:r>
        <w:rPr/>
        <w:t xml:space="preserve">二、体外诊断试剂行业的分类</w:t>
      </w:r>
    </w:p>
    <w:p>
      <w:pPr>
        <w:spacing w:after="150"/>
      </w:pPr>
      <w:r>
        <w:rPr/>
        <w:t xml:space="preserve">第二节 最近3-5年中国体外诊断试剂行业经济指标分析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2019-2023年全球体外诊断试剂行业发展分析</w:t>
      </w:r>
    </w:p>
    <w:p>
      <w:pPr>
        <w:spacing w:after="150"/>
      </w:pPr>
      <w:r>
        <w:rPr/>
        <w:t xml:space="preserve">第一节 2019-2023年全球体外诊断试剂行业发展综述</w:t>
      </w:r>
    </w:p>
    <w:p>
      <w:pPr>
        <w:spacing w:after="150"/>
      </w:pPr>
      <w:r>
        <w:rPr/>
        <w:t xml:space="preserve">一、2019-2023年全球体外诊断试剂行业发展概述</w:t>
      </w:r>
    </w:p>
    <w:p>
      <w:pPr>
        <w:spacing w:after="150"/>
      </w:pPr>
      <w:r>
        <w:rPr/>
        <w:t xml:space="preserve">二、2019-2023年全球体外诊断试剂行业市场规模分析</w:t>
      </w:r>
    </w:p>
    <w:p>
      <w:pPr>
        <w:spacing w:after="150"/>
      </w:pPr>
      <w:r>
        <w:rPr/>
        <w:t xml:space="preserve">三、2019-2023年全球体外诊断试剂行业市场结构分析</w:t>
      </w:r>
    </w:p>
    <w:p>
      <w:pPr>
        <w:spacing w:after="150"/>
      </w:pPr>
      <w:r>
        <w:rPr/>
        <w:t xml:space="preserve">四、2019-2023年全球体外诊断试剂行业重点企业分析</w:t>
      </w:r>
    </w:p>
    <w:p>
      <w:pPr>
        <w:spacing w:after="150"/>
      </w:pPr>
      <w:r>
        <w:rPr/>
        <w:t xml:space="preserve">第二节 2024-2029年全球体外诊断试剂行业发展预测</w:t>
      </w:r>
    </w:p>
    <w:p>
      <w:pPr>
        <w:spacing w:after="150"/>
      </w:pPr>
      <w:r>
        <w:rPr/>
        <w:t xml:space="preserve">一、2024-2029年全球体外诊断试剂行业市场规模预测</w:t>
      </w:r>
    </w:p>
    <w:p>
      <w:pPr>
        <w:spacing w:after="150"/>
      </w:pPr>
      <w:r>
        <w:rPr/>
        <w:t xml:space="preserve">二、2024-2029年全球体外诊断试剂行业发展趋势分析</w:t>
      </w:r>
    </w:p>
    <w:p>
      <w:pPr>
        <w:spacing w:after="150"/>
      </w:pPr>
      <w:r>
        <w:rPr>
          <w:b w:val="1"/>
          <w:bCs w:val="1"/>
        </w:rPr>
        <w:t xml:space="preserve">第三章 2019-2023年中国体外诊断试剂行业发展环境分析</w:t>
      </w:r>
    </w:p>
    <w:p>
      <w:pPr>
        <w:spacing w:after="150"/>
      </w:pPr>
      <w:r>
        <w:rPr/>
        <w:t xml:space="preserve">第一节 2019-2023年中国体外诊断试剂行业经济环境分析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2019-2023年中国体外诊断试剂行业发展政策环境分析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2019-2023年中国体外诊断试剂行业发展社会环境分析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2019-2023年中国体外诊断试剂行业技术环境分析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2019-2023年中国体外诊断试剂行业发展概况</w:t>
      </w:r>
    </w:p>
    <w:p>
      <w:pPr>
        <w:spacing w:after="150"/>
      </w:pPr>
      <w:r>
        <w:rPr/>
        <w:t xml:space="preserve">第一节 2019-2023年中国体外诊断试剂行业发展概况</w:t>
      </w:r>
    </w:p>
    <w:p>
      <w:pPr>
        <w:spacing w:after="150"/>
      </w:pPr>
      <w:r>
        <w:rPr/>
        <w:t xml:space="preserve">一、中国体外诊断试剂行业发展阶段</w:t>
      </w:r>
    </w:p>
    <w:p>
      <w:pPr>
        <w:spacing w:after="150"/>
      </w:pPr>
      <w:r>
        <w:rPr/>
        <w:t xml:space="preserve">二、中国体外诊断试剂行业发展总体概况</w:t>
      </w:r>
    </w:p>
    <w:p>
      <w:pPr>
        <w:spacing w:after="150"/>
      </w:pPr>
      <w:r>
        <w:rPr/>
        <w:t xml:space="preserve">三、中国体外诊断试剂行业发展特点分析</w:t>
      </w:r>
    </w:p>
    <w:p>
      <w:pPr>
        <w:spacing w:after="150"/>
      </w:pPr>
      <w:r>
        <w:rPr/>
        <w:t xml:space="preserve">第二节 2019-2023年中国体外诊断试剂行业发展现状</w:t>
      </w:r>
    </w:p>
    <w:p>
      <w:pPr>
        <w:spacing w:after="150"/>
      </w:pPr>
      <w:r>
        <w:rPr/>
        <w:t xml:space="preserve">一、2019-2023年中国体外诊断试剂行业市场规模</w:t>
      </w:r>
    </w:p>
    <w:p>
      <w:pPr>
        <w:spacing w:after="150"/>
      </w:pPr>
      <w:r>
        <w:rPr/>
        <w:t xml:space="preserve">二、2019-2023年中国体外诊断试剂行业发展分析</w:t>
      </w:r>
    </w:p>
    <w:p>
      <w:pPr>
        <w:spacing w:after="150"/>
      </w:pPr>
      <w:r>
        <w:rPr/>
        <w:t xml:space="preserve">三、2019-2023年中国体外诊断试剂行业企业发展分析</w:t>
      </w:r>
    </w:p>
    <w:p>
      <w:pPr>
        <w:spacing w:after="150"/>
      </w:pPr>
      <w:r>
        <w:rPr/>
        <w:t xml:space="preserve">第三节 2019-2023年中国体外诊断试剂市场动态分析</w:t>
      </w:r>
    </w:p>
    <w:p>
      <w:pPr>
        <w:spacing w:after="150"/>
      </w:pPr>
      <w:r>
        <w:rPr>
          <w:b w:val="1"/>
          <w:bCs w:val="1"/>
        </w:rPr>
        <w:t xml:space="preserve">第五章 2019-2023年中国体外诊断试剂行业运行分析</w:t>
      </w:r>
    </w:p>
    <w:p>
      <w:pPr>
        <w:spacing w:after="150"/>
      </w:pPr>
      <w:r>
        <w:rPr/>
        <w:t xml:space="preserve">第一节 中国体外诊断试剂行业规模情况分析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中国体外诊断试剂行业财务能力分析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2019-2023年中国体外诊断试剂市场供需分析</w:t>
      </w:r>
    </w:p>
    <w:p>
      <w:pPr>
        <w:spacing w:after="150"/>
      </w:pPr>
      <w:r>
        <w:rPr/>
        <w:t xml:space="preserve">第一节 2019-2023年中国体外诊断试剂行业供给分析</w:t>
      </w:r>
    </w:p>
    <w:p>
      <w:pPr>
        <w:spacing w:after="150"/>
      </w:pPr>
      <w:r>
        <w:rPr/>
        <w:t xml:space="preserve">一、2019-2023年中国体外诊断试剂行业产值情况</w:t>
      </w:r>
    </w:p>
    <w:p>
      <w:pPr>
        <w:spacing w:after="150"/>
      </w:pPr>
      <w:r>
        <w:rPr/>
        <w:t xml:space="preserve">二、2019-2023年中国体外诊断试剂行业供给区域</w:t>
      </w:r>
    </w:p>
    <w:p>
      <w:pPr>
        <w:spacing w:after="150"/>
      </w:pPr>
      <w:r>
        <w:rPr/>
        <w:t xml:space="preserve">第二节 2019-2023年中国体外诊断试剂行业需求分析</w:t>
      </w:r>
    </w:p>
    <w:p>
      <w:pPr>
        <w:spacing w:after="150"/>
      </w:pPr>
      <w:r>
        <w:rPr/>
        <w:t xml:space="preserve">一、2019-2023年中国体外诊断试剂行业需求情况</w:t>
      </w:r>
    </w:p>
    <w:p>
      <w:pPr>
        <w:spacing w:after="150"/>
      </w:pPr>
      <w:r>
        <w:rPr/>
        <w:t xml:space="preserve">二、2019-2023年中国体外诊断试剂行业需求区域</w:t>
      </w:r>
    </w:p>
    <w:p>
      <w:pPr>
        <w:spacing w:after="150"/>
      </w:pPr>
      <w:r>
        <w:rPr/>
        <w:t xml:space="preserve">第三节 2019-2023年体外诊断试剂行业供需平衡分析</w:t>
      </w:r>
    </w:p>
    <w:p>
      <w:pPr>
        <w:spacing w:after="150"/>
      </w:pPr>
      <w:r>
        <w:rPr>
          <w:b w:val="1"/>
          <w:bCs w:val="1"/>
        </w:rPr>
        <w:t xml:space="preserve">第七章 2019-2023年中国体外诊断试剂区域市场规模分析</w:t>
      </w:r>
    </w:p>
    <w:p>
      <w:pPr>
        <w:spacing w:after="150"/>
      </w:pPr>
      <w:r>
        <w:rPr/>
        <w:t xml:space="preserve">第一节 2019-2023年中国体外诊断试剂市场规模分析</w:t>
      </w:r>
    </w:p>
    <w:p>
      <w:pPr>
        <w:spacing w:after="150"/>
      </w:pPr>
      <w:r>
        <w:rPr/>
        <w:t xml:space="preserve">第二节 2019-2023年中国体外诊断试剂区域市场规模分析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2019-2023年中国体外诊断试剂上下游行业分析</w:t>
      </w:r>
    </w:p>
    <w:p>
      <w:pPr>
        <w:spacing w:after="150"/>
      </w:pPr>
      <w:r>
        <w:rPr/>
        <w:t xml:space="preserve">第一节 体外诊断试剂行业上下游分析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体外诊断试剂行业产业链分析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中国体外诊断试剂行业市场竞争格局及策略分析</w:t>
      </w:r>
    </w:p>
    <w:p>
      <w:pPr>
        <w:spacing w:after="150"/>
      </w:pPr>
      <w:r>
        <w:rPr/>
        <w:t xml:space="preserve">第一节 行业总体市场竞争状况分析</w:t>
      </w:r>
    </w:p>
    <w:p>
      <w:pPr>
        <w:spacing w:after="150"/>
      </w:pPr>
      <w:r>
        <w:rPr/>
        <w:t xml:space="preserve">一、体外诊断试剂行业竞争结构分析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体外诊断试剂行业竞争策略</w:t>
      </w:r>
    </w:p>
    <w:p>
      <w:pPr>
        <w:spacing w:after="150"/>
      </w:pPr>
      <w:r>
        <w:rPr/>
        <w:t xml:space="preserve">一、提高体外诊断试剂企业核心竞争力的对策</w:t>
      </w:r>
    </w:p>
    <w:p>
      <w:pPr>
        <w:spacing w:after="150"/>
      </w:pPr>
      <w:r>
        <w:rPr/>
        <w:t xml:space="preserve">二、影响体外诊断试剂企业核心竞争力的因素及提升途径</w:t>
      </w:r>
    </w:p>
    <w:p>
      <w:pPr>
        <w:spacing w:after="150"/>
      </w:pPr>
      <w:r>
        <w:rPr/>
        <w:t xml:space="preserve">三、提高体外诊断试剂企业竞争力的策略</w:t>
      </w:r>
    </w:p>
    <w:p>
      <w:pPr>
        <w:spacing w:after="150"/>
      </w:pPr>
      <w:r>
        <w:rPr>
          <w:b w:val="1"/>
          <w:bCs w:val="1"/>
        </w:rPr>
        <w:t xml:space="preserve">第十章 体外诊断试剂行业国内重点企业分析</w:t>
      </w:r>
    </w:p>
    <w:p>
      <w:pPr>
        <w:spacing w:after="150"/>
      </w:pPr>
      <w:r>
        <w:rPr/>
        <w:t xml:space="preserve">第一节 科华生物工程股份有限公司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北京九强生物技术股份有限公司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中山大学达安基因股份有限公司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北京利德曼生化股份有限公司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中生北控生物科技股份有限公司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英科新创(厦门)科技有限公司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广州阳普医疗科技股份有限公司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长春迪瑞医疗科技股份有限公司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2024-2029年中国体外诊断试剂行业投资效益与机会分析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2024-2029年中国体外诊断试剂行业投资效益分析</w:t>
      </w:r>
    </w:p>
    <w:p>
      <w:pPr>
        <w:spacing w:after="150"/>
      </w:pPr>
      <w:r>
        <w:rPr/>
        <w:t xml:space="preserve">一、2024-2029年体外诊断试剂行业投资效益分析</w:t>
      </w:r>
    </w:p>
    <w:p>
      <w:pPr>
        <w:spacing w:after="150"/>
      </w:pPr>
      <w:r>
        <w:rPr/>
        <w:t xml:space="preserve">二、2024-2029年体外诊断试剂行业投资趋势预测</w:t>
      </w:r>
    </w:p>
    <w:p>
      <w:pPr>
        <w:spacing w:after="150"/>
      </w:pPr>
      <w:r>
        <w:rPr/>
        <w:t xml:space="preserve">三、2024-2029年体外诊断试剂行业投资的建议</w:t>
      </w:r>
    </w:p>
    <w:p>
      <w:pPr>
        <w:spacing w:after="150"/>
      </w:pPr>
      <w:r>
        <w:rPr/>
        <w:t xml:space="preserve">四、新进入者应注意的障碍因素分析</w:t>
      </w:r>
    </w:p>
    <w:p>
      <w:pPr>
        <w:spacing w:after="150"/>
      </w:pPr>
      <w:r>
        <w:rPr/>
        <w:t xml:space="preserve">第三节 2024-2029年影响体外诊断试剂行业发展的主要因素</w:t>
      </w:r>
    </w:p>
    <w:p>
      <w:pPr>
        <w:spacing w:after="150"/>
      </w:pPr>
      <w:r>
        <w:rPr/>
        <w:t xml:space="preserve">一、2024-2029年影响体外诊断试剂行业运行的有利因素分析</w:t>
      </w:r>
    </w:p>
    <w:p>
      <w:pPr>
        <w:spacing w:after="150"/>
      </w:pPr>
      <w:r>
        <w:rPr/>
        <w:t xml:space="preserve">二、2024-2029年影响体外诊断试剂行业运行的不利因素分析</w:t>
      </w:r>
    </w:p>
    <w:p>
      <w:pPr>
        <w:spacing w:after="150"/>
      </w:pPr>
      <w:r>
        <w:rPr/>
        <w:t xml:space="preserve">三、2024-2029年中国体外诊断试剂行业发展面临的挑战分析</w:t>
      </w:r>
    </w:p>
    <w:p>
      <w:pPr>
        <w:spacing w:after="150"/>
      </w:pPr>
      <w:r>
        <w:rPr/>
        <w:t xml:space="preserve">四、2024-2029年中国体外诊断试剂行业发展面临的机遇分析</w:t>
      </w:r>
    </w:p>
    <w:p>
      <w:pPr>
        <w:spacing w:after="150"/>
      </w:pPr>
      <w:r>
        <w:rPr>
          <w:b w:val="1"/>
          <w:bCs w:val="1"/>
        </w:rPr>
        <w:t xml:space="preserve">第十二章 体外诊断试剂行业发展预测分析</w:t>
      </w:r>
    </w:p>
    <w:p>
      <w:pPr>
        <w:spacing w:after="150"/>
      </w:pPr>
      <w:r>
        <w:rPr/>
        <w:t xml:space="preserve">第一节 体外诊断试剂行业发展预测分析</w:t>
      </w:r>
    </w:p>
    <w:p>
      <w:pPr>
        <w:spacing w:after="150"/>
      </w:pPr>
      <w:r>
        <w:rPr/>
        <w:t xml:space="preserve">一、2024-2029年中国体外诊断试剂行业潜力分析</w:t>
      </w:r>
    </w:p>
    <w:p>
      <w:pPr>
        <w:spacing w:after="150"/>
      </w:pPr>
      <w:r>
        <w:rPr/>
        <w:t xml:space="preserve">二、2024-2029年中国体外诊断试剂行业前景展望分析</w:t>
      </w:r>
    </w:p>
    <w:p>
      <w:pPr>
        <w:spacing w:after="150"/>
      </w:pPr>
      <w:r>
        <w:rPr/>
        <w:t xml:space="preserve">三、2024-2029年中国体外诊断试剂行业发展趋势分析</w:t>
      </w:r>
    </w:p>
    <w:p>
      <w:pPr>
        <w:spacing w:after="150"/>
      </w:pPr>
      <w:r>
        <w:rPr/>
        <w:t xml:space="preserve">第二节 2024-2029年中国体外诊断试剂行业发展预测分析</w:t>
      </w:r>
    </w:p>
    <w:p>
      <w:pPr>
        <w:spacing w:after="150"/>
      </w:pPr>
      <w:r>
        <w:rPr/>
        <w:t xml:space="preserve">一、2024-2029年中国体外诊断试剂供给预测</w:t>
      </w:r>
    </w:p>
    <w:p>
      <w:pPr>
        <w:spacing w:after="150"/>
      </w:pPr>
      <w:r>
        <w:rPr/>
        <w:t xml:space="preserve">二、2024-2029年中国体外诊断试剂需求预测</w:t>
      </w:r>
    </w:p>
    <w:p>
      <w:pPr>
        <w:spacing w:after="150"/>
      </w:pPr>
      <w:r>
        <w:rPr/>
        <w:t xml:space="preserve">三、2024-2029年中国体外诊断试剂供需平衡预测</w:t>
      </w:r>
    </w:p>
    <w:p>
      <w:pPr>
        <w:spacing w:after="150"/>
      </w:pPr>
      <w:r>
        <w:rPr/>
        <w:t xml:space="preserve">第三节 2024-2029年中国体外诊断试剂行业投资风险分析</w:t>
      </w:r>
    </w:p>
    <w:p>
      <w:pPr>
        <w:spacing w:after="150"/>
      </w:pPr>
      <w:r>
        <w:rPr/>
        <w:t xml:space="preserve">一、2024-2029年体外诊断试剂行业市场风险及控制策略</w:t>
      </w:r>
    </w:p>
    <w:p>
      <w:pPr>
        <w:spacing w:after="150"/>
      </w:pPr>
      <w:r>
        <w:rPr/>
        <w:t xml:space="preserve">二、2024-2029年体外诊断试剂行业政策风险及控制策略</w:t>
      </w:r>
    </w:p>
    <w:p>
      <w:pPr>
        <w:spacing w:after="150"/>
      </w:pPr>
      <w:r>
        <w:rPr/>
        <w:t xml:space="preserve">三、2024-2029年体外诊断试剂行业经营风险及控制策略</w:t>
      </w:r>
    </w:p>
    <w:p>
      <w:pPr>
        <w:spacing w:after="150"/>
      </w:pPr>
      <w:r>
        <w:rPr/>
        <w:t xml:space="preserve">四、2024-2029年体外诊断试剂行业技术风险及控制策略</w:t>
      </w:r>
    </w:p>
    <w:p>
      <w:pPr>
        <w:spacing w:after="150"/>
      </w:pPr>
      <w:r>
        <w:rPr/>
        <w:t xml:space="preserve">五、2024-2029年体外诊断试剂同业竞争风险及控制策略</w:t>
      </w:r>
    </w:p>
    <w:p>
      <w:pPr>
        <w:spacing w:after="150"/>
      </w:pPr>
      <w:r>
        <w:rPr/>
        <w:t xml:space="preserve">六、2024-2029年体外诊断试剂行业其他风险及控制策略</w:t>
      </w:r>
    </w:p>
    <w:p>
      <w:pPr>
        <w:spacing w:after="150"/>
      </w:pPr>
      <w:r>
        <w:rPr>
          <w:b w:val="1"/>
          <w:bCs w:val="1"/>
        </w:rPr>
        <w:t xml:space="preserve">第十三章 专家观点与结论</w:t>
      </w:r>
    </w:p>
    <w:p>
      <w:pPr>
        <w:spacing w:after="150"/>
      </w:pPr>
      <w:r>
        <w:rPr/>
        <w:t xml:space="preserve">第一节 2019-2023年体外诊断试剂行业研究结论</w:t>
      </w:r>
    </w:p>
    <w:p>
      <w:pPr>
        <w:spacing w:after="150"/>
      </w:pPr>
      <w:r>
        <w:rPr/>
        <w:t xml:space="preserve">第二节 2024-2029年体外诊断试剂行业投资价值评估</w:t>
      </w:r>
    </w:p>
    <w:p>
      <w:pPr>
        <w:spacing w:after="150"/>
      </w:pPr>
      <w:r>
        <w:rPr/>
        <w:t xml:space="preserve">第三节 中道泰和体外诊断试剂行业投资建议</w:t>
      </w:r>
    </w:p>
    <w:p>
      <w:pPr>
        <w:spacing w:after="150"/>
      </w:pPr>
      <w:r>
        <w:rPr>
          <w:b w:val="1"/>
          <w:bCs w:val="1"/>
        </w:rPr>
        <w:t xml:space="preserve">图表目录</w:t>
      </w:r>
    </w:p>
    <w:p>
      <w:pPr>
        <w:spacing w:after="150"/>
      </w:pPr>
      <w:r>
        <w:rPr/>
        <w:t xml:space="preserve">图表：2019-2023年全球体外诊断试剂市场规模情况</w:t>
      </w:r>
    </w:p>
    <w:p>
      <w:pPr>
        <w:spacing w:after="150"/>
      </w:pPr>
      <w:r>
        <w:rPr/>
        <w:t xml:space="preserve">图表：2019-2023年全球体外诊断试剂市场结构分析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图表：2019-2023年中国体外诊断试剂行业市场规模情况</w:t>
      </w:r>
    </w:p>
    <w:p>
      <w:pPr>
        <w:spacing w:after="150"/>
      </w:pPr>
      <w:r>
        <w:rPr/>
        <w:t xml:space="preserve">图表：2019-2023年中国体外诊断试剂行业产值情况</w:t>
      </w:r>
    </w:p>
    <w:p>
      <w:pPr>
        <w:spacing w:after="150"/>
      </w:pPr>
      <w:r>
        <w:rPr/>
        <w:t xml:space="preserve">图表：2019-2023年中国体外诊断试剂行业利润情况</w:t>
      </w:r>
    </w:p>
    <w:p>
      <w:pPr>
        <w:spacing w:after="150"/>
      </w:pPr>
      <w:r>
        <w:rPr/>
        <w:t xml:space="preserve">图表：2019-2023年中国体外诊断试剂行业资产规模情况</w:t>
      </w:r>
    </w:p>
    <w:p>
      <w:pPr>
        <w:spacing w:after="150"/>
      </w:pPr>
      <w:r>
        <w:rPr/>
        <w:t xml:space="preserve">图表：2019-2023年中国体外诊断试剂行业盈利能力分析</w:t>
      </w:r>
    </w:p>
    <w:p>
      <w:pPr>
        <w:spacing w:after="150"/>
      </w:pPr>
      <w:r>
        <w:rPr/>
        <w:t xml:space="preserve">图表：2019-2023年中国体外诊断试剂行业偿债能力分析</w:t>
      </w:r>
    </w:p>
    <w:p>
      <w:pPr>
        <w:spacing w:after="150"/>
      </w:pPr>
      <w:r>
        <w:rPr/>
        <w:t xml:space="preserve">图表：2019-2023年中国体外诊断试剂行业营运能力分析</w:t>
      </w:r>
    </w:p>
    <w:p>
      <w:pPr>
        <w:spacing w:after="150"/>
      </w:pPr>
      <w:r>
        <w:rPr/>
        <w:t xml:space="preserve">图表：2024-2029年中国体外诊断试剂行业市场规模预测分析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2024-2029年中国体外诊断试剂行业发展前景及投资风险预测报告</dc:title>
  <dc:description>2024-2029年中国体外诊断试剂行业发展前景及投资风险预测报告</dc:description>
  <dc:subject>2024-2029年中国体外诊断试剂行业发展前景及投资风险预测报告</dc:subject>
  <cp:keywords>研究报告</cp:keywords>
  <cp:category>研究报告</cp:category>
  <cp:lastModifiedBy>北京中道泰和信息咨询有限公司</cp:lastModifiedBy>
  <dcterms:created xsi:type="dcterms:W3CDTF">2024-01-23T09:42:07+08:00</dcterms:created>
  <dcterms:modified xsi:type="dcterms:W3CDTF">2024-01-23T09:42:07+08:00</dcterms:modified>
</cp:coreProperties>
</file>

<file path=docProps/custom.xml><?xml version="1.0" encoding="utf-8"?>
<Properties xmlns="http://schemas.openxmlformats.org/officeDocument/2006/custom-properties" xmlns:vt="http://schemas.openxmlformats.org/officeDocument/2006/docPropsVTypes"/>
</file>