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2024-2029年中国水性涂料行业发展前景及投资风险预测报告</w:t>
      </w:r>
    </w:p>
    <w:p>
      <w:pPr>
        <w:spacing w:after="150"/>
      </w:pPr>
      <w:r>
        <w:rPr>
          <w:b w:val="1"/>
          <w:bCs w:val="1"/>
        </w:rPr>
        <w:t xml:space="preserve">报告简介</w:t>
      </w:r>
    </w:p>
    <w:p>
      <w:pPr>
        <w:spacing w:after="150"/>
      </w:pPr>
      <w:r>
        <w:rPr/>
        <w:t xml:space="preserve">水性涂料是采用水作为分散体，而非传统的芳烃类溶剂。具有施工安全、低VOC(溶剂型涂料的VOC 含量要求低于500g/L，但水性涂料的VOC 远远低于溶剂型)等优点。长期看，消费者对于环保的要求提升，是水性涂料渗透率不断提升的主要推力;对环境和空气质量的控制也要求降低VOC 和空气有害物质的排放，其中涂料行业的VOC 排放首当其冲。</w:t>
      </w:r>
    </w:p>
    <w:p>
      <w:pPr>
        <w:spacing w:after="150"/>
      </w:pPr>
      <w:r>
        <w:rPr/>
        <w:t xml:space="preserve">2014年7 月1 日，环保部正式实施《环境标志产品技术要求水性涂料》，由新的HJ2537-2014 标准代替已经执行10 年的HJ/T201-2005 标准。新标准提高了对挥发性有机化合物(VOC)以及苯、甲苯、二甲苯、乙苯总量的限量要求，同时增加了对乙二醇醚及其酯类物质的限量要求。</w:t>
      </w:r>
    </w:p>
    <w:p>
      <w:pPr>
        <w:spacing w:after="150"/>
      </w:pPr>
      <w:r>
        <w:rPr/>
        <w:t xml:space="preserve">中国已当之无愧地成为涂料生产及消费的第一大国。然而，中国水性涂料的使用率却远远落后于美国和欧洲。目前，中国水性涂料的使用率还不足10%，北京、上海等发达城市也仅达到30%，市场呈现出“行业热市场冷”的格局。目前，中国水性涂料市场被以巴斯夫、艾仕得、阿克苏诺贝尔等为代表的国际品牌占据了大部分市场份额。并且，这些国际涂料大品牌仍在扩大在华水性涂料产能，以进一步提高竞争力。</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中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水性涂料行业概述</w:t>
      </w:r>
    </w:p>
    <w:p>
      <w:pPr>
        <w:spacing w:after="150"/>
      </w:pPr>
      <w:r>
        <w:rPr/>
        <w:t xml:space="preserve">第一节 水性涂料行业概述</w:t>
      </w:r>
    </w:p>
    <w:p>
      <w:pPr>
        <w:spacing w:after="150"/>
      </w:pPr>
      <w:r>
        <w:rPr/>
        <w:t xml:space="preserve">一、水性涂料行业的定义</w:t>
      </w:r>
    </w:p>
    <w:p>
      <w:pPr>
        <w:spacing w:after="150"/>
      </w:pPr>
      <w:r>
        <w:rPr/>
        <w:t xml:space="preserve">二、水性涂料行业的作用</w:t>
      </w:r>
    </w:p>
    <w:p>
      <w:pPr>
        <w:spacing w:after="150"/>
      </w:pPr>
      <w:r>
        <w:rPr/>
        <w:t xml:space="preserve">第二节 最近3-5年中国水性涂料行业经济指标分析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水性涂料产业链分析</w:t>
      </w:r>
    </w:p>
    <w:p>
      <w:pPr>
        <w:spacing w:after="150"/>
      </w:pPr>
      <w:r>
        <w:rPr/>
        <w:t xml:space="preserve">一、产业链模型介绍</w:t>
      </w:r>
    </w:p>
    <w:p>
      <w:pPr>
        <w:spacing w:after="150"/>
      </w:pPr>
      <w:r>
        <w:rPr/>
        <w:t xml:space="preserve">二、水性涂料产业链模型分析</w:t>
      </w:r>
    </w:p>
    <w:p>
      <w:pPr>
        <w:spacing w:after="150"/>
      </w:pPr>
      <w:r>
        <w:rPr>
          <w:b w:val="1"/>
          <w:bCs w:val="1"/>
        </w:rPr>
        <w:t xml:space="preserve">第二章 2019-2023年中国水性涂料行业发展环境分析</w:t>
      </w:r>
    </w:p>
    <w:p>
      <w:pPr>
        <w:spacing w:after="150"/>
      </w:pPr>
      <w:r>
        <w:rPr/>
        <w:t xml:space="preserve">第一节 2019-2023年中国水性涂料行业经济环境分析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2019-2023年中国水性涂料行业发展政策环境分析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2019-2023年中国水性涂料行业发展社会环境分析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2019-2023年中国水性涂料行业技术环境分析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2019-2023年中国水性涂料行业发展概况</w:t>
      </w:r>
    </w:p>
    <w:p>
      <w:pPr>
        <w:spacing w:after="150"/>
      </w:pPr>
      <w:r>
        <w:rPr/>
        <w:t xml:space="preserve">第一节 2019-2023年中国水性涂料行业发展概况</w:t>
      </w:r>
    </w:p>
    <w:p>
      <w:pPr>
        <w:spacing w:after="150"/>
      </w:pPr>
      <w:r>
        <w:rPr/>
        <w:t xml:space="preserve">一、中国水性涂料行业发展阶段</w:t>
      </w:r>
    </w:p>
    <w:p>
      <w:pPr>
        <w:spacing w:after="150"/>
      </w:pPr>
      <w:r>
        <w:rPr/>
        <w:t xml:space="preserve">二、中国水性涂料行业发展总体概况</w:t>
      </w:r>
    </w:p>
    <w:p>
      <w:pPr>
        <w:spacing w:after="150"/>
      </w:pPr>
      <w:r>
        <w:rPr/>
        <w:t xml:space="preserve">三、中国水性涂料行业发展特点分析</w:t>
      </w:r>
    </w:p>
    <w:p>
      <w:pPr>
        <w:spacing w:after="150"/>
      </w:pPr>
      <w:r>
        <w:rPr/>
        <w:t xml:space="preserve">第二节 2019-2023年中国水性涂料行业发展现状</w:t>
      </w:r>
    </w:p>
    <w:p>
      <w:pPr>
        <w:spacing w:after="150"/>
      </w:pPr>
      <w:r>
        <w:rPr/>
        <w:t xml:space="preserve">一、2019-2023年中国水性涂料行业市场规模</w:t>
      </w:r>
    </w:p>
    <w:p>
      <w:pPr>
        <w:spacing w:after="150"/>
      </w:pPr>
      <w:r>
        <w:rPr/>
        <w:t xml:space="preserve">二、2019-2023年中国水性涂料行业发展分析</w:t>
      </w:r>
    </w:p>
    <w:p>
      <w:pPr>
        <w:spacing w:after="150"/>
      </w:pPr>
      <w:r>
        <w:rPr/>
        <w:t xml:space="preserve">三、2019-2023年中国水性涂料行业企业发展分析</w:t>
      </w:r>
    </w:p>
    <w:p>
      <w:pPr>
        <w:spacing w:after="150"/>
      </w:pPr>
      <w:r>
        <w:rPr/>
        <w:t xml:space="preserve">第三节 2019-2023年中国水性涂料市场动态分析</w:t>
      </w:r>
    </w:p>
    <w:p>
      <w:pPr>
        <w:spacing w:after="150"/>
      </w:pPr>
      <w:r>
        <w:rPr>
          <w:b w:val="1"/>
          <w:bCs w:val="1"/>
        </w:rPr>
        <w:t xml:space="preserve">第四章 2019-2023年中国水性涂料行业运行分析</w:t>
      </w:r>
    </w:p>
    <w:p>
      <w:pPr>
        <w:spacing w:after="150"/>
      </w:pPr>
      <w:r>
        <w:rPr/>
        <w:t xml:space="preserve">第一节 中国水性涂料行业规模情况分析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中国水性涂料行业财务能力分析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2019-2023年中国水性涂料行业进出口市场分析</w:t>
      </w:r>
    </w:p>
    <w:p>
      <w:pPr>
        <w:spacing w:after="150"/>
      </w:pPr>
      <w:r>
        <w:rPr/>
        <w:t xml:space="preserve">第一节 2019-2023年中国水性涂料行业进出口状况综述</w:t>
      </w:r>
    </w:p>
    <w:p>
      <w:pPr>
        <w:spacing w:after="150"/>
      </w:pPr>
      <w:r>
        <w:rPr/>
        <w:t xml:space="preserve">第二节 2019-2023年中国水性涂料行业进口市场分析</w:t>
      </w:r>
    </w:p>
    <w:p>
      <w:pPr>
        <w:spacing w:after="150"/>
      </w:pPr>
      <w:r>
        <w:rPr/>
        <w:t xml:space="preserve">一、2019-2023年中国水性涂料行业进口总量分析</w:t>
      </w:r>
    </w:p>
    <w:p>
      <w:pPr>
        <w:spacing w:after="150"/>
      </w:pPr>
      <w:r>
        <w:rPr/>
        <w:t xml:space="preserve">二、2019-2023年中国水性涂料行业进口产品结构</w:t>
      </w:r>
    </w:p>
    <w:p>
      <w:pPr>
        <w:spacing w:after="150"/>
      </w:pPr>
      <w:r>
        <w:rPr/>
        <w:t xml:space="preserve">三、2019-2023年中国水性涂料行业进口区域结构分析</w:t>
      </w:r>
    </w:p>
    <w:p>
      <w:pPr>
        <w:spacing w:after="150"/>
      </w:pPr>
      <w:r>
        <w:rPr/>
        <w:t xml:space="preserve">第三节 2019-2023年水性涂料行业出口市场分析</w:t>
      </w:r>
    </w:p>
    <w:p>
      <w:pPr>
        <w:spacing w:after="150"/>
      </w:pPr>
      <w:r>
        <w:rPr/>
        <w:t xml:space="preserve">一、2019-2023年中国水性涂料行业出口总量分析</w:t>
      </w:r>
    </w:p>
    <w:p>
      <w:pPr>
        <w:spacing w:after="150"/>
      </w:pPr>
      <w:r>
        <w:rPr/>
        <w:t xml:space="preserve">二、2019-2023年中国水性涂料行业出口产品结构</w:t>
      </w:r>
    </w:p>
    <w:p>
      <w:pPr>
        <w:spacing w:after="150"/>
      </w:pPr>
      <w:r>
        <w:rPr/>
        <w:t xml:space="preserve">三、2019-2023年中国水性涂料行业出口区域结构分析</w:t>
      </w:r>
    </w:p>
    <w:p>
      <w:pPr>
        <w:spacing w:after="150"/>
      </w:pPr>
      <w:r>
        <w:rPr/>
        <w:t xml:space="preserve">第四节 2024-2029年中国水性涂料行业进出口前景及建议</w:t>
      </w:r>
    </w:p>
    <w:p>
      <w:pPr>
        <w:spacing w:after="150"/>
      </w:pPr>
      <w:r>
        <w:rPr>
          <w:b w:val="1"/>
          <w:bCs w:val="1"/>
        </w:rPr>
        <w:t xml:space="preserve">第六章 2019-2023年中国水性涂料市场供需分析</w:t>
      </w:r>
    </w:p>
    <w:p>
      <w:pPr>
        <w:spacing w:after="150"/>
      </w:pPr>
      <w:r>
        <w:rPr/>
        <w:t xml:space="preserve">第一节 2019-2023年中国水性涂料行业供给分析</w:t>
      </w:r>
    </w:p>
    <w:p>
      <w:pPr>
        <w:spacing w:after="150"/>
      </w:pPr>
      <w:r>
        <w:rPr/>
        <w:t xml:space="preserve">一、2019-2023年中国水性涂料行业产值情况</w:t>
      </w:r>
    </w:p>
    <w:p>
      <w:pPr>
        <w:spacing w:after="150"/>
      </w:pPr>
      <w:r>
        <w:rPr/>
        <w:t xml:space="preserve">二、2019-2023年中国水性涂料行业产量情况</w:t>
      </w:r>
    </w:p>
    <w:p>
      <w:pPr>
        <w:spacing w:after="150"/>
      </w:pPr>
      <w:r>
        <w:rPr/>
        <w:t xml:space="preserve">三、2019-2023年中国水性涂料行业供给区域</w:t>
      </w:r>
    </w:p>
    <w:p>
      <w:pPr>
        <w:spacing w:after="150"/>
      </w:pPr>
      <w:r>
        <w:rPr/>
        <w:t xml:space="preserve">第二节 2019-2023年中国水性涂料行业需求分析</w:t>
      </w:r>
    </w:p>
    <w:p>
      <w:pPr>
        <w:spacing w:after="150"/>
      </w:pPr>
      <w:r>
        <w:rPr/>
        <w:t xml:space="preserve">一、2019-2023年中国水性涂料行业需求情况</w:t>
      </w:r>
    </w:p>
    <w:p>
      <w:pPr>
        <w:spacing w:after="150"/>
      </w:pPr>
      <w:r>
        <w:rPr/>
        <w:t xml:space="preserve">二、2019-2023年中国水性涂料行业需求区域</w:t>
      </w:r>
    </w:p>
    <w:p>
      <w:pPr>
        <w:spacing w:after="150"/>
      </w:pPr>
      <w:r>
        <w:rPr/>
        <w:t xml:space="preserve">第三节 2019-2023年水性涂料行业供需平衡分析</w:t>
      </w:r>
    </w:p>
    <w:p>
      <w:pPr>
        <w:spacing w:after="150"/>
      </w:pPr>
      <w:r>
        <w:rPr>
          <w:b w:val="1"/>
          <w:bCs w:val="1"/>
        </w:rPr>
        <w:t xml:space="preserve">第七章 2019-2023年中国水性涂料区域市场规模分析</w:t>
      </w:r>
    </w:p>
    <w:p>
      <w:pPr>
        <w:spacing w:after="150"/>
      </w:pPr>
      <w:r>
        <w:rPr/>
        <w:t xml:space="preserve">第一节 2019-2023年中国水性涂料市场规模分析</w:t>
      </w:r>
    </w:p>
    <w:p>
      <w:pPr>
        <w:spacing w:after="150"/>
      </w:pPr>
      <w:r>
        <w:rPr/>
        <w:t xml:space="preserve">第二节 2019-2023年中国水性涂料区域市场规模分析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2019-2023年中国水性涂料上下游行业分析</w:t>
      </w:r>
    </w:p>
    <w:p>
      <w:pPr>
        <w:spacing w:after="150"/>
      </w:pPr>
      <w:r>
        <w:rPr/>
        <w:t xml:space="preserve">第一节 水性涂料行业上下游分析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水性涂料行业产业链分析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中国水性涂料行业市场竞争格局及策略分析</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水性涂料行业竞争策略</w:t>
      </w:r>
    </w:p>
    <w:p>
      <w:pPr>
        <w:spacing w:after="150"/>
      </w:pPr>
      <w:r>
        <w:rPr/>
        <w:t xml:space="preserve">一、提高水性涂料企业核心竞争力的对策</w:t>
      </w:r>
    </w:p>
    <w:p>
      <w:pPr>
        <w:spacing w:after="150"/>
      </w:pPr>
      <w:r>
        <w:rPr/>
        <w:t xml:space="preserve">二、影响水性涂料企业核心竞争力的因素及提升途径</w:t>
      </w:r>
    </w:p>
    <w:p>
      <w:pPr>
        <w:spacing w:after="150"/>
      </w:pPr>
      <w:r>
        <w:rPr/>
        <w:t xml:space="preserve">三、提高水性涂料企业竞争力的策略</w:t>
      </w:r>
    </w:p>
    <w:p>
      <w:pPr>
        <w:spacing w:after="150"/>
      </w:pPr>
      <w:r>
        <w:rPr>
          <w:b w:val="1"/>
          <w:bCs w:val="1"/>
        </w:rPr>
        <w:t xml:space="preserve">第十章 水性涂料行业国内重点企业分析</w:t>
      </w:r>
    </w:p>
    <w:p>
      <w:pPr>
        <w:spacing w:after="150"/>
      </w:pPr>
      <w:r>
        <w:rPr/>
        <w:t xml:space="preserve">第一节 上海三银涂料科技股份有限公司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展辰涂料集团股份有限公司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北京东方雨虹防水技术股份有限公司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中山大桥化工有限公司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三棵树涂料股份有限公司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广东花王涂料有限公司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叶氏化工集团有限公司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山东乐化集团有限公司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科顺防水科技股份有限公司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上海金力泰化工股份有限公司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2024-2029年中国水性涂料行业投资效益与机会分析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2024-2029年中国水性涂料行业投资效益分析</w:t>
      </w:r>
    </w:p>
    <w:p>
      <w:pPr>
        <w:spacing w:after="150"/>
      </w:pPr>
      <w:r>
        <w:rPr/>
        <w:t xml:space="preserve">一、2024-2029年水性涂料行业投资效益分析</w:t>
      </w:r>
    </w:p>
    <w:p>
      <w:pPr>
        <w:spacing w:after="150"/>
      </w:pPr>
      <w:r>
        <w:rPr/>
        <w:t xml:space="preserve">二、2024-2029年水性涂料行业投资趋势预测</w:t>
      </w:r>
    </w:p>
    <w:p>
      <w:pPr>
        <w:spacing w:after="150"/>
      </w:pPr>
      <w:r>
        <w:rPr/>
        <w:t xml:space="preserve">三、2024-2029年水性涂料行业投资的建议</w:t>
      </w:r>
    </w:p>
    <w:p>
      <w:pPr>
        <w:spacing w:after="150"/>
      </w:pPr>
      <w:r>
        <w:rPr/>
        <w:t xml:space="preserve">四、新进入者应注意的障碍因素分析</w:t>
      </w:r>
    </w:p>
    <w:p>
      <w:pPr>
        <w:spacing w:after="150"/>
      </w:pPr>
      <w:r>
        <w:rPr/>
        <w:t xml:space="preserve">第三节 2024-2029年影响水性涂料行业发展的主要因素</w:t>
      </w:r>
    </w:p>
    <w:p>
      <w:pPr>
        <w:spacing w:after="150"/>
      </w:pPr>
      <w:r>
        <w:rPr/>
        <w:t xml:space="preserve">一、2024-2029年影响水性涂料行业运行的有利因素分析</w:t>
      </w:r>
    </w:p>
    <w:p>
      <w:pPr>
        <w:spacing w:after="150"/>
      </w:pPr>
      <w:r>
        <w:rPr/>
        <w:t xml:space="preserve">二、2024-2029年影响水性涂料行业运行的不利因素分析</w:t>
      </w:r>
    </w:p>
    <w:p>
      <w:pPr>
        <w:spacing w:after="150"/>
      </w:pPr>
      <w:r>
        <w:rPr/>
        <w:t xml:space="preserve">三、2024-2029年中国水性涂料行业发展面临的挑战分析</w:t>
      </w:r>
    </w:p>
    <w:p>
      <w:pPr>
        <w:spacing w:after="150"/>
      </w:pPr>
      <w:r>
        <w:rPr/>
        <w:t xml:space="preserve">四、2024-2029年中国水性涂料行业发展面临的机遇分析</w:t>
      </w:r>
    </w:p>
    <w:p>
      <w:pPr>
        <w:spacing w:after="150"/>
      </w:pPr>
      <w:r>
        <w:rPr>
          <w:b w:val="1"/>
          <w:bCs w:val="1"/>
        </w:rPr>
        <w:t xml:space="preserve">第十二章 水性涂料行业发展预测分析</w:t>
      </w:r>
    </w:p>
    <w:p>
      <w:pPr>
        <w:spacing w:after="150"/>
      </w:pPr>
      <w:r>
        <w:rPr/>
        <w:t xml:space="preserve">第一节 水性涂料行业发展预测分析</w:t>
      </w:r>
    </w:p>
    <w:p>
      <w:pPr>
        <w:spacing w:after="150"/>
      </w:pPr>
      <w:r>
        <w:rPr/>
        <w:t xml:space="preserve">一、2024-2029年中国水性涂料行业潜力分析</w:t>
      </w:r>
    </w:p>
    <w:p>
      <w:pPr>
        <w:spacing w:after="150"/>
      </w:pPr>
      <w:r>
        <w:rPr/>
        <w:t xml:space="preserve">二、2024-2029年中国水性涂料行业前景展望分析</w:t>
      </w:r>
    </w:p>
    <w:p>
      <w:pPr>
        <w:spacing w:after="150"/>
      </w:pPr>
      <w:r>
        <w:rPr/>
        <w:t xml:space="preserve">三、2024-2029年中国水性涂料行业发展趋势分析</w:t>
      </w:r>
    </w:p>
    <w:p>
      <w:pPr>
        <w:spacing w:after="150"/>
      </w:pPr>
      <w:r>
        <w:rPr/>
        <w:t xml:space="preserve">第二节 2024-2029年中国水性涂料行业发展预测分析</w:t>
      </w:r>
    </w:p>
    <w:p>
      <w:pPr>
        <w:spacing w:after="150"/>
      </w:pPr>
      <w:r>
        <w:rPr/>
        <w:t xml:space="preserve">一、2024-2029年中国水性涂料供给预测</w:t>
      </w:r>
    </w:p>
    <w:p>
      <w:pPr>
        <w:spacing w:after="150"/>
      </w:pPr>
      <w:r>
        <w:rPr/>
        <w:t xml:space="preserve">二、2024-2029年中国水性涂料需求预测</w:t>
      </w:r>
    </w:p>
    <w:p>
      <w:pPr>
        <w:spacing w:after="150"/>
      </w:pPr>
      <w:r>
        <w:rPr/>
        <w:t xml:space="preserve">三、2024-2029年中国水性涂料供需平衡预测</w:t>
      </w:r>
    </w:p>
    <w:p>
      <w:pPr>
        <w:spacing w:after="150"/>
      </w:pPr>
      <w:r>
        <w:rPr/>
        <w:t xml:space="preserve">第三节 2024-2029年中国水性涂料行业投资风险分析</w:t>
      </w:r>
    </w:p>
    <w:p>
      <w:pPr>
        <w:spacing w:after="150"/>
      </w:pPr>
      <w:r>
        <w:rPr/>
        <w:t xml:space="preserve">一、2024-2029年水性涂料行业市场风险及控制策略</w:t>
      </w:r>
    </w:p>
    <w:p>
      <w:pPr>
        <w:spacing w:after="150"/>
      </w:pPr>
      <w:r>
        <w:rPr/>
        <w:t xml:space="preserve">二、2024-2029年水性涂料行业政策风险及控制策略</w:t>
      </w:r>
    </w:p>
    <w:p>
      <w:pPr>
        <w:spacing w:after="150"/>
      </w:pPr>
      <w:r>
        <w:rPr/>
        <w:t xml:space="preserve">三、2024-2029年水性涂料行业经营风险及控制策略</w:t>
      </w:r>
    </w:p>
    <w:p>
      <w:pPr>
        <w:spacing w:after="150"/>
      </w:pPr>
      <w:r>
        <w:rPr/>
        <w:t xml:space="preserve">四、2024-2029年水性涂料行业技术风险及控制策略</w:t>
      </w:r>
    </w:p>
    <w:p>
      <w:pPr>
        <w:spacing w:after="150"/>
      </w:pPr>
      <w:r>
        <w:rPr/>
        <w:t xml:space="preserve">五、2024-2029年水性涂料同业竞争风险及控制策略</w:t>
      </w:r>
    </w:p>
    <w:p>
      <w:pPr>
        <w:spacing w:after="150"/>
      </w:pPr>
      <w:r>
        <w:rPr/>
        <w:t xml:space="preserve">六、2024-2029年水性涂料行业其他风险及控制策略</w:t>
      </w:r>
    </w:p>
    <w:p>
      <w:pPr>
        <w:spacing w:after="150"/>
      </w:pPr>
      <w:r>
        <w:rPr>
          <w:b w:val="1"/>
          <w:bCs w:val="1"/>
        </w:rPr>
        <w:t xml:space="preserve">第十三章 专家观点与结论</w:t>
      </w:r>
    </w:p>
    <w:p>
      <w:pPr>
        <w:spacing w:after="150"/>
      </w:pPr>
      <w:r>
        <w:rPr/>
        <w:t xml:space="preserve">第一节 2019-2023年水性涂料行业研究结论</w:t>
      </w:r>
    </w:p>
    <w:p>
      <w:pPr>
        <w:spacing w:after="150"/>
      </w:pPr>
      <w:r>
        <w:rPr/>
        <w:t xml:space="preserve">第二节 2024-2029年水性涂料行业投资价值评估</w:t>
      </w:r>
    </w:p>
    <w:p>
      <w:pPr>
        <w:spacing w:after="150"/>
      </w:pPr>
      <w:r>
        <w:rPr/>
        <w:t xml:space="preserve">第三节 中道泰和水性涂料行业投资建议</w:t>
      </w:r>
    </w:p>
    <w:p>
      <w:pPr>
        <w:spacing w:after="150"/>
      </w:pPr>
      <w:r>
        <w:rPr>
          <w:b w:val="1"/>
          <w:bCs w:val="1"/>
        </w:rPr>
        <w:t xml:space="preserve">图表目录</w:t>
      </w:r>
    </w:p>
    <w:p>
      <w:pPr>
        <w:spacing w:after="150"/>
      </w:pPr>
      <w:r>
        <w:rPr/>
        <w:t xml:space="preserve">图表：2019-2023年全球水性涂料市场规模情况</w:t>
      </w:r>
    </w:p>
    <w:p>
      <w:pPr>
        <w:spacing w:after="150"/>
      </w:pPr>
      <w:r>
        <w:rPr/>
        <w:t xml:space="preserve">图表：2019-2023年全球水性涂料市场结构分析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图表：2019-2023年中国水性涂料行业市场规模情况</w:t>
      </w:r>
    </w:p>
    <w:p>
      <w:pPr>
        <w:spacing w:after="150"/>
      </w:pPr>
      <w:r>
        <w:rPr/>
        <w:t xml:space="preserve">图表：2019-2023年中国水性涂料行业产值情况</w:t>
      </w:r>
    </w:p>
    <w:p>
      <w:pPr>
        <w:spacing w:after="150"/>
      </w:pPr>
      <w:r>
        <w:rPr/>
        <w:t xml:space="preserve">图表：2019-2023年中国水性涂料行业利润情况</w:t>
      </w:r>
    </w:p>
    <w:p>
      <w:pPr>
        <w:spacing w:after="150"/>
      </w:pPr>
      <w:r>
        <w:rPr/>
        <w:t xml:space="preserve">图表：2019-2023年中国水性涂料行业资产规模情况</w:t>
      </w:r>
    </w:p>
    <w:p>
      <w:pPr>
        <w:spacing w:after="150"/>
      </w:pPr>
      <w:r>
        <w:rPr/>
        <w:t xml:space="preserve">图表：2019-2023年中国水性涂料行业盈利能力分析</w:t>
      </w:r>
    </w:p>
    <w:p>
      <w:pPr>
        <w:spacing w:after="150"/>
      </w:pPr>
      <w:r>
        <w:rPr/>
        <w:t xml:space="preserve">图表：2019-2023年中国水性涂料行业偿债能力分析</w:t>
      </w:r>
    </w:p>
    <w:p>
      <w:pPr>
        <w:spacing w:after="150"/>
      </w:pPr>
      <w:r>
        <w:rPr/>
        <w:t xml:space="preserve">图表：2019-2023年中国水性涂料行业营运能力分析</w:t>
      </w:r>
    </w:p>
    <w:p>
      <w:pPr>
        <w:spacing w:after="150"/>
      </w:pPr>
      <w:r>
        <w:rPr/>
        <w:t xml:space="preserve">图表：2024-2029年中国水性涂料行业市场规模预测分析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2024-2029年中国水性涂料行业发展前景及投资风险预测报告</dc:title>
  <dc:description>2024-2029年中国水性涂料行业发展前景及投资风险预测报告</dc:description>
  <dc:subject>2024-2029年中国水性涂料行业发展前景及投资风险预测报告</dc:subject>
  <cp:keywords>研究报告</cp:keywords>
  <cp:category>研究报告</cp:category>
  <cp:lastModifiedBy>北京中道泰和信息咨询有限公司</cp:lastModifiedBy>
  <dcterms:created xsi:type="dcterms:W3CDTF">2024-01-23T09:41:50+08:00</dcterms:created>
  <dcterms:modified xsi:type="dcterms:W3CDTF">2024-01-23T09:41:50+08:00</dcterms:modified>
</cp:coreProperties>
</file>

<file path=docProps/custom.xml><?xml version="1.0" encoding="utf-8"?>
<Properties xmlns="http://schemas.openxmlformats.org/officeDocument/2006/custom-properties" xmlns:vt="http://schemas.openxmlformats.org/officeDocument/2006/docPropsVTypes"/>
</file>