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2024-2029年中国羽绒服行业市场调研和投资分析报告</w:t>
      </w:r>
    </w:p>
    <w:p>
      <w:pPr>
        <w:spacing w:after="150"/>
      </w:pPr>
      <w:r>
        <w:rPr>
          <w:b w:val="1"/>
          <w:bCs w:val="1"/>
        </w:rPr>
        <w:t xml:space="preserve">报告简介</w:t>
      </w:r>
    </w:p>
    <w:p>
      <w:pPr>
        <w:spacing w:after="150"/>
      </w:pPr>
      <w:r>
        <w:rPr/>
        <w:t xml:space="preserve">羽绒服(down coat)内充羽绒填料的上衣，外形庞大圆润。羽绒服一般鸭绒量占一半以上，同时可以混杂一些细小的羽毛，将鸭绒清洗干净，经高温消毒，之后填充在衣服中就是羽绒服了。羽绒服保暖性最好。多为寒冷地区的人们穿着，也为极地考察人员所常用。羽绒服有重量轻、质地软、保暖好的特点。一件用尼丝纺做表面面料，用羽绒做填充物上衣，总重量500～1000克之间，是其他御寒服重量的1/6至1/2。因羽绒柔软，用作衣服絮料，穿着舒适。羽绒不易发生纤维板结现象;面料多采用高密度的涂层织物，能保持衣内有较多的空气，保暖性能好。</w:t>
      </w:r>
    </w:p>
    <w:p>
      <w:pPr>
        <w:spacing w:after="150"/>
      </w:pPr>
      <w:r>
        <w:rPr/>
        <w:t xml:space="preserve">羽绒一般根据来源可分为鹅绒和鸭绒，根据颜色分为白绒和灰绒，当然除此之外，还有冰岛绒鸭产的黑绒等等。相对来说，更好的羽绒一般来自更大、更成熟的禽类，因此鹅绒会稍好于鸭绒。从颜色上来讲，白绒因为是白色，可用于浅色面料而不透色，较灰绒更受欢迎一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羽绒服行业及各子行业的发展状况、上下游行业发展状况、市场供需形势、新产品与技术等进行了分析，并重点分析了我国羽绒服行业发展状况和特点，以及中国羽绒服行业将面临的挑战、企业的发展策略等。报告还对全球羽绒服行业发展态势作了详细分析，并对羽绒服行业进行了趋向研判，是羽绒服生产、经营企业，科研、投资机构等单位准确了解目前羽绒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2019-2023年中国羽绒服行业发展环境分析</w:t>
      </w:r>
    </w:p>
    <w:p>
      <w:pPr>
        <w:spacing w:after="150"/>
      </w:pPr>
      <w:r>
        <w:rPr/>
        <w:t xml:space="preserve">第一节 2019-2023年中国羽绒服行业政策环境</w:t>
      </w:r>
    </w:p>
    <w:p>
      <w:pPr>
        <w:spacing w:after="150"/>
      </w:pPr>
      <w:r>
        <w:rPr/>
        <w:t xml:space="preserve">一、中国羽绒服行业监管体制分析</w:t>
      </w:r>
    </w:p>
    <w:p>
      <w:pPr>
        <w:spacing w:after="150"/>
      </w:pPr>
      <w:r>
        <w:rPr/>
        <w:t xml:space="preserve">二、中国羽绒服行业主要法律法规</w:t>
      </w:r>
    </w:p>
    <w:p>
      <w:pPr>
        <w:spacing w:after="150"/>
      </w:pPr>
      <w:r>
        <w:rPr/>
        <w:t xml:space="preserve">三、中国羽绒服行业政策走势解读</w:t>
      </w:r>
    </w:p>
    <w:p>
      <w:pPr>
        <w:spacing w:after="150"/>
      </w:pPr>
      <w:r>
        <w:rPr/>
        <w:t xml:space="preserve">第二节 中国羽绒服行业在国民经济中地位分析</w:t>
      </w:r>
    </w:p>
    <w:p>
      <w:pPr>
        <w:spacing w:after="150"/>
      </w:pPr>
      <w:r>
        <w:rPr/>
        <w:t xml:space="preserve">第三节 中国羽绒服行业进入壁垒/退出机制分析</w:t>
      </w:r>
    </w:p>
    <w:p>
      <w:pPr>
        <w:spacing w:after="150"/>
      </w:pPr>
      <w:r>
        <w:rPr/>
        <w:t xml:space="preserve">一、中国羽绒服行业进入壁垒分析</w:t>
      </w:r>
    </w:p>
    <w:p>
      <w:pPr>
        <w:spacing w:after="150"/>
      </w:pPr>
      <w:r>
        <w:rPr/>
        <w:t xml:space="preserve">二、中国羽绒服行业退出机制分析</w:t>
      </w:r>
    </w:p>
    <w:p>
      <w:pPr>
        <w:spacing w:after="150"/>
      </w:pPr>
      <w:r>
        <w:rPr/>
        <w:t xml:space="preserve">第四节 中国羽绒服行业技术环境分析</w:t>
      </w:r>
    </w:p>
    <w:p>
      <w:pPr>
        <w:spacing w:after="150"/>
      </w:pPr>
      <w:r>
        <w:rPr>
          <w:b w:val="1"/>
          <w:bCs w:val="1"/>
        </w:rPr>
        <w:t xml:space="preserve">第二部分行业深度分析</w:t>
      </w:r>
    </w:p>
    <w:p>
      <w:pPr>
        <w:spacing w:after="150"/>
      </w:pPr>
      <w:r>
        <w:rPr>
          <w:b w:val="1"/>
          <w:bCs w:val="1"/>
        </w:rPr>
        <w:t xml:space="preserve">第二章 全球羽绒服行业发展分析</w:t>
      </w:r>
    </w:p>
    <w:p>
      <w:pPr>
        <w:spacing w:after="150"/>
      </w:pPr>
      <w:r>
        <w:rPr/>
        <w:t xml:space="preserve">第一节 世界羽绒服行业发展分析</w:t>
      </w:r>
    </w:p>
    <w:p>
      <w:pPr>
        <w:spacing w:after="150"/>
      </w:pPr>
      <w:r>
        <w:rPr/>
        <w:t xml:space="preserve">一、2019-2023年世界羽绒服行业发展分析</w:t>
      </w:r>
    </w:p>
    <w:p>
      <w:pPr>
        <w:spacing w:after="150"/>
      </w:pPr>
      <w:r>
        <w:rPr/>
        <w:t xml:space="preserve">二、2019-2023年世界羽绒服行业发展分析</w:t>
      </w:r>
    </w:p>
    <w:p>
      <w:pPr>
        <w:spacing w:after="150"/>
      </w:pPr>
      <w:r>
        <w:rPr/>
        <w:t xml:space="preserve">第二节 全球羽绒服市场分析</w:t>
      </w:r>
    </w:p>
    <w:p>
      <w:pPr>
        <w:spacing w:after="150"/>
      </w:pPr>
      <w:r>
        <w:rPr/>
        <w:t xml:space="preserve">一、2019-2023年全球羽绒服需求分析</w:t>
      </w:r>
    </w:p>
    <w:p>
      <w:pPr>
        <w:spacing w:after="150"/>
      </w:pPr>
      <w:r>
        <w:rPr/>
        <w:t xml:space="preserve">二、2019-2023年欧美羽绒服需求分析</w:t>
      </w:r>
    </w:p>
    <w:p>
      <w:pPr>
        <w:spacing w:after="150"/>
      </w:pPr>
      <w:r>
        <w:rPr/>
        <w:t xml:space="preserve">三、2019-2023年中外羽绒服市场对比</w:t>
      </w:r>
    </w:p>
    <w:p>
      <w:pPr>
        <w:spacing w:after="150"/>
      </w:pPr>
      <w:r>
        <w:rPr/>
        <w:t xml:space="preserve">第三节 2019-2023年主要国家或地区羽绒服行业发展分析</w:t>
      </w:r>
    </w:p>
    <w:p>
      <w:pPr>
        <w:spacing w:after="150"/>
      </w:pPr>
      <w:r>
        <w:rPr/>
        <w:t xml:space="preserve">一、2019-2023年美国羽绒服行业分析</w:t>
      </w:r>
    </w:p>
    <w:p>
      <w:pPr>
        <w:spacing w:after="150"/>
      </w:pPr>
      <w:r>
        <w:rPr/>
        <w:t xml:space="preserve">二、2019-2023年日本羽绒服行业分析</w:t>
      </w:r>
    </w:p>
    <w:p>
      <w:pPr>
        <w:spacing w:after="150"/>
      </w:pPr>
      <w:r>
        <w:rPr/>
        <w:t xml:space="preserve">三、2019-2023年欧洲羽绒服行业分析</w:t>
      </w:r>
    </w:p>
    <w:p>
      <w:pPr>
        <w:spacing w:after="150"/>
      </w:pPr>
      <w:r>
        <w:rPr>
          <w:b w:val="1"/>
          <w:bCs w:val="1"/>
        </w:rPr>
        <w:t xml:space="preserve">第三章 2019-2023年中国羽绒服行业规模与经济效益</w:t>
      </w:r>
    </w:p>
    <w:p>
      <w:pPr>
        <w:spacing w:after="150"/>
      </w:pPr>
      <w:r>
        <w:rPr/>
        <w:t xml:space="preserve">第一节 2019-2023年中国羽绒服行业总体规模分析</w:t>
      </w:r>
    </w:p>
    <w:p>
      <w:pPr>
        <w:spacing w:after="150"/>
      </w:pPr>
      <w:r>
        <w:rPr/>
        <w:t xml:space="preserve">一、中国羽绒服行业企业数量分析</w:t>
      </w:r>
    </w:p>
    <w:p>
      <w:pPr>
        <w:spacing w:after="150"/>
      </w:pPr>
      <w:r>
        <w:rPr/>
        <w:t xml:space="preserve">二、中国羽绒服行业资产规模分析</w:t>
      </w:r>
    </w:p>
    <w:p>
      <w:pPr>
        <w:spacing w:after="150"/>
      </w:pPr>
      <w:r>
        <w:rPr/>
        <w:t xml:space="preserve">三、中国羽绒服行业销售收入分析</w:t>
      </w:r>
    </w:p>
    <w:p>
      <w:pPr>
        <w:spacing w:after="150"/>
      </w:pPr>
      <w:r>
        <w:rPr/>
        <w:t xml:space="preserve">四、中国羽绒服行业利润总额分析</w:t>
      </w:r>
    </w:p>
    <w:p>
      <w:pPr>
        <w:spacing w:after="150"/>
      </w:pPr>
      <w:r>
        <w:rPr/>
        <w:t xml:space="preserve">第二节 2019-2023年中国羽绒服行业经营效益分析</w:t>
      </w:r>
    </w:p>
    <w:p>
      <w:pPr>
        <w:spacing w:after="150"/>
      </w:pPr>
      <w:r>
        <w:rPr/>
        <w:t xml:space="preserve">一、中国羽绒服行业偿债能力分析</w:t>
      </w:r>
    </w:p>
    <w:p>
      <w:pPr>
        <w:spacing w:after="150"/>
      </w:pPr>
      <w:r>
        <w:rPr/>
        <w:t xml:space="preserve">二、中国羽绒服行业盈利能力分析</w:t>
      </w:r>
    </w:p>
    <w:p>
      <w:pPr>
        <w:spacing w:after="150"/>
      </w:pPr>
      <w:r>
        <w:rPr/>
        <w:t xml:space="preserve">三、中国羽绒服行业的毛利率分析</w:t>
      </w:r>
    </w:p>
    <w:p>
      <w:pPr>
        <w:spacing w:after="150"/>
      </w:pPr>
      <w:r>
        <w:rPr/>
        <w:t xml:space="preserve">四、中国羽绒服行业运营能力分析</w:t>
      </w:r>
    </w:p>
    <w:p>
      <w:pPr>
        <w:spacing w:after="150"/>
      </w:pPr>
      <w:r>
        <w:rPr/>
        <w:t xml:space="preserve">第三节 2019-2023年中国羽绒服行业成本费用分析</w:t>
      </w:r>
    </w:p>
    <w:p>
      <w:pPr>
        <w:spacing w:after="150"/>
      </w:pPr>
      <w:r>
        <w:rPr/>
        <w:t xml:space="preserve">一、中国羽绒服行业销售成本分析</w:t>
      </w:r>
    </w:p>
    <w:p>
      <w:pPr>
        <w:spacing w:after="150"/>
      </w:pPr>
      <w:r>
        <w:rPr/>
        <w:t xml:space="preserve">二、中国羽绒服行业销售费用分析</w:t>
      </w:r>
    </w:p>
    <w:p>
      <w:pPr>
        <w:spacing w:after="150"/>
      </w:pPr>
      <w:r>
        <w:rPr/>
        <w:t xml:space="preserve">三、中国羽绒服行业管理费用分析</w:t>
      </w:r>
    </w:p>
    <w:p>
      <w:pPr>
        <w:spacing w:after="150"/>
      </w:pPr>
      <w:r>
        <w:rPr/>
        <w:t xml:space="preserve">四、中国羽绒服行业财务费用分析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2019-2023年中国羽绒服行业重点区域发展分析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2019-2023年中国羽绒服产业链构成分析</w:t>
      </w:r>
    </w:p>
    <w:p>
      <w:pPr>
        <w:spacing w:after="150"/>
      </w:pPr>
      <w:r>
        <w:rPr/>
        <w:t xml:space="preserve">第一节 中国羽绒服行业产业链构成分析</w:t>
      </w:r>
    </w:p>
    <w:p>
      <w:pPr>
        <w:spacing w:after="150"/>
      </w:pPr>
      <w:r>
        <w:rPr/>
        <w:t xml:space="preserve">第二节 中国羽绒服行业上游产业供应能力分析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中国羽绒服行业下游产业市场需求能力分析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羽绒服企业产业链延伸策略研究</w:t>
      </w:r>
    </w:p>
    <w:p>
      <w:pPr>
        <w:spacing w:after="150"/>
      </w:pPr>
      <w:r>
        <w:rPr/>
        <w:t xml:space="preserve">一、产业链延伸的定义与优势</w:t>
      </w:r>
    </w:p>
    <w:p>
      <w:pPr>
        <w:spacing w:after="150"/>
      </w:pPr>
      <w:r>
        <w:rPr/>
        <w:t xml:space="preserve">二、羽绒服企业产业链延伸策略的方向分析</w:t>
      </w:r>
    </w:p>
    <w:p>
      <w:pPr>
        <w:spacing w:after="150"/>
      </w:pPr>
      <w:r>
        <w:rPr/>
        <w:t xml:space="preserve">三、羽绒服企业产业链延伸策略的建议</w:t>
      </w:r>
    </w:p>
    <w:p>
      <w:pPr>
        <w:spacing w:after="150"/>
      </w:pPr>
      <w:r>
        <w:rPr>
          <w:b w:val="1"/>
          <w:bCs w:val="1"/>
        </w:rPr>
        <w:t xml:space="preserve">第六章 2019-2023年中国羽绒服行业渠道及模式分析</w:t>
      </w:r>
    </w:p>
    <w:p>
      <w:pPr>
        <w:spacing w:after="150"/>
      </w:pPr>
      <w:r>
        <w:rPr/>
        <w:t xml:space="preserve">第一节 2019-2023年中国羽绒服行业盈利及经营模式分析</w:t>
      </w:r>
    </w:p>
    <w:p>
      <w:pPr>
        <w:spacing w:after="150"/>
      </w:pPr>
      <w:r>
        <w:rPr/>
        <w:t xml:space="preserve">一、2019-2023年中国羽绒服行业盈利模式分析</w:t>
      </w:r>
    </w:p>
    <w:p>
      <w:pPr>
        <w:spacing w:after="150"/>
      </w:pPr>
      <w:r>
        <w:rPr/>
        <w:t xml:space="preserve">1、2019-2023年中国羽绒服行业盈利模式分析</w:t>
      </w:r>
    </w:p>
    <w:p>
      <w:pPr>
        <w:spacing w:after="150"/>
      </w:pPr>
      <w:r>
        <w:rPr/>
        <w:t xml:space="preserve">2、2019-2023年影响中国羽绒服行业盈利的因素分析</w:t>
      </w:r>
    </w:p>
    <w:p>
      <w:pPr>
        <w:spacing w:after="150"/>
      </w:pPr>
      <w:r>
        <w:rPr/>
        <w:t xml:space="preserve">二、2019-2023年中国羽绒服行业经营模式分析</w:t>
      </w:r>
    </w:p>
    <w:p>
      <w:pPr>
        <w:spacing w:after="150"/>
      </w:pPr>
      <w:r>
        <w:rPr/>
        <w:t xml:space="preserve">第二节 2019-2023年中国羽绒服行业渠道结构分析</w:t>
      </w:r>
    </w:p>
    <w:p>
      <w:pPr>
        <w:spacing w:after="150"/>
      </w:pPr>
      <w:r>
        <w:rPr/>
        <w:t xml:space="preserve">一、2019-2023年中国羽绒服行业渠道结构分析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2019-2023年中国羽绒服行业企业综合排名分析</w:t>
      </w:r>
    </w:p>
    <w:p>
      <w:pPr>
        <w:spacing w:after="150"/>
      </w:pPr>
      <w:r>
        <w:rPr/>
        <w:t xml:space="preserve">第一节 2019-2023年中国羽绒服行业企业十强排名</w:t>
      </w:r>
    </w:p>
    <w:p>
      <w:pPr>
        <w:spacing w:after="150"/>
      </w:pPr>
      <w:r>
        <w:rPr/>
        <w:t xml:space="preserve">一、中国羽绒服行业企业资产规模十强企业</w:t>
      </w:r>
    </w:p>
    <w:p>
      <w:pPr>
        <w:spacing w:after="150"/>
      </w:pPr>
      <w:r>
        <w:rPr/>
        <w:t xml:space="preserve">二、中国羽绒服行业企业销售收入十强企业</w:t>
      </w:r>
    </w:p>
    <w:p>
      <w:pPr>
        <w:spacing w:after="150"/>
      </w:pPr>
      <w:r>
        <w:rPr/>
        <w:t xml:space="preserve">三、中国羽绒服行业企业利润总额十强企业</w:t>
      </w:r>
    </w:p>
    <w:p>
      <w:pPr>
        <w:spacing w:after="150"/>
      </w:pPr>
      <w:r>
        <w:rPr/>
        <w:t xml:space="preserve">第二节 2019-2023年中国羽绒服行业不同类型企业排名</w:t>
      </w:r>
    </w:p>
    <w:p>
      <w:pPr>
        <w:spacing w:after="150"/>
      </w:pPr>
      <w:r>
        <w:rPr/>
        <w:t xml:space="preserve">一、中国羽绒服行业民营主要企业</w:t>
      </w:r>
    </w:p>
    <w:p>
      <w:pPr>
        <w:spacing w:after="150"/>
      </w:pPr>
      <w:r>
        <w:rPr/>
        <w:t xml:space="preserve">二、中国羽绒服行业外资主要企业</w:t>
      </w:r>
    </w:p>
    <w:p>
      <w:pPr>
        <w:spacing w:after="150"/>
      </w:pPr>
      <w:r>
        <w:rPr>
          <w:b w:val="1"/>
          <w:bCs w:val="1"/>
        </w:rPr>
        <w:t xml:space="preserve">第八章 2024-2029年规划中国羽绒服行业重点企业分析</w:t>
      </w:r>
    </w:p>
    <w:p>
      <w:pPr>
        <w:spacing w:after="150"/>
      </w:pPr>
      <w:r>
        <w:rPr/>
        <w:t xml:space="preserve">第一节 浙江印象实业股份有限公司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太平鸟集团有限公司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绫致时装(天津)有限公司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上海英模特制衣有限公司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浙江红袖实业股份有限公司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广州市格风服饰有限公司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上海拉夏贝尔服饰股份有限公司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广州市今誉服饰有限公司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上海伊芙心悦服饰有限公司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迅销(中国)商贸有限公司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2024-2029年中国羽绒服行业规划投资环境分析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2024-2029年中国羽绒服行业社会环境分析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2024-2029年中国羽绒服行业投资前景策略分析</w:t>
      </w:r>
    </w:p>
    <w:p>
      <w:pPr>
        <w:spacing w:after="150"/>
      </w:pPr>
      <w:r>
        <w:rPr/>
        <w:t xml:space="preserve">第一节 2024-2029年中国羽绒服行业规划发展前景预测</w:t>
      </w:r>
    </w:p>
    <w:p>
      <w:pPr>
        <w:spacing w:after="150"/>
      </w:pPr>
      <w:r>
        <w:rPr/>
        <w:t xml:space="preserve">一、中国羽绒服行业投资前景预测分析</w:t>
      </w:r>
    </w:p>
    <w:p>
      <w:pPr>
        <w:spacing w:after="150"/>
      </w:pPr>
      <w:r>
        <w:rPr/>
        <w:t xml:space="preserve">二、中国羽绒服行业需求规模预测分析</w:t>
      </w:r>
    </w:p>
    <w:p>
      <w:pPr>
        <w:spacing w:after="150"/>
      </w:pPr>
      <w:r>
        <w:rPr/>
        <w:t xml:space="preserve">三、中国羽绒服行业市场前景预测分析</w:t>
      </w:r>
    </w:p>
    <w:p>
      <w:pPr>
        <w:spacing w:after="150"/>
      </w:pPr>
      <w:r>
        <w:rPr/>
        <w:t xml:space="preserve">第二节 2024-2029年中国羽绒服行业投资风险分析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2024-2029年中国羽绒服行业投资策略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2024-2029年中国羽绒服行业前景发展分析</w:t>
      </w:r>
    </w:p>
    <w:p>
      <w:pPr>
        <w:spacing w:after="150"/>
      </w:pPr>
      <w:r>
        <w:rPr/>
        <w:t xml:space="preserve">第一节 2024-2029年中国羽绒服行业前景SWOT分析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2024-2029年中国羽绒服行业前景数据预测</w:t>
      </w:r>
    </w:p>
    <w:p>
      <w:pPr>
        <w:spacing w:after="150"/>
      </w:pPr>
      <w:r>
        <w:rPr/>
        <w:t xml:space="preserve">一、中国羽绒服行业企业数量预测</w:t>
      </w:r>
    </w:p>
    <w:p>
      <w:pPr>
        <w:spacing w:after="150"/>
      </w:pPr>
      <w:r>
        <w:rPr/>
        <w:t xml:space="preserve">二、中国羽绒服行业资产规模预测</w:t>
      </w:r>
    </w:p>
    <w:p>
      <w:pPr>
        <w:spacing w:after="150"/>
      </w:pPr>
      <w:r>
        <w:rPr/>
        <w:t xml:space="preserve">三、中国羽绒服行业销售收入预测</w:t>
      </w:r>
    </w:p>
    <w:p>
      <w:pPr>
        <w:spacing w:after="150"/>
      </w:pPr>
      <w:r>
        <w:rPr/>
        <w:t xml:space="preserve">四、中国羽绒服行业利润总额预测</w:t>
      </w:r>
    </w:p>
    <w:p>
      <w:pPr>
        <w:spacing w:after="150"/>
      </w:pPr>
      <w:r>
        <w:rPr/>
        <w:t xml:space="preserve">第三节 2024-2029年中国羽绒服行业经营效益预测</w:t>
      </w:r>
    </w:p>
    <w:p>
      <w:pPr>
        <w:spacing w:after="150"/>
      </w:pPr>
      <w:r>
        <w:rPr/>
        <w:t xml:space="preserve">一、中国羽绒服行业偿债能力预测</w:t>
      </w:r>
    </w:p>
    <w:p>
      <w:pPr>
        <w:spacing w:after="150"/>
      </w:pPr>
      <w:r>
        <w:rPr/>
        <w:t xml:space="preserve">二、中国羽绒服行业盈利能力预测</w:t>
      </w:r>
    </w:p>
    <w:p>
      <w:pPr>
        <w:spacing w:after="150"/>
      </w:pPr>
      <w:r>
        <w:rPr/>
        <w:t xml:space="preserve">三、中国羽绒服行业的毛利率预测</w:t>
      </w:r>
    </w:p>
    <w:p>
      <w:pPr>
        <w:spacing w:after="150"/>
      </w:pPr>
      <w:r>
        <w:rPr/>
        <w:t xml:space="preserve">四、中国羽绒服行业运营能力预测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一、中国羽绒服行业未来发展方向</w:t>
      </w:r>
    </w:p>
    <w:p>
      <w:pPr>
        <w:spacing w:after="150"/>
      </w:pPr>
      <w:r>
        <w:rPr/>
        <w:t xml:space="preserve">二、中国羽绒服行业主要投资建议</w:t>
      </w:r>
    </w:p>
    <w:p>
      <w:pPr>
        <w:spacing w:after="150"/>
      </w:pPr>
      <w:r>
        <w:rPr/>
        <w:t xml:space="preserve">三、中国羽绒服企业融资分析</w:t>
      </w:r>
    </w:p>
    <w:p>
      <w:pPr>
        <w:spacing w:after="150"/>
      </w:pPr>
      <w:r>
        <w:rPr/>
        <w:t xml:space="preserve">第四节 2024-2029年投资规划建议</w:t>
      </w:r>
    </w:p>
    <w:p>
      <w:pPr>
        <w:spacing w:after="150"/>
      </w:pPr>
      <w:r>
        <w:rPr>
          <w:b w:val="1"/>
          <w:bCs w:val="1"/>
        </w:rPr>
        <w:t xml:space="preserve">第十三章 2024-2029年羽绒服企业战略规划策略分析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图表：中国羽绒服行业生命周期</w:t>
      </w:r>
    </w:p>
    <w:p>
      <w:pPr>
        <w:spacing w:after="150"/>
      </w:pPr>
      <w:r>
        <w:rPr/>
        <w:t xml:space="preserve">图表：全球羽绒服进出口增长情况</w:t>
      </w:r>
    </w:p>
    <w:p>
      <w:pPr>
        <w:spacing w:after="150"/>
      </w:pPr>
      <w:r>
        <w:rPr/>
        <w:t xml:space="preserve">图表：全球羽绒服进出口区域分布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图表：华南地区中国羽绒服行业市场规模</w:t>
      </w:r>
    </w:p>
    <w:p>
      <w:pPr>
        <w:spacing w:after="150"/>
      </w:pPr>
      <w:r>
        <w:rPr/>
        <w:t xml:space="preserve">图表：东地区中国羽绒服行业市场规模</w:t>
      </w:r>
    </w:p>
    <w:p>
      <w:pPr>
        <w:spacing w:after="150"/>
      </w:pPr>
      <w:r>
        <w:rPr/>
        <w:t xml:space="preserve">图表：华北地区中国羽绒服行业市场规模</w:t>
      </w:r>
    </w:p>
    <w:p>
      <w:pPr>
        <w:spacing w:after="150"/>
      </w:pPr>
      <w:r>
        <w:rPr/>
        <w:t xml:space="preserve">图表：华中地区中国羽绒服行业市场规模</w:t>
      </w:r>
    </w:p>
    <w:p>
      <w:pPr>
        <w:spacing w:after="150"/>
      </w:pPr>
      <w:r>
        <w:rPr/>
        <w:t xml:space="preserve">图表：2019-2023年我国中国羽绒服行业市场规模</w:t>
      </w:r>
    </w:p>
    <w:p>
      <w:pPr>
        <w:spacing w:after="150"/>
      </w:pPr>
      <w:r>
        <w:rPr/>
        <w:t xml:space="preserve">图表：2019-2023年我国中国羽绒服行业年销量</w:t>
      </w:r>
    </w:p>
    <w:p>
      <w:pPr>
        <w:spacing w:after="150"/>
      </w:pPr>
      <w:r>
        <w:rPr/>
        <w:t xml:space="preserve">图表：2019-2023年我国羽绒服价格走势</w:t>
      </w:r>
    </w:p>
    <w:p>
      <w:pPr>
        <w:spacing w:after="150"/>
      </w:pPr>
      <w:r>
        <w:rPr/>
        <w:t xml:space="preserve">图表：2024-2029年我国羽绒服价格走势预测</w:t>
      </w:r>
    </w:p>
    <w:p>
      <w:pPr>
        <w:spacing w:after="150"/>
      </w:pPr>
      <w:r>
        <w:rPr/>
        <w:t xml:space="preserve">图表：2019-2023年我国羽绒服进出口统计</w:t>
      </w:r>
    </w:p>
    <w:p>
      <w:pPr>
        <w:spacing w:after="150"/>
      </w:pPr>
      <w:r>
        <w:rPr/>
        <w:t xml:space="preserve">图表：2024-2029年中国羽绒服行业企业数量预测</w:t>
      </w:r>
    </w:p>
    <w:p>
      <w:pPr>
        <w:spacing w:after="150"/>
      </w:pPr>
      <w:r>
        <w:rPr/>
        <w:t xml:space="preserve">图表：2024-2029年中国羽绒服行业资产规模预测</w:t>
      </w:r>
    </w:p>
    <w:p>
      <w:pPr>
        <w:spacing w:after="150"/>
      </w:pPr>
      <w:r>
        <w:rPr/>
        <w:t xml:space="preserve">图表：2024-2029年中国羽绒服行业销售收入预测</w:t>
      </w:r>
    </w:p>
    <w:p>
      <w:pPr>
        <w:spacing w:after="150"/>
      </w:pPr>
      <w:r>
        <w:rPr/>
        <w:t xml:space="preserve">图表：2024-2029年中国羽绒服行业利润总额预测</w:t>
      </w:r>
    </w:p>
    <w:p>
      <w:pPr>
        <w:spacing w:after="150"/>
      </w:pPr>
      <w:r>
        <w:rPr/>
        <w:t xml:space="preserve">图表：2024-2029年中国羽绒服行业偿债能力预测</w:t>
      </w:r>
    </w:p>
    <w:p>
      <w:pPr>
        <w:spacing w:after="150"/>
      </w:pPr>
      <w:r>
        <w:rPr/>
        <w:t xml:space="preserve">图表：2024-2029年中国羽绒服行业盈利能力预测</w:t>
      </w:r>
    </w:p>
    <w:p>
      <w:pPr>
        <w:spacing w:after="150"/>
      </w:pPr>
      <w:r>
        <w:rPr/>
        <w:t xml:space="preserve">图表：2024-2029年中国羽绒服行业的毛利率预测</w:t>
      </w:r>
    </w:p>
    <w:p>
      <w:pPr>
        <w:spacing w:after="150"/>
      </w:pPr>
      <w:r>
        <w:rPr/>
        <w:t xml:space="preserve">图表：2024-2029年中国羽绒服行业运营能力预测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2024-2029年中国羽绒服行业市场调研和投资分析报告</dc:title>
  <dc:description>2024-2029年中国羽绒服行业市场调研和投资分析报告</dc:description>
  <dc:subject>2024-2029年中国羽绒服行业市场调研和投资分析报告</dc:subject>
  <cp:keywords>研究报告</cp:keywords>
  <cp:category>研究报告</cp:category>
  <cp:lastModifiedBy>北京中道泰和信息咨询有限公司</cp:lastModifiedBy>
  <dcterms:created xsi:type="dcterms:W3CDTF">2024-01-23T09:35:12+08:00</dcterms:created>
  <dcterms:modified xsi:type="dcterms:W3CDTF">2024-01-23T09:35:12+08:00</dcterms:modified>
</cp:coreProperties>
</file>

<file path=docProps/custom.xml><?xml version="1.0" encoding="utf-8"?>
<Properties xmlns="http://schemas.openxmlformats.org/officeDocument/2006/custom-properties" xmlns:vt="http://schemas.openxmlformats.org/officeDocument/2006/docPropsVTypes"/>
</file>