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2024-2029年中国广播电视行业竞争分析及投资风险预测报告</w:t>
      </w:r>
    </w:p>
    <w:p>
      <w:pPr>
        <w:spacing w:after="150"/>
      </w:pPr>
      <w:r>
        <w:rPr>
          <w:b w:val="1"/>
          <w:bCs w:val="1"/>
        </w:rPr>
        <w:t xml:space="preserve">报告简介</w:t>
      </w:r>
    </w:p>
    <w:p>
      <w:pPr>
        <w:spacing w:after="150"/>
      </w:pPr>
      <w:r>
        <w:rPr/>
        <w:t xml:space="preserve">按传输方式分为无线广播和有线广播。只播送声音的，称为“声音广播”，简称“广播”;播送图像和声音的，称为“电视广播”，简称“电视”。</w:t>
      </w:r>
    </w:p>
    <w:p>
      <w:pPr>
        <w:spacing w:after="150"/>
      </w:pPr>
      <w:r>
        <w:rPr/>
        <w:t xml:space="preserve">随着广播电视设备制造行业竞争的不断加剧，大型广播电视设备制造企业间并购整合与资本运作日趋频繁，国内优秀的广播电视设备制造企业愈来愈重视对行业市场的研究，特别是对企业发展环境和客户需求趋势变化的深入研究。正因为如此，一大批国内优秀的广播电视设备品牌迅速崛起，逐渐成为广播电视设备制造行业中的翘楚。</w:t>
      </w:r>
    </w:p>
    <w:p>
      <w:pPr>
        <w:spacing w:after="150"/>
      </w:pPr>
      <w:r>
        <w:rPr/>
        <w:t xml:space="preserve">从我国有线数字电视市场发展来看，发展增值业务是必然趋势，“三网融合”的趋势也将推动增值业务的大力开展。由于增值业务的发展趋势，数字电视接收系统与双向网改设备的市场潜力巨大。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广播电视市场进行了分析研究。报告在总结中国广播电视行业发展历程的基础上，结合新时期的各方面因素，对中国广播电视行业的发展趋势给予了细致和审慎的预测论证。报告资料详实，图表丰富，既有深入的分析，又有直观的比较，为广播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中国广播电视行业宏观环境分析 1</w:t>
      </w:r>
    </w:p>
    <w:p>
      <w:pPr>
        <w:spacing w:after="150"/>
      </w:pPr>
      <w:r>
        <w:rPr/>
        <w:t xml:space="preserve">第一节 广播电视行业定义分析 1</w:t>
      </w:r>
    </w:p>
    <w:p>
      <w:pPr>
        <w:spacing w:after="150"/>
      </w:pPr>
      <w:r>
        <w:rPr/>
        <w:t xml:space="preserve">一、行业定义 1</w:t>
      </w:r>
    </w:p>
    <w:p>
      <w:pPr>
        <w:spacing w:after="150"/>
      </w:pPr>
      <w:r>
        <w:rPr/>
        <w:t xml:space="preserve">二、行业产品分类 2</w:t>
      </w:r>
    </w:p>
    <w:p>
      <w:pPr>
        <w:spacing w:after="150"/>
      </w:pPr>
      <w:r>
        <w:rPr/>
        <w:t xml:space="preserve">第二节 广播电视行业宏观环境分析 2</w:t>
      </w:r>
    </w:p>
    <w:p>
      <w:pPr>
        <w:spacing w:after="150"/>
      </w:pPr>
      <w:r>
        <w:rPr/>
        <w:t xml:space="preserve">一、政策环境 2</w:t>
      </w:r>
    </w:p>
    <w:p>
      <w:pPr>
        <w:spacing w:after="150"/>
      </w:pPr>
      <w:r>
        <w:rPr/>
        <w:t xml:space="preserve">二、经济环境 4</w:t>
      </w:r>
    </w:p>
    <w:p>
      <w:pPr>
        <w:spacing w:after="150"/>
      </w:pPr>
      <w:r>
        <w:rPr/>
        <w:t xml:space="preserve">三、技术环境 7</w:t>
      </w:r>
    </w:p>
    <w:p>
      <w:pPr>
        <w:spacing w:after="150"/>
      </w:pPr>
      <w:r>
        <w:rPr/>
        <w:t xml:space="preserve">1、行业技术活跃程度 7</w:t>
      </w:r>
    </w:p>
    <w:p>
      <w:pPr>
        <w:spacing w:after="150"/>
      </w:pPr>
      <w:r>
        <w:rPr/>
        <w:t xml:space="preserve">2、行业专利增长趋势 8</w:t>
      </w:r>
    </w:p>
    <w:p>
      <w:pPr>
        <w:spacing w:after="150"/>
      </w:pPr>
      <w:r>
        <w:rPr/>
        <w:t xml:space="preserve">3、技术领先企业技术分析 8</w:t>
      </w:r>
    </w:p>
    <w:p>
      <w:pPr>
        <w:spacing w:after="150"/>
      </w:pPr>
      <w:r>
        <w:rPr/>
        <w:t xml:space="preserve">4、目前最热门技术分析 8</w:t>
      </w:r>
    </w:p>
    <w:p>
      <w:pPr>
        <w:spacing w:after="150"/>
      </w:pPr>
      <w:r>
        <w:rPr/>
        <w:t xml:space="preserve">四、社会环境 9</w:t>
      </w:r>
    </w:p>
    <w:p>
      <w:pPr>
        <w:spacing w:after="150"/>
      </w:pPr>
      <w:r>
        <w:rPr>
          <w:b w:val="1"/>
          <w:bCs w:val="1"/>
        </w:rPr>
        <w:t xml:space="preserve">第二章 全球广播电视行业现状及发展预测分析 11</w:t>
      </w:r>
    </w:p>
    <w:p>
      <w:pPr>
        <w:spacing w:after="150"/>
      </w:pPr>
      <w:r>
        <w:rPr/>
        <w:t xml:space="preserve">第一节 全球广播电视行业概述 11</w:t>
      </w:r>
    </w:p>
    <w:p>
      <w:pPr>
        <w:spacing w:after="150"/>
      </w:pPr>
      <w:r>
        <w:rPr/>
        <w:t xml:space="preserve">第二节 全球广播电视行业市场格局分析 15</w:t>
      </w:r>
    </w:p>
    <w:p>
      <w:pPr>
        <w:spacing w:after="150"/>
      </w:pPr>
      <w:r>
        <w:rPr/>
        <w:t xml:space="preserve">第三节 全球广播电视产业主要国家运行形势分析 19</w:t>
      </w:r>
    </w:p>
    <w:p>
      <w:pPr>
        <w:spacing w:after="150"/>
      </w:pPr>
      <w:r>
        <w:rPr/>
        <w:t xml:space="preserve">一、美国 19</w:t>
      </w:r>
    </w:p>
    <w:p>
      <w:pPr>
        <w:spacing w:after="150"/>
      </w:pPr>
      <w:r>
        <w:rPr/>
        <w:t xml:space="preserve">二、欧洲 23</w:t>
      </w:r>
    </w:p>
    <w:p>
      <w:pPr>
        <w:spacing w:after="150"/>
      </w:pPr>
      <w:r>
        <w:rPr/>
        <w:t xml:space="preserve">三、日本 25</w:t>
      </w:r>
    </w:p>
    <w:p>
      <w:pPr>
        <w:spacing w:after="150"/>
      </w:pPr>
      <w:r>
        <w:rPr/>
        <w:t xml:space="preserve">第四节 2024-2029年全球广播电视产业市场走势预测分析 26</w:t>
      </w:r>
    </w:p>
    <w:p>
      <w:pPr>
        <w:spacing w:after="150"/>
      </w:pPr>
      <w:r>
        <w:rPr>
          <w:b w:val="1"/>
          <w:bCs w:val="1"/>
        </w:rPr>
        <w:t xml:space="preserve">第三章 2019-2023年中国广播电视行业经济指标分析 34</w:t>
      </w:r>
    </w:p>
    <w:p>
      <w:pPr>
        <w:spacing w:after="150"/>
      </w:pPr>
      <w:r>
        <w:rPr/>
        <w:t xml:space="preserve">第一节 2019-2023年广播电视行业发展概述 34</w:t>
      </w:r>
    </w:p>
    <w:p>
      <w:pPr>
        <w:spacing w:after="150"/>
      </w:pPr>
      <w:r>
        <w:rPr/>
        <w:t xml:space="preserve">第二节 2019-2023年广播电视行业经济运行状况 35</w:t>
      </w:r>
    </w:p>
    <w:p>
      <w:pPr>
        <w:spacing w:after="150"/>
      </w:pPr>
      <w:r>
        <w:rPr/>
        <w:t xml:space="preserve">一、广播电视行业企业数量分析 35</w:t>
      </w:r>
    </w:p>
    <w:p>
      <w:pPr>
        <w:spacing w:after="150"/>
      </w:pPr>
      <w:r>
        <w:rPr/>
        <w:t xml:space="preserve">二、广播电视行业资产规模分析 35</w:t>
      </w:r>
    </w:p>
    <w:p>
      <w:pPr>
        <w:spacing w:after="150"/>
      </w:pPr>
      <w:r>
        <w:rPr/>
        <w:t xml:space="preserve">三、广播电视行业销售收入分析 36</w:t>
      </w:r>
    </w:p>
    <w:p>
      <w:pPr>
        <w:spacing w:after="150"/>
      </w:pPr>
      <w:r>
        <w:rPr/>
        <w:t xml:space="preserve">四、广播电视行业利润总额分析 37</w:t>
      </w:r>
    </w:p>
    <w:p>
      <w:pPr>
        <w:spacing w:after="150"/>
      </w:pPr>
      <w:r>
        <w:rPr/>
        <w:t xml:space="preserve">第三节 2019-2023年广播电视行业成本费用分析 37</w:t>
      </w:r>
    </w:p>
    <w:p>
      <w:pPr>
        <w:spacing w:after="150"/>
      </w:pPr>
      <w:r>
        <w:rPr/>
        <w:t xml:space="preserve">一、广播电视行业销售成本分析 37</w:t>
      </w:r>
    </w:p>
    <w:p>
      <w:pPr>
        <w:spacing w:after="150"/>
      </w:pPr>
      <w:r>
        <w:rPr/>
        <w:t xml:space="preserve">二、广播电视行业销售费用分析 38</w:t>
      </w:r>
    </w:p>
    <w:p>
      <w:pPr>
        <w:spacing w:after="150"/>
      </w:pPr>
      <w:r>
        <w:rPr/>
        <w:t xml:space="preserve">三、广播电视行业管理费用分析 39</w:t>
      </w:r>
    </w:p>
    <w:p>
      <w:pPr>
        <w:spacing w:after="150"/>
      </w:pPr>
      <w:r>
        <w:rPr/>
        <w:t xml:space="preserve">四、广播电视行业财务费用分析 39</w:t>
      </w:r>
    </w:p>
    <w:p>
      <w:pPr>
        <w:spacing w:after="150"/>
      </w:pPr>
      <w:r>
        <w:rPr/>
        <w:t xml:space="preserve">第四节 2019-2023年广播电视行业运营效益分析 40</w:t>
      </w:r>
    </w:p>
    <w:p>
      <w:pPr>
        <w:spacing w:after="150"/>
      </w:pPr>
      <w:r>
        <w:rPr/>
        <w:t xml:space="preserve">一、广播电视行业盈利能力分析 40</w:t>
      </w:r>
    </w:p>
    <w:p>
      <w:pPr>
        <w:spacing w:after="150"/>
      </w:pPr>
      <w:r>
        <w:rPr/>
        <w:t xml:space="preserve">二、广播电视行业运营能力分析 40</w:t>
      </w:r>
    </w:p>
    <w:p>
      <w:pPr>
        <w:spacing w:after="150"/>
      </w:pPr>
      <w:r>
        <w:rPr/>
        <w:t xml:space="preserve">四、广播电视行业偿债能力分析 41</w:t>
      </w:r>
    </w:p>
    <w:p>
      <w:pPr>
        <w:spacing w:after="150"/>
      </w:pPr>
      <w:r>
        <w:rPr/>
        <w:t xml:space="preserve">五、广播电视行业成长能力分析 41</w:t>
      </w:r>
    </w:p>
    <w:p>
      <w:pPr>
        <w:spacing w:after="150"/>
      </w:pPr>
      <w:r>
        <w:rPr>
          <w:b w:val="1"/>
          <w:bCs w:val="1"/>
        </w:rPr>
        <w:t xml:space="preserve">第二部分 行业深度分析</w:t>
      </w:r>
    </w:p>
    <w:p>
      <w:pPr>
        <w:spacing w:after="150"/>
      </w:pPr>
      <w:r>
        <w:rPr>
          <w:b w:val="1"/>
          <w:bCs w:val="1"/>
        </w:rPr>
        <w:t xml:space="preserve">第四章 中国广播电视行业市场与竞争分析 42</w:t>
      </w:r>
    </w:p>
    <w:p>
      <w:pPr>
        <w:spacing w:after="150"/>
      </w:pPr>
      <w:r>
        <w:rPr/>
        <w:t xml:space="preserve">第一节 广播电视行业上下游市场分析 42</w:t>
      </w:r>
    </w:p>
    <w:p>
      <w:pPr>
        <w:spacing w:after="150"/>
      </w:pPr>
      <w:r>
        <w:rPr/>
        <w:t xml:space="preserve">一、广播电视行业产业链简介 42</w:t>
      </w:r>
    </w:p>
    <w:p>
      <w:pPr>
        <w:spacing w:after="150"/>
      </w:pPr>
      <w:r>
        <w:rPr/>
        <w:t xml:space="preserve">二、上游市场供给分析 42</w:t>
      </w:r>
    </w:p>
    <w:p>
      <w:pPr>
        <w:spacing w:after="150"/>
      </w:pPr>
      <w:r>
        <w:rPr/>
        <w:t xml:space="preserve">三、下游市场需求分析 43</w:t>
      </w:r>
    </w:p>
    <w:p>
      <w:pPr>
        <w:spacing w:after="150"/>
      </w:pPr>
      <w:r>
        <w:rPr/>
        <w:t xml:space="preserve">第二节 广播电视行业市场供需分析 44</w:t>
      </w:r>
    </w:p>
    <w:p>
      <w:pPr>
        <w:spacing w:after="150"/>
      </w:pPr>
      <w:r>
        <w:rPr/>
        <w:t xml:space="preserve">一、广播电视行业生产总量 44</w:t>
      </w:r>
    </w:p>
    <w:p>
      <w:pPr>
        <w:spacing w:after="150"/>
      </w:pPr>
      <w:r>
        <w:rPr/>
        <w:t xml:space="preserve">二、广播电视行业市场总量 44</w:t>
      </w:r>
    </w:p>
    <w:p>
      <w:pPr>
        <w:spacing w:after="150"/>
      </w:pPr>
      <w:r>
        <w:rPr/>
        <w:t xml:space="preserve">1、市场需求总量 44</w:t>
      </w:r>
    </w:p>
    <w:p>
      <w:pPr>
        <w:spacing w:after="150"/>
      </w:pPr>
      <w:r>
        <w:rPr/>
        <w:t xml:space="preserve">2、各产品市场容量及变化 45</w:t>
      </w:r>
    </w:p>
    <w:p>
      <w:pPr>
        <w:spacing w:after="150"/>
      </w:pPr>
      <w:r>
        <w:rPr/>
        <w:t xml:space="preserve">三、广播电视行业价格分析 45</w:t>
      </w:r>
    </w:p>
    <w:p>
      <w:pPr>
        <w:spacing w:after="150"/>
      </w:pPr>
      <w:r>
        <w:rPr/>
        <w:t xml:space="preserve">第三节 广播电视行业竞争力分析 48</w:t>
      </w:r>
    </w:p>
    <w:p>
      <w:pPr>
        <w:spacing w:after="150"/>
      </w:pPr>
      <w:r>
        <w:rPr/>
        <w:t xml:space="preserve">一、上游议价能力分析 48</w:t>
      </w:r>
    </w:p>
    <w:p>
      <w:pPr>
        <w:spacing w:after="150"/>
      </w:pPr>
      <w:r>
        <w:rPr/>
        <w:t xml:space="preserve">二、下游议价能力分析 49</w:t>
      </w:r>
    </w:p>
    <w:p>
      <w:pPr>
        <w:spacing w:after="150"/>
      </w:pPr>
      <w:r>
        <w:rPr/>
        <w:t xml:space="preserve">三、替代品威胁分析 49</w:t>
      </w:r>
    </w:p>
    <w:p>
      <w:pPr>
        <w:spacing w:after="150"/>
      </w:pPr>
      <w:r>
        <w:rPr/>
        <w:t xml:space="preserve">四、新进入者威胁分析 51</w:t>
      </w:r>
    </w:p>
    <w:p>
      <w:pPr>
        <w:spacing w:after="150"/>
      </w:pPr>
      <w:r>
        <w:rPr/>
        <w:t xml:space="preserve">五、行业竞争现状分析 52</w:t>
      </w:r>
    </w:p>
    <w:p>
      <w:pPr>
        <w:spacing w:after="150"/>
      </w:pPr>
      <w:r>
        <w:rPr/>
        <w:t xml:space="preserve">第四节 广播电视行业市场集中度分析 52</w:t>
      </w:r>
    </w:p>
    <w:p>
      <w:pPr>
        <w:spacing w:after="150"/>
      </w:pPr>
      <w:r>
        <w:rPr/>
        <w:t xml:space="preserve">一、行业市场集中度分析 52</w:t>
      </w:r>
    </w:p>
    <w:p>
      <w:pPr>
        <w:spacing w:after="150"/>
      </w:pPr>
      <w:r>
        <w:rPr/>
        <w:t xml:space="preserve">二、行业主要竞争者分析 53</w:t>
      </w:r>
    </w:p>
    <w:p>
      <w:pPr>
        <w:spacing w:after="150"/>
      </w:pPr>
      <w:r>
        <w:rPr>
          <w:b w:val="1"/>
          <w:bCs w:val="1"/>
        </w:rPr>
        <w:t xml:space="preserve">第五章 中国广播电视行业传统商业模式分析 54</w:t>
      </w:r>
    </w:p>
    <w:p>
      <w:pPr>
        <w:spacing w:after="150"/>
      </w:pPr>
      <w:r>
        <w:rPr/>
        <w:t xml:space="preserve">第一节 广播电视行业原料采购模式 54</w:t>
      </w:r>
    </w:p>
    <w:p>
      <w:pPr>
        <w:spacing w:after="150"/>
      </w:pPr>
      <w:r>
        <w:rPr/>
        <w:t xml:space="preserve">第二节 广播电视行业经营模式 56</w:t>
      </w:r>
    </w:p>
    <w:p>
      <w:pPr>
        <w:spacing w:after="150"/>
      </w:pPr>
      <w:r>
        <w:rPr/>
        <w:t xml:space="preserve">第三节 广播电视行业盈利模式 59</w:t>
      </w:r>
    </w:p>
    <w:p>
      <w:pPr>
        <w:spacing w:after="150"/>
      </w:pPr>
      <w:r>
        <w:rPr>
          <w:b w:val="1"/>
          <w:bCs w:val="1"/>
        </w:rPr>
        <w:t xml:space="preserve">第六章 中国广播电视行业商业模式构建与实施策略 61</w:t>
      </w:r>
    </w:p>
    <w:p>
      <w:pPr>
        <w:spacing w:after="150"/>
      </w:pPr>
      <w:r>
        <w:rPr/>
        <w:t xml:space="preserve">第一节 广播电视行业商业模式要素与特征 61</w:t>
      </w:r>
    </w:p>
    <w:p>
      <w:pPr>
        <w:spacing w:after="150"/>
      </w:pPr>
      <w:r>
        <w:rPr/>
        <w:t xml:space="preserve">一、商业模式的构成要素 61</w:t>
      </w:r>
    </w:p>
    <w:p>
      <w:pPr>
        <w:spacing w:after="150"/>
      </w:pPr>
      <w:r>
        <w:rPr/>
        <w:t xml:space="preserve">二、商业模式的模式要素 65</w:t>
      </w:r>
    </w:p>
    <w:p>
      <w:pPr>
        <w:spacing w:after="150"/>
      </w:pPr>
      <w:r>
        <w:rPr/>
        <w:t xml:space="preserve">1、产品价值模式 65</w:t>
      </w:r>
    </w:p>
    <w:p>
      <w:pPr>
        <w:spacing w:after="150"/>
      </w:pPr>
      <w:r>
        <w:rPr/>
        <w:t xml:space="preserve">2、战略模式 65</w:t>
      </w:r>
    </w:p>
    <w:p>
      <w:pPr>
        <w:spacing w:after="150"/>
      </w:pPr>
      <w:r>
        <w:rPr/>
        <w:t xml:space="preserve">3、市场模式 65</w:t>
      </w:r>
    </w:p>
    <w:p>
      <w:pPr>
        <w:spacing w:after="150"/>
      </w:pPr>
      <w:r>
        <w:rPr/>
        <w:t xml:space="preserve">4、营销模式 65</w:t>
      </w:r>
    </w:p>
    <w:p>
      <w:pPr>
        <w:spacing w:after="150"/>
      </w:pPr>
      <w:r>
        <w:rPr/>
        <w:t xml:space="preserve">5、管理模式 65</w:t>
      </w:r>
    </w:p>
    <w:p>
      <w:pPr>
        <w:spacing w:after="150"/>
      </w:pPr>
      <w:r>
        <w:rPr/>
        <w:t xml:space="preserve">6、资源整合模式 66</w:t>
      </w:r>
    </w:p>
    <w:p>
      <w:pPr>
        <w:spacing w:after="150"/>
      </w:pPr>
      <w:r>
        <w:rPr/>
        <w:t xml:space="preserve">7、资本运作模式 66</w:t>
      </w:r>
    </w:p>
    <w:p>
      <w:pPr>
        <w:spacing w:after="150"/>
      </w:pPr>
      <w:r>
        <w:rPr/>
        <w:t xml:space="preserve">8、成本模式 66</w:t>
      </w:r>
    </w:p>
    <w:p>
      <w:pPr>
        <w:spacing w:after="150"/>
      </w:pPr>
      <w:r>
        <w:rPr/>
        <w:t xml:space="preserve">9、营收模式 66</w:t>
      </w:r>
    </w:p>
    <w:p>
      <w:pPr>
        <w:spacing w:after="150"/>
      </w:pPr>
      <w:r>
        <w:rPr/>
        <w:t xml:space="preserve">三、成功商业模式的特征 66</w:t>
      </w:r>
    </w:p>
    <w:p>
      <w:pPr>
        <w:spacing w:after="150"/>
      </w:pPr>
      <w:r>
        <w:rPr/>
        <w:t xml:space="preserve">第二节 广播电视行业企业商业模式构建步骤 67</w:t>
      </w:r>
    </w:p>
    <w:p>
      <w:pPr>
        <w:spacing w:after="150"/>
      </w:pPr>
      <w:r>
        <w:rPr/>
        <w:t xml:space="preserve">一、挖掘客户价值需求 67</w:t>
      </w:r>
    </w:p>
    <w:p>
      <w:pPr>
        <w:spacing w:after="150"/>
      </w:pPr>
      <w:r>
        <w:rPr/>
        <w:t xml:space="preserve">1、转变商业思维 67</w:t>
      </w:r>
    </w:p>
    <w:p>
      <w:pPr>
        <w:spacing w:after="150"/>
      </w:pPr>
      <w:r>
        <w:rPr/>
        <w:t xml:space="preserve">2、客户隐性需求 68</w:t>
      </w:r>
    </w:p>
    <w:p>
      <w:pPr>
        <w:spacing w:after="150"/>
      </w:pPr>
      <w:r>
        <w:rPr/>
        <w:t xml:space="preserve">3、客户价值主张 68</w:t>
      </w:r>
    </w:p>
    <w:p>
      <w:pPr>
        <w:spacing w:after="150"/>
      </w:pPr>
      <w:r>
        <w:rPr/>
        <w:t xml:space="preserve">二、产业价值链再定位 69</w:t>
      </w:r>
    </w:p>
    <w:p>
      <w:pPr>
        <w:spacing w:after="150"/>
      </w:pPr>
      <w:r>
        <w:rPr/>
        <w:t xml:space="preserve">1、客户价值公式 69</w:t>
      </w:r>
    </w:p>
    <w:p>
      <w:pPr>
        <w:spacing w:after="150"/>
      </w:pPr>
      <w:r>
        <w:rPr/>
        <w:t xml:space="preserve">2、产业价值定位 69</w:t>
      </w:r>
    </w:p>
    <w:p>
      <w:pPr>
        <w:spacing w:after="150"/>
      </w:pPr>
      <w:r>
        <w:rPr/>
        <w:t xml:space="preserve">3、商业形态定位 70</w:t>
      </w:r>
    </w:p>
    <w:p>
      <w:pPr>
        <w:spacing w:after="150"/>
      </w:pPr>
      <w:r>
        <w:rPr/>
        <w:t xml:space="preserve">三、寻找利益相关者 70</w:t>
      </w:r>
    </w:p>
    <w:p>
      <w:pPr>
        <w:spacing w:after="150"/>
      </w:pPr>
      <w:r>
        <w:rPr/>
        <w:t xml:space="preserve">四、构建盈利模式 70</w:t>
      </w:r>
    </w:p>
    <w:p>
      <w:pPr>
        <w:spacing w:after="150"/>
      </w:pPr>
      <w:r>
        <w:rPr/>
        <w:t xml:space="preserve">第三节 广播电视行业商业模式的实施策略 70</w:t>
      </w:r>
    </w:p>
    <w:p>
      <w:pPr>
        <w:spacing w:after="150"/>
      </w:pPr>
      <w:r>
        <w:rPr/>
        <w:t xml:space="preserve">一、企业价值链管理的目标 70</w:t>
      </w:r>
    </w:p>
    <w:p>
      <w:pPr>
        <w:spacing w:after="150"/>
      </w:pPr>
      <w:r>
        <w:rPr/>
        <w:t xml:space="preserve">1、高效率 70</w:t>
      </w:r>
    </w:p>
    <w:p>
      <w:pPr>
        <w:spacing w:after="150"/>
      </w:pPr>
      <w:r>
        <w:rPr/>
        <w:t xml:space="preserve">2、高品质 71</w:t>
      </w:r>
    </w:p>
    <w:p>
      <w:pPr>
        <w:spacing w:after="150"/>
      </w:pPr>
      <w:r>
        <w:rPr/>
        <w:t xml:space="preserve">3、持续创新 71</w:t>
      </w:r>
    </w:p>
    <w:p>
      <w:pPr>
        <w:spacing w:after="150"/>
      </w:pPr>
      <w:r>
        <w:rPr/>
        <w:t xml:space="preserve">4、快速客户响应 72</w:t>
      </w:r>
    </w:p>
    <w:p>
      <w:pPr>
        <w:spacing w:after="150"/>
      </w:pPr>
      <w:r>
        <w:rPr/>
        <w:t xml:space="preserve">二、企业价值链管理系统建设 73</w:t>
      </w:r>
    </w:p>
    <w:p>
      <w:pPr>
        <w:spacing w:after="150"/>
      </w:pPr>
      <w:r>
        <w:rPr/>
        <w:t xml:space="preserve">1、组织结构系统 73</w:t>
      </w:r>
    </w:p>
    <w:p>
      <w:pPr>
        <w:spacing w:after="150"/>
      </w:pPr>
      <w:r>
        <w:rPr/>
        <w:t xml:space="preserve">2、企业控制系统 73</w:t>
      </w:r>
    </w:p>
    <w:p>
      <w:pPr>
        <w:spacing w:after="150"/>
      </w:pPr>
      <w:r>
        <w:rPr/>
        <w:t xml:space="preserve">三、企业文化建设 73</w:t>
      </w:r>
    </w:p>
    <w:p>
      <w:pPr>
        <w:spacing w:after="150"/>
      </w:pPr>
      <w:r>
        <w:rPr>
          <w:b w:val="1"/>
          <w:bCs w:val="1"/>
        </w:rPr>
        <w:t xml:space="preserve">第七章 中国广播电视行业商业模式创新转型分析 76</w:t>
      </w:r>
    </w:p>
    <w:p>
      <w:pPr>
        <w:spacing w:after="150"/>
      </w:pPr>
      <w:r>
        <w:rPr/>
        <w:t xml:space="preserve">第一节 互联网思维对行业的影响 76</w:t>
      </w:r>
    </w:p>
    <w:p>
      <w:pPr>
        <w:spacing w:after="150"/>
      </w:pPr>
      <w:r>
        <w:rPr/>
        <w:t xml:space="preserve">一、互联网思维三大特征 76</w:t>
      </w:r>
    </w:p>
    <w:p>
      <w:pPr>
        <w:spacing w:after="150"/>
      </w:pPr>
      <w:r>
        <w:rPr/>
        <w:t xml:space="preserve">二、基于互联网思维的行业发展 78</w:t>
      </w:r>
    </w:p>
    <w:p>
      <w:pPr>
        <w:spacing w:after="150"/>
      </w:pPr>
      <w:r>
        <w:rPr/>
        <w:t xml:space="preserve">第二节 互联网时代七大商业模式 87</w:t>
      </w:r>
    </w:p>
    <w:p>
      <w:pPr>
        <w:spacing w:after="150"/>
      </w:pPr>
      <w:r>
        <w:rPr/>
        <w:t xml:space="preserve">一、平台模式 87</w:t>
      </w:r>
    </w:p>
    <w:p>
      <w:pPr>
        <w:spacing w:after="150"/>
      </w:pPr>
      <w:r>
        <w:rPr/>
        <w:t xml:space="preserve">1、构成平台模式的6个条件 87</w:t>
      </w:r>
    </w:p>
    <w:p>
      <w:pPr>
        <w:spacing w:after="150"/>
      </w:pPr>
      <w:r>
        <w:rPr/>
        <w:t xml:space="preserve">2、平台模式的战略定位 88</w:t>
      </w:r>
    </w:p>
    <w:p>
      <w:pPr>
        <w:spacing w:after="150"/>
      </w:pPr>
      <w:r>
        <w:rPr/>
        <w:t xml:space="preserve">3、平台模式成功的四大要素 89</w:t>
      </w:r>
    </w:p>
    <w:p>
      <w:pPr>
        <w:spacing w:after="150"/>
      </w:pPr>
      <w:r>
        <w:rPr/>
        <w:t xml:space="preserve">4、平台模式案例 91</w:t>
      </w:r>
    </w:p>
    <w:p>
      <w:pPr>
        <w:spacing w:after="150"/>
      </w:pPr>
      <w:r>
        <w:rPr/>
        <w:t xml:space="preserve">二、免费模式 92</w:t>
      </w:r>
    </w:p>
    <w:p>
      <w:pPr>
        <w:spacing w:after="150"/>
      </w:pPr>
      <w:r>
        <w:rPr/>
        <w:t xml:space="preserve">1、免费商业模式解析 92</w:t>
      </w:r>
    </w:p>
    <w:p>
      <w:pPr>
        <w:spacing w:after="150"/>
      </w:pPr>
      <w:r>
        <w:rPr/>
        <w:t xml:space="preserve">2、免费战略的实施条件 92</w:t>
      </w:r>
    </w:p>
    <w:p>
      <w:pPr>
        <w:spacing w:after="150"/>
      </w:pPr>
      <w:r>
        <w:rPr/>
        <w:t xml:space="preserve">3、免费战略的类型 93</w:t>
      </w:r>
    </w:p>
    <w:p>
      <w:pPr>
        <w:spacing w:after="150"/>
      </w:pPr>
      <w:r>
        <w:rPr/>
        <w:t xml:space="preserve">三、软硬一体化模式 98</w:t>
      </w:r>
    </w:p>
    <w:p>
      <w:pPr>
        <w:spacing w:after="150"/>
      </w:pPr>
      <w:r>
        <w:rPr/>
        <w:t xml:space="preserve">1、软硬一体化商业模式案例 98</w:t>
      </w:r>
    </w:p>
    <w:p>
      <w:pPr>
        <w:spacing w:after="150"/>
      </w:pPr>
      <w:r>
        <w:rPr/>
        <w:t xml:space="preserve">2、软硬一体化模式受到市场追捧 99</w:t>
      </w:r>
    </w:p>
    <w:p>
      <w:pPr>
        <w:spacing w:after="150"/>
      </w:pPr>
      <w:r>
        <w:rPr/>
        <w:t xml:space="preserve">3、软硬一体化模式是一项系统工程 99</w:t>
      </w:r>
    </w:p>
    <w:p>
      <w:pPr>
        <w:spacing w:after="150"/>
      </w:pPr>
      <w:r>
        <w:rPr/>
        <w:t xml:space="preserve">4、成功打造软硬一体化商业模式的关键举措 100</w:t>
      </w:r>
    </w:p>
    <w:p>
      <w:pPr>
        <w:spacing w:after="150"/>
      </w:pPr>
      <w:r>
        <w:rPr/>
        <w:t xml:space="preserve">四、O2O模式 101</w:t>
      </w:r>
    </w:p>
    <w:p>
      <w:pPr>
        <w:spacing w:after="150"/>
      </w:pPr>
      <w:r>
        <w:rPr/>
        <w:t xml:space="preserve">1、O2O模式爆发巨大力量 101</w:t>
      </w:r>
    </w:p>
    <w:p>
      <w:pPr>
        <w:spacing w:after="150"/>
      </w:pPr>
      <w:r>
        <w:rPr/>
        <w:t xml:space="preserve">2、O2O模式分类 101</w:t>
      </w:r>
    </w:p>
    <w:p>
      <w:pPr>
        <w:spacing w:after="150"/>
      </w:pPr>
      <w:r>
        <w:rPr/>
        <w:t xml:space="preserve">3、O2O模式的盈利点分析 102</w:t>
      </w:r>
    </w:p>
    <w:p>
      <w:pPr>
        <w:spacing w:after="150"/>
      </w:pPr>
      <w:r>
        <w:rPr/>
        <w:t xml:space="preserve">4、O2O模式的思考 102</w:t>
      </w:r>
    </w:p>
    <w:p>
      <w:pPr>
        <w:spacing w:after="150"/>
      </w:pPr>
      <w:r>
        <w:rPr/>
        <w:t xml:space="preserve">五、品牌模式 106</w:t>
      </w:r>
    </w:p>
    <w:p>
      <w:pPr>
        <w:spacing w:after="150"/>
      </w:pPr>
      <w:r>
        <w:rPr/>
        <w:t xml:space="preserve">1、品牌模式的内涵及本质 106</w:t>
      </w:r>
    </w:p>
    <w:p>
      <w:pPr>
        <w:spacing w:after="150"/>
      </w:pPr>
      <w:r>
        <w:rPr/>
        <w:t xml:space="preserve">2、成功的移动互联网品牌 106</w:t>
      </w:r>
    </w:p>
    <w:p>
      <w:pPr>
        <w:spacing w:after="150"/>
      </w:pPr>
      <w:r>
        <w:rPr/>
        <w:t xml:space="preserve">3、如何推进品牌经营 109</w:t>
      </w:r>
    </w:p>
    <w:p>
      <w:pPr>
        <w:spacing w:after="150"/>
      </w:pPr>
      <w:r>
        <w:rPr/>
        <w:t xml:space="preserve">六、双模模式 116</w:t>
      </w:r>
    </w:p>
    <w:p>
      <w:pPr>
        <w:spacing w:after="150"/>
      </w:pPr>
      <w:r>
        <w:rPr/>
        <w:t xml:space="preserve">1、双模模式概述 116</w:t>
      </w:r>
    </w:p>
    <w:p>
      <w:pPr>
        <w:spacing w:after="150"/>
      </w:pPr>
      <w:r>
        <w:rPr/>
        <w:t xml:space="preserve">2、移动互联网：用户规模是关键 116</w:t>
      </w:r>
    </w:p>
    <w:p>
      <w:pPr>
        <w:spacing w:after="150"/>
      </w:pPr>
      <w:r>
        <w:rPr/>
        <w:t xml:space="preserve">3、双模模式案例 119</w:t>
      </w:r>
    </w:p>
    <w:p>
      <w:pPr>
        <w:spacing w:after="150"/>
      </w:pPr>
      <w:r>
        <w:rPr/>
        <w:t xml:space="preserve">七、速度模式 121</w:t>
      </w:r>
    </w:p>
    <w:p>
      <w:pPr>
        <w:spacing w:after="150"/>
      </w:pPr>
      <w:r>
        <w:rPr/>
        <w:t xml:space="preserve">1、什么是速度模式 121</w:t>
      </w:r>
    </w:p>
    <w:p>
      <w:pPr>
        <w:spacing w:after="150"/>
      </w:pPr>
      <w:r>
        <w:rPr/>
        <w:t xml:space="preserve">2、速度模式的主要表现 121</w:t>
      </w:r>
    </w:p>
    <w:p>
      <w:pPr>
        <w:spacing w:after="150"/>
      </w:pPr>
      <w:r>
        <w:rPr/>
        <w:t xml:space="preserve">3、速度模式应注意的几个问题 123</w:t>
      </w:r>
    </w:p>
    <w:p>
      <w:pPr>
        <w:spacing w:after="150"/>
      </w:pPr>
      <w:r>
        <w:rPr/>
        <w:t xml:space="preserve">第三节 互联网背景下广播电视行业商业模式选择 124</w:t>
      </w:r>
    </w:p>
    <w:p>
      <w:pPr>
        <w:spacing w:after="150"/>
      </w:pPr>
      <w:r>
        <w:rPr/>
        <w:t xml:space="preserve">一、广播电视行业与互联网思维的结合 124</w:t>
      </w:r>
    </w:p>
    <w:p>
      <w:pPr>
        <w:spacing w:after="150"/>
      </w:pPr>
      <w:r>
        <w:rPr/>
        <w:t xml:space="preserve">1、移动互联网背景下的广播电视媒体的应用 124</w:t>
      </w:r>
    </w:p>
    <w:p>
      <w:pPr>
        <w:spacing w:after="150"/>
      </w:pPr>
      <w:r>
        <w:rPr/>
        <w:t xml:space="preserve">2、移动互联网时代广播电视发展的机遇与挑战 126</w:t>
      </w:r>
    </w:p>
    <w:p>
      <w:pPr>
        <w:spacing w:after="150"/>
      </w:pPr>
      <w:r>
        <w:rPr/>
        <w:t xml:space="preserve">3、广播电视系统开展移动互联网服务的思考 129</w:t>
      </w:r>
    </w:p>
    <w:p>
      <w:pPr>
        <w:spacing w:after="150"/>
      </w:pPr>
      <w:r>
        <w:rPr/>
        <w:t xml:space="preserve">二、互联网背景下广播电视行业商业模式选择 134</w:t>
      </w:r>
    </w:p>
    <w:p>
      <w:pPr>
        <w:spacing w:after="150"/>
      </w:pPr>
      <w:r>
        <w:rPr>
          <w:b w:val="1"/>
          <w:bCs w:val="1"/>
        </w:rPr>
        <w:t xml:space="preserve">第三部分 竞争格局分析</w:t>
      </w:r>
    </w:p>
    <w:p>
      <w:pPr>
        <w:spacing w:after="150"/>
      </w:pPr>
      <w:r>
        <w:rPr>
          <w:b w:val="1"/>
          <w:bCs w:val="1"/>
        </w:rPr>
        <w:t xml:space="preserve">第八章 2019-2023年广播电视行业企业经营情况与商业模式分析 141</w:t>
      </w:r>
    </w:p>
    <w:p>
      <w:pPr>
        <w:spacing w:after="150"/>
      </w:pPr>
      <w:r>
        <w:rPr/>
        <w:t xml:space="preserve">第一节 湖南广播影视集团 141</w:t>
      </w:r>
    </w:p>
    <w:p>
      <w:pPr>
        <w:spacing w:after="150"/>
      </w:pPr>
      <w:r>
        <w:rPr/>
        <w:t xml:space="preserve">一、企业发展基本情况 141</w:t>
      </w:r>
    </w:p>
    <w:p>
      <w:pPr>
        <w:spacing w:after="150"/>
      </w:pPr>
      <w:r>
        <w:rPr/>
        <w:t xml:space="preserve">二、企业主营业务产品 142</w:t>
      </w:r>
    </w:p>
    <w:p>
      <w:pPr>
        <w:spacing w:after="150"/>
      </w:pPr>
      <w:r>
        <w:rPr/>
        <w:t xml:space="preserve">三、企业经营情况分析 144</w:t>
      </w:r>
    </w:p>
    <w:p>
      <w:pPr>
        <w:spacing w:after="150"/>
      </w:pPr>
      <w:r>
        <w:rPr/>
        <w:t xml:space="preserve">四、企业主要经济指标 145</w:t>
      </w:r>
    </w:p>
    <w:p>
      <w:pPr>
        <w:spacing w:after="150"/>
      </w:pPr>
      <w:r>
        <w:rPr/>
        <w:t xml:space="preserve">五、企业经营模式分析 145</w:t>
      </w:r>
    </w:p>
    <w:p>
      <w:pPr>
        <w:spacing w:after="150"/>
      </w:pPr>
      <w:r>
        <w:rPr/>
        <w:t xml:space="preserve">六、企业发展战略规划 146</w:t>
      </w:r>
    </w:p>
    <w:p>
      <w:pPr>
        <w:spacing w:after="150"/>
      </w:pPr>
      <w:r>
        <w:rPr/>
        <w:t xml:space="preserve">第二节 上海东方传媒集团有限公司 146</w:t>
      </w:r>
    </w:p>
    <w:p>
      <w:pPr>
        <w:spacing w:after="150"/>
      </w:pPr>
      <w:r>
        <w:rPr/>
        <w:t xml:space="preserve">一、企业发展基本情况 146</w:t>
      </w:r>
    </w:p>
    <w:p>
      <w:pPr>
        <w:spacing w:after="150"/>
      </w:pPr>
      <w:r>
        <w:rPr/>
        <w:t xml:space="preserve">二、企业主营业务产品 147</w:t>
      </w:r>
    </w:p>
    <w:p>
      <w:pPr>
        <w:spacing w:after="150"/>
      </w:pPr>
      <w:r>
        <w:rPr/>
        <w:t xml:space="preserve">三、企业经营情况分析 152</w:t>
      </w:r>
    </w:p>
    <w:p>
      <w:pPr>
        <w:spacing w:after="150"/>
      </w:pPr>
      <w:r>
        <w:rPr/>
        <w:t xml:space="preserve">四、企业主要经济指标 153</w:t>
      </w:r>
    </w:p>
    <w:p>
      <w:pPr>
        <w:spacing w:after="150"/>
      </w:pPr>
      <w:r>
        <w:rPr/>
        <w:t xml:space="preserve">五、企业经营模式分析 153</w:t>
      </w:r>
    </w:p>
    <w:p>
      <w:pPr>
        <w:spacing w:after="150"/>
      </w:pPr>
      <w:r>
        <w:rPr/>
        <w:t xml:space="preserve">六、企业发展战略规划 154</w:t>
      </w:r>
    </w:p>
    <w:p>
      <w:pPr>
        <w:spacing w:after="150"/>
      </w:pPr>
      <w:r>
        <w:rPr/>
        <w:t xml:space="preserve">第三节 浙江广播电视集团 155</w:t>
      </w:r>
    </w:p>
    <w:p>
      <w:pPr>
        <w:spacing w:after="150"/>
      </w:pPr>
      <w:r>
        <w:rPr/>
        <w:t xml:space="preserve">一、企业发展基本情况 155</w:t>
      </w:r>
    </w:p>
    <w:p>
      <w:pPr>
        <w:spacing w:after="150"/>
      </w:pPr>
      <w:r>
        <w:rPr/>
        <w:t xml:space="preserve">二、企业主营业务产品 155</w:t>
      </w:r>
    </w:p>
    <w:p>
      <w:pPr>
        <w:spacing w:after="150"/>
      </w:pPr>
      <w:r>
        <w:rPr/>
        <w:t xml:space="preserve">三、企业经营情况分析 155</w:t>
      </w:r>
    </w:p>
    <w:p>
      <w:pPr>
        <w:spacing w:after="150"/>
      </w:pPr>
      <w:r>
        <w:rPr/>
        <w:t xml:space="preserve">四、企业主要经济指标 156</w:t>
      </w:r>
    </w:p>
    <w:p>
      <w:pPr>
        <w:spacing w:after="150"/>
      </w:pPr>
      <w:r>
        <w:rPr/>
        <w:t xml:space="preserve">五、企业经营模式分析 156</w:t>
      </w:r>
    </w:p>
    <w:p>
      <w:pPr>
        <w:spacing w:after="150"/>
      </w:pPr>
      <w:r>
        <w:rPr/>
        <w:t xml:space="preserve">六、企业发展战略规划 156</w:t>
      </w:r>
    </w:p>
    <w:p>
      <w:pPr>
        <w:spacing w:after="150"/>
      </w:pPr>
      <w:r>
        <w:rPr/>
        <w:t xml:space="preserve">第四节 浙江华策影视股份有限公司 157</w:t>
      </w:r>
    </w:p>
    <w:p>
      <w:pPr>
        <w:spacing w:after="150"/>
      </w:pPr>
      <w:r>
        <w:rPr/>
        <w:t xml:space="preserve">一、企业发展基本情况 157</w:t>
      </w:r>
    </w:p>
    <w:p>
      <w:pPr>
        <w:spacing w:after="150"/>
      </w:pPr>
      <w:r>
        <w:rPr/>
        <w:t xml:space="preserve">二、企业主营业务产品 158</w:t>
      </w:r>
    </w:p>
    <w:p>
      <w:pPr>
        <w:spacing w:after="150"/>
      </w:pPr>
      <w:r>
        <w:rPr/>
        <w:t xml:space="preserve">三、企业经营情况分析 159</w:t>
      </w:r>
    </w:p>
    <w:p>
      <w:pPr>
        <w:spacing w:after="150"/>
      </w:pPr>
      <w:r>
        <w:rPr/>
        <w:t xml:space="preserve">四、企业主要经济指标 160</w:t>
      </w:r>
    </w:p>
    <w:p>
      <w:pPr>
        <w:spacing w:after="150"/>
      </w:pPr>
      <w:r>
        <w:rPr/>
        <w:t xml:space="preserve">五、企业经营模式分析 160</w:t>
      </w:r>
    </w:p>
    <w:p>
      <w:pPr>
        <w:spacing w:after="150"/>
      </w:pPr>
      <w:r>
        <w:rPr/>
        <w:t xml:space="preserve">六、企业发展战略规划 160</w:t>
      </w:r>
    </w:p>
    <w:p>
      <w:pPr>
        <w:spacing w:after="150"/>
      </w:pPr>
      <w:r>
        <w:rPr/>
        <w:t xml:space="preserve">第五节 华谊兄弟传媒股份有限公司 162</w:t>
      </w:r>
    </w:p>
    <w:p>
      <w:pPr>
        <w:spacing w:after="150"/>
      </w:pPr>
      <w:r>
        <w:rPr/>
        <w:t xml:space="preserve">一、企业发展基本情况 162</w:t>
      </w:r>
    </w:p>
    <w:p>
      <w:pPr>
        <w:spacing w:after="150"/>
      </w:pPr>
      <w:r>
        <w:rPr/>
        <w:t xml:space="preserve">二、企业主营业务产品 163</w:t>
      </w:r>
    </w:p>
    <w:p>
      <w:pPr>
        <w:spacing w:after="150"/>
      </w:pPr>
      <w:r>
        <w:rPr/>
        <w:t xml:space="preserve">三、企业经营情况分析 164</w:t>
      </w:r>
    </w:p>
    <w:p>
      <w:pPr>
        <w:spacing w:after="150"/>
      </w:pPr>
      <w:r>
        <w:rPr/>
        <w:t xml:space="preserve">四、企业主要经济指标 165</w:t>
      </w:r>
    </w:p>
    <w:p>
      <w:pPr>
        <w:spacing w:after="150"/>
      </w:pPr>
      <w:r>
        <w:rPr/>
        <w:t xml:space="preserve">五、企业经营模式分析 165</w:t>
      </w:r>
    </w:p>
    <w:p>
      <w:pPr>
        <w:spacing w:after="150"/>
      </w:pPr>
      <w:r>
        <w:rPr/>
        <w:t xml:space="preserve">六、企业发展战略规划 167</w:t>
      </w:r>
    </w:p>
    <w:p>
      <w:pPr>
        <w:spacing w:after="150"/>
      </w:pPr>
      <w:r>
        <w:rPr/>
        <w:t xml:space="preserve">第六节 中视传媒股份有限公司 168</w:t>
      </w:r>
    </w:p>
    <w:p>
      <w:pPr>
        <w:spacing w:after="150"/>
      </w:pPr>
      <w:r>
        <w:rPr/>
        <w:t xml:space="preserve">一、企业发展基本情况 168</w:t>
      </w:r>
    </w:p>
    <w:p>
      <w:pPr>
        <w:spacing w:after="150"/>
      </w:pPr>
      <w:r>
        <w:rPr/>
        <w:t xml:space="preserve">二、企业主营业务产品 169</w:t>
      </w:r>
    </w:p>
    <w:p>
      <w:pPr>
        <w:spacing w:after="150"/>
      </w:pPr>
      <w:r>
        <w:rPr/>
        <w:t xml:space="preserve">三、企业经营情况分析 170</w:t>
      </w:r>
    </w:p>
    <w:p>
      <w:pPr>
        <w:spacing w:after="150"/>
      </w:pPr>
      <w:r>
        <w:rPr/>
        <w:t xml:space="preserve">四、企业主要经济指标 171</w:t>
      </w:r>
    </w:p>
    <w:p>
      <w:pPr>
        <w:spacing w:after="150"/>
      </w:pPr>
      <w:r>
        <w:rPr/>
        <w:t xml:space="preserve">五、企业经营模式分析 171</w:t>
      </w:r>
    </w:p>
    <w:p>
      <w:pPr>
        <w:spacing w:after="150"/>
      </w:pPr>
      <w:r>
        <w:rPr/>
        <w:t xml:space="preserve">六、企业发展战略规划 172</w:t>
      </w:r>
    </w:p>
    <w:p>
      <w:pPr>
        <w:spacing w:after="150"/>
      </w:pPr>
      <w:r>
        <w:rPr/>
        <w:t xml:space="preserve">第七节 北京光线传媒股份有限公司 172</w:t>
      </w:r>
    </w:p>
    <w:p>
      <w:pPr>
        <w:spacing w:after="150"/>
      </w:pPr>
      <w:r>
        <w:rPr/>
        <w:t xml:space="preserve">一、企业发展基本情况 172</w:t>
      </w:r>
    </w:p>
    <w:p>
      <w:pPr>
        <w:spacing w:after="150"/>
      </w:pPr>
      <w:r>
        <w:rPr/>
        <w:t xml:space="preserve">二、企业主营业务产品 174</w:t>
      </w:r>
    </w:p>
    <w:p>
      <w:pPr>
        <w:spacing w:after="150"/>
      </w:pPr>
      <w:r>
        <w:rPr/>
        <w:t xml:space="preserve">三、企业经营情况分析 174</w:t>
      </w:r>
    </w:p>
    <w:p>
      <w:pPr>
        <w:spacing w:after="150"/>
      </w:pPr>
      <w:r>
        <w:rPr/>
        <w:t xml:space="preserve">四、企业主要经济指标 175</w:t>
      </w:r>
    </w:p>
    <w:p>
      <w:pPr>
        <w:spacing w:after="150"/>
      </w:pPr>
      <w:r>
        <w:rPr/>
        <w:t xml:space="preserve">五、企业经营模式分析 175</w:t>
      </w:r>
    </w:p>
    <w:p>
      <w:pPr>
        <w:spacing w:after="150"/>
      </w:pPr>
      <w:r>
        <w:rPr/>
        <w:t xml:space="preserve">六、企业发展战略规划 177</w:t>
      </w:r>
    </w:p>
    <w:p>
      <w:pPr>
        <w:spacing w:after="150"/>
      </w:pPr>
      <w:r>
        <w:rPr/>
        <w:t xml:space="preserve">第八节 北京华录百纳影视股份有限公司 177</w:t>
      </w:r>
    </w:p>
    <w:p>
      <w:pPr>
        <w:spacing w:after="150"/>
      </w:pPr>
      <w:r>
        <w:rPr/>
        <w:t xml:space="preserve">一、企业发展基本情况 177</w:t>
      </w:r>
    </w:p>
    <w:p>
      <w:pPr>
        <w:spacing w:after="150"/>
      </w:pPr>
      <w:r>
        <w:rPr/>
        <w:t xml:space="preserve">二、企业主营业务产品 177</w:t>
      </w:r>
    </w:p>
    <w:p>
      <w:pPr>
        <w:spacing w:after="150"/>
      </w:pPr>
      <w:r>
        <w:rPr/>
        <w:t xml:space="preserve">三、企业经营情况分析 178</w:t>
      </w:r>
    </w:p>
    <w:p>
      <w:pPr>
        <w:spacing w:after="150"/>
      </w:pPr>
      <w:r>
        <w:rPr/>
        <w:t xml:space="preserve">四、企业主要经济指标 179</w:t>
      </w:r>
    </w:p>
    <w:p>
      <w:pPr>
        <w:spacing w:after="150"/>
      </w:pPr>
      <w:r>
        <w:rPr/>
        <w:t xml:space="preserve">五、企业经营模式分析 179</w:t>
      </w:r>
    </w:p>
    <w:p>
      <w:pPr>
        <w:spacing w:after="150"/>
      </w:pPr>
      <w:r>
        <w:rPr/>
        <w:t xml:space="preserve">六、企业发展战略规划 179</w:t>
      </w:r>
    </w:p>
    <w:p>
      <w:pPr>
        <w:spacing w:after="150"/>
      </w:pPr>
      <w:r>
        <w:rPr/>
        <w:t xml:space="preserve">第九节 北京捷成世纪科技股份有限公司 180</w:t>
      </w:r>
    </w:p>
    <w:p>
      <w:pPr>
        <w:spacing w:after="150"/>
      </w:pPr>
      <w:r>
        <w:rPr/>
        <w:t xml:space="preserve">一、企业发展基本情况 180</w:t>
      </w:r>
    </w:p>
    <w:p>
      <w:pPr>
        <w:spacing w:after="150"/>
      </w:pPr>
      <w:r>
        <w:rPr/>
        <w:t xml:space="preserve">二、企业主营业务产品 181</w:t>
      </w:r>
    </w:p>
    <w:p>
      <w:pPr>
        <w:spacing w:after="150"/>
      </w:pPr>
      <w:r>
        <w:rPr/>
        <w:t xml:space="preserve">三、企业经营情况分析 182</w:t>
      </w:r>
    </w:p>
    <w:p>
      <w:pPr>
        <w:spacing w:after="150"/>
      </w:pPr>
      <w:r>
        <w:rPr/>
        <w:t xml:space="preserve">四、企业主要经济指标 183</w:t>
      </w:r>
    </w:p>
    <w:p>
      <w:pPr>
        <w:spacing w:after="150"/>
      </w:pPr>
      <w:r>
        <w:rPr/>
        <w:t xml:space="preserve">五、企业经营模式分析 183</w:t>
      </w:r>
    </w:p>
    <w:p>
      <w:pPr>
        <w:spacing w:after="150"/>
      </w:pPr>
      <w:r>
        <w:rPr/>
        <w:t xml:space="preserve">六、企业发展战略规划 183</w:t>
      </w:r>
    </w:p>
    <w:p>
      <w:pPr>
        <w:spacing w:after="150"/>
      </w:pPr>
      <w:r>
        <w:rPr/>
        <w:t xml:space="preserve">第十节 江苏省广播电视总台(集团) 184</w:t>
      </w:r>
    </w:p>
    <w:p>
      <w:pPr>
        <w:spacing w:after="150"/>
      </w:pPr>
      <w:r>
        <w:rPr/>
        <w:t xml:space="preserve">一、企业发展基本情况 184</w:t>
      </w:r>
    </w:p>
    <w:p>
      <w:pPr>
        <w:spacing w:after="150"/>
      </w:pPr>
      <w:r>
        <w:rPr/>
        <w:t xml:space="preserve">二、企业主营业务产品 185</w:t>
      </w:r>
    </w:p>
    <w:p>
      <w:pPr>
        <w:spacing w:after="150"/>
      </w:pPr>
      <w:r>
        <w:rPr/>
        <w:t xml:space="preserve">三、企业经营情况分析 185</w:t>
      </w:r>
    </w:p>
    <w:p>
      <w:pPr>
        <w:spacing w:after="150"/>
      </w:pPr>
      <w:r>
        <w:rPr/>
        <w:t xml:space="preserve">四、企业主要经济指标 186</w:t>
      </w:r>
    </w:p>
    <w:p>
      <w:pPr>
        <w:spacing w:after="150"/>
      </w:pPr>
      <w:r>
        <w:rPr/>
        <w:t xml:space="preserve">五、企业经营模式分析 186</w:t>
      </w:r>
    </w:p>
    <w:p>
      <w:pPr>
        <w:spacing w:after="150"/>
      </w:pPr>
      <w:r>
        <w:rPr/>
        <w:t xml:space="preserve">六、企业发展战略规划 187</w:t>
      </w:r>
    </w:p>
    <w:p>
      <w:pPr>
        <w:spacing w:after="150"/>
      </w:pPr>
      <w:r>
        <w:rPr>
          <w:b w:val="1"/>
          <w:bCs w:val="1"/>
        </w:rPr>
        <w:t xml:space="preserve">第四部分 发展前景展望</w:t>
      </w:r>
    </w:p>
    <w:p>
      <w:pPr>
        <w:spacing w:after="150"/>
      </w:pPr>
      <w:r>
        <w:rPr>
          <w:b w:val="1"/>
          <w:bCs w:val="1"/>
        </w:rPr>
        <w:t xml:space="preserve">第九章 2024-2029年中国广播电视行业发展前景预测分析 188</w:t>
      </w:r>
    </w:p>
    <w:p>
      <w:pPr>
        <w:spacing w:after="150"/>
      </w:pPr>
      <w:r>
        <w:rPr/>
        <w:t xml:space="preserve">第一节 2024-2029年广播电视行业发展前景及趋势预测分析 188</w:t>
      </w:r>
    </w:p>
    <w:p>
      <w:pPr>
        <w:spacing w:after="150"/>
      </w:pPr>
      <w:r>
        <w:rPr/>
        <w:t xml:space="preserve">第二节 2024-2029年广播电视行业发展前景预测 189</w:t>
      </w:r>
    </w:p>
    <w:p>
      <w:pPr>
        <w:spacing w:after="150"/>
      </w:pPr>
      <w:r>
        <w:rPr/>
        <w:t xml:space="preserve">一、2024-2029年广播电视行业供应规模预测 189</w:t>
      </w:r>
    </w:p>
    <w:p>
      <w:pPr>
        <w:spacing w:after="150"/>
      </w:pPr>
      <w:r>
        <w:rPr/>
        <w:t xml:space="preserve">二、2024-2029年广播电视行业市场规模预测 190</w:t>
      </w:r>
    </w:p>
    <w:p>
      <w:pPr>
        <w:spacing w:after="150"/>
      </w:pPr>
      <w:r>
        <w:rPr/>
        <w:t xml:space="preserve">三、2024-2029年广播电视行业盈利前景预测 191</w:t>
      </w:r>
    </w:p>
    <w:p>
      <w:pPr>
        <w:spacing w:after="150"/>
      </w:pPr>
      <w:r>
        <w:rPr>
          <w:b w:val="1"/>
          <w:bCs w:val="1"/>
        </w:rPr>
        <w:t xml:space="preserve">第十章 广播电视行业投资分析与预测 192</w:t>
      </w:r>
    </w:p>
    <w:p>
      <w:pPr>
        <w:spacing w:after="150"/>
      </w:pPr>
      <w:r>
        <w:rPr/>
        <w:t xml:space="preserve">第一节 行业投资特性分析 192</w:t>
      </w:r>
    </w:p>
    <w:p>
      <w:pPr>
        <w:spacing w:after="150"/>
      </w:pPr>
      <w:r>
        <w:rPr/>
        <w:t xml:space="preserve">一、行业进入壁垒分析 192</w:t>
      </w:r>
    </w:p>
    <w:p>
      <w:pPr>
        <w:spacing w:after="150"/>
      </w:pPr>
      <w:r>
        <w:rPr/>
        <w:t xml:space="preserve">二、盈利模式分析 193</w:t>
      </w:r>
    </w:p>
    <w:p>
      <w:pPr>
        <w:spacing w:after="150"/>
      </w:pPr>
      <w:r>
        <w:rPr/>
        <w:t xml:space="preserve">三、盈利因素分析 197</w:t>
      </w:r>
    </w:p>
    <w:p>
      <w:pPr>
        <w:spacing w:after="150"/>
      </w:pPr>
      <w:r>
        <w:rPr/>
        <w:t xml:space="preserve">第二节 行业投资风险分析 199</w:t>
      </w:r>
    </w:p>
    <w:p>
      <w:pPr>
        <w:spacing w:after="150"/>
      </w:pPr>
      <w:r>
        <w:rPr/>
        <w:t xml:space="preserve">一、投资政策风险分析 199</w:t>
      </w:r>
    </w:p>
    <w:p>
      <w:pPr>
        <w:spacing w:after="150"/>
      </w:pPr>
      <w:r>
        <w:rPr/>
        <w:t xml:space="preserve">二、投资技术风险分析 200</w:t>
      </w:r>
    </w:p>
    <w:p>
      <w:pPr>
        <w:spacing w:after="150"/>
      </w:pPr>
      <w:r>
        <w:rPr/>
        <w:t xml:space="preserve">三、投资供求风险分析 201</w:t>
      </w:r>
    </w:p>
    <w:p>
      <w:pPr>
        <w:spacing w:after="150"/>
      </w:pPr>
      <w:r>
        <w:rPr/>
        <w:t xml:space="preserve">四、宏观经济波动风险 201</w:t>
      </w:r>
    </w:p>
    <w:p>
      <w:pPr>
        <w:spacing w:after="150"/>
      </w:pPr>
      <w:r>
        <w:rPr/>
        <w:t xml:space="preserve">第三节 投资机会与建议 201</w:t>
      </w:r>
    </w:p>
    <w:p>
      <w:pPr>
        <w:spacing w:after="150"/>
      </w:pPr>
      <w:r>
        <w:rPr/>
        <w:t xml:space="preserve">一、行业投资机会分析 201</w:t>
      </w:r>
    </w:p>
    <w:p>
      <w:pPr>
        <w:spacing w:after="150"/>
      </w:pPr>
      <w:r>
        <w:rPr/>
        <w:t xml:space="preserve">二、行业主要投资建议 202</w:t>
      </w:r>
    </w:p>
    <w:p>
      <w:pPr>
        <w:spacing w:after="150"/>
      </w:pPr>
      <w:r>
        <w:rPr/>
        <w:t xml:space="preserve">第四节 行业发展趋势与预测分析 203</w:t>
      </w:r>
    </w:p>
    <w:p>
      <w:pPr>
        <w:spacing w:after="150"/>
      </w:pPr>
      <w:r>
        <w:rPr/>
        <w:t xml:space="preserve">一、发展趋势分析 203</w:t>
      </w:r>
    </w:p>
    <w:p>
      <w:pPr>
        <w:spacing w:after="150"/>
      </w:pPr>
      <w:r>
        <w:rPr/>
        <w:t xml:space="preserve">二、发展前景预测 205</w:t>
      </w:r>
    </w:p>
    <w:p>
      <w:pPr>
        <w:spacing w:after="150"/>
      </w:pPr>
      <w:r>
        <w:rPr>
          <w:b w:val="1"/>
          <w:bCs w:val="1"/>
        </w:rPr>
        <w:t xml:space="preserve">第十一章 2024-2029年中国广播电视行业投融资战略规划分析 207</w:t>
      </w:r>
    </w:p>
    <w:p>
      <w:pPr>
        <w:spacing w:after="150"/>
      </w:pPr>
      <w:r>
        <w:rPr/>
        <w:t xml:space="preserve">第一节 广播电视行业关键机遇要素分析 207</w:t>
      </w:r>
    </w:p>
    <w:p>
      <w:pPr>
        <w:spacing w:after="150"/>
      </w:pPr>
      <w:r>
        <w:rPr/>
        <w:t xml:space="preserve">第二节 广播电视行业投资壁垒分析 208</w:t>
      </w:r>
    </w:p>
    <w:p>
      <w:pPr>
        <w:spacing w:after="150"/>
      </w:pPr>
      <w:r>
        <w:rPr/>
        <w:t xml:space="preserve">一、广播电视行业进入壁垒 208</w:t>
      </w:r>
    </w:p>
    <w:p>
      <w:pPr>
        <w:spacing w:after="150"/>
      </w:pPr>
      <w:r>
        <w:rPr/>
        <w:t xml:space="preserve">二、广播电视行业退出壁垒 209</w:t>
      </w:r>
    </w:p>
    <w:p>
      <w:pPr>
        <w:spacing w:after="150"/>
      </w:pPr>
      <w:r>
        <w:rPr/>
        <w:t xml:space="preserve">第三节 广播电视行业投资风险与规避 210</w:t>
      </w:r>
    </w:p>
    <w:p>
      <w:pPr>
        <w:spacing w:after="150"/>
      </w:pPr>
      <w:r>
        <w:rPr/>
        <w:t xml:space="preserve">一、宏观经济风险与规避 210</w:t>
      </w:r>
    </w:p>
    <w:p>
      <w:pPr>
        <w:spacing w:after="150"/>
      </w:pPr>
      <w:r>
        <w:rPr/>
        <w:t xml:space="preserve">二、行业区域制约与规避 210</w:t>
      </w:r>
    </w:p>
    <w:p>
      <w:pPr>
        <w:spacing w:after="150"/>
      </w:pPr>
      <w:r>
        <w:rPr/>
        <w:t xml:space="preserve">三、上游市场风险与规避 211</w:t>
      </w:r>
    </w:p>
    <w:p>
      <w:pPr>
        <w:spacing w:after="150"/>
      </w:pPr>
      <w:r>
        <w:rPr/>
        <w:t xml:space="preserve">四、市场竞争风险与规避 211</w:t>
      </w:r>
    </w:p>
    <w:p>
      <w:pPr>
        <w:spacing w:after="150"/>
      </w:pPr>
      <w:r>
        <w:rPr/>
        <w:t xml:space="preserve">五、技术风险分析与规避 212</w:t>
      </w:r>
    </w:p>
    <w:p>
      <w:pPr>
        <w:spacing w:after="150"/>
      </w:pPr>
      <w:r>
        <w:rPr/>
        <w:t xml:space="preserve">六、人才失衡风险与规避 212</w:t>
      </w:r>
    </w:p>
    <w:p>
      <w:pPr>
        <w:spacing w:after="150"/>
      </w:pPr>
      <w:r>
        <w:rPr/>
        <w:t xml:space="preserve">第四节 广播电视行业融资渠道与策略 212</w:t>
      </w:r>
    </w:p>
    <w:p>
      <w:pPr>
        <w:spacing w:after="150"/>
      </w:pPr>
      <w:r>
        <w:rPr/>
        <w:t xml:space="preserve">一、广播电视行业融资渠道分析 212</w:t>
      </w:r>
    </w:p>
    <w:p>
      <w:pPr>
        <w:spacing w:after="150"/>
      </w:pPr>
      <w:r>
        <w:rPr/>
        <w:t xml:space="preserve">二、广播电视行业融资策略分析 215</w:t>
      </w:r>
    </w:p>
    <w:p>
      <w:pPr>
        <w:spacing w:after="150"/>
      </w:pPr>
      <w:r>
        <w:rPr>
          <w:b w:val="1"/>
          <w:bCs w:val="1"/>
        </w:rPr>
        <w:t xml:space="preserve">图表目录</w:t>
      </w:r>
    </w:p>
    <w:p>
      <w:pPr>
        <w:spacing w:after="150"/>
      </w:pPr>
      <w:r>
        <w:rPr/>
        <w:t xml:space="preserve">图表：广播电视行业相关法律法规划政策分析 3</w:t>
      </w:r>
    </w:p>
    <w:p>
      <w:pPr>
        <w:spacing w:after="150"/>
      </w:pPr>
      <w:r>
        <w:rPr/>
        <w:t xml:space="preserve">图表：2019-2023年国内生产总值及其增长速度 4</w:t>
      </w:r>
    </w:p>
    <w:p>
      <w:pPr>
        <w:spacing w:after="150"/>
      </w:pPr>
      <w:r>
        <w:rPr/>
        <w:t xml:space="preserve">图表：2019-2023年三次产业增加值及国内生产总值比重 4</w:t>
      </w:r>
    </w:p>
    <w:p>
      <w:pPr>
        <w:spacing w:after="150"/>
      </w:pPr>
      <w:r>
        <w:rPr/>
        <w:t xml:space="preserve">图表：2019-2023年居民消费价格月度涨跌幅度 5</w:t>
      </w:r>
    </w:p>
    <w:p>
      <w:pPr>
        <w:spacing w:after="150"/>
      </w:pPr>
      <w:r>
        <w:rPr/>
        <w:t xml:space="preserve">图表：2019-2023年居民消费价格比上年涨跌幅度 5</w:t>
      </w:r>
    </w:p>
    <w:p>
      <w:pPr>
        <w:spacing w:after="150"/>
      </w:pPr>
      <w:r>
        <w:rPr/>
        <w:t xml:space="preserve">图表：2019-2023年新建商品住宅月环比价格上涨、持平、下降城市个数变化情况 6</w:t>
      </w:r>
    </w:p>
    <w:p>
      <w:pPr>
        <w:spacing w:after="150"/>
      </w:pPr>
      <w:r>
        <w:rPr/>
        <w:t xml:space="preserve">图表：2019-2023年全国一般公共预算收入 6</w:t>
      </w:r>
    </w:p>
    <w:p>
      <w:pPr>
        <w:spacing w:after="150"/>
      </w:pPr>
      <w:r>
        <w:rPr/>
        <w:t xml:space="preserve">图表：2019-2023年年末国家外汇储备 7</w:t>
      </w:r>
    </w:p>
    <w:p>
      <w:pPr>
        <w:spacing w:after="150"/>
      </w:pPr>
      <w:r>
        <w:rPr/>
        <w:t xml:space="preserve">图表：2019-2023年中国广播传输技术专利申请数量分析 7</w:t>
      </w:r>
    </w:p>
    <w:p>
      <w:pPr>
        <w:spacing w:after="150"/>
      </w:pPr>
      <w:r>
        <w:rPr/>
        <w:t xml:space="preserve">图表：2019-2023年年末人口数及其构成 9</w:t>
      </w:r>
    </w:p>
    <w:p>
      <w:pPr>
        <w:spacing w:after="150"/>
      </w:pPr>
      <w:r>
        <w:rPr/>
        <w:t xml:space="preserve">图表：2019-2023年城镇新增就业人数 10</w:t>
      </w:r>
    </w:p>
    <w:p>
      <w:pPr>
        <w:spacing w:after="150"/>
      </w:pPr>
      <w:r>
        <w:rPr/>
        <w:t xml:space="preserve">图表：2019-2023年全员劳动生产率 10</w:t>
      </w:r>
    </w:p>
    <w:p>
      <w:pPr>
        <w:spacing w:after="150"/>
      </w:pPr>
      <w:r>
        <w:rPr/>
        <w:t xml:space="preserve">图表：世界各地电视系统 13</w:t>
      </w:r>
    </w:p>
    <w:p>
      <w:pPr>
        <w:spacing w:after="150"/>
      </w:pPr>
      <w:r>
        <w:rPr/>
        <w:t xml:space="preserve">图表：2019-2023年中国广播电视行业企业数量 34</w:t>
      </w:r>
    </w:p>
    <w:p>
      <w:pPr>
        <w:spacing w:after="150"/>
      </w:pPr>
      <w:r>
        <w:rPr/>
        <w:t xml:space="preserve">图表：2019-2023年广播电视行业资产规模 36</w:t>
      </w:r>
    </w:p>
    <w:p>
      <w:pPr>
        <w:spacing w:after="150"/>
      </w:pPr>
      <w:r>
        <w:rPr/>
        <w:t xml:space="preserve">图表：2019-2023年中国广播电视行业销售收入规模 36</w:t>
      </w:r>
    </w:p>
    <w:p>
      <w:pPr>
        <w:spacing w:after="150"/>
      </w:pPr>
      <w:r>
        <w:rPr/>
        <w:t xml:space="preserve">图表：2019-2023年中国广播电视行业利润总额规模 37</w:t>
      </w:r>
    </w:p>
    <w:p>
      <w:pPr>
        <w:spacing w:after="150"/>
      </w:pPr>
      <w:r>
        <w:rPr/>
        <w:t xml:space="preserve">图表：2019-2023年广播电视行业销售成本情况 38</w:t>
      </w:r>
    </w:p>
    <w:p>
      <w:pPr>
        <w:spacing w:after="150"/>
      </w:pPr>
      <w:r>
        <w:rPr/>
        <w:t xml:space="preserve">图表：2019-2023年中国广播电视行业销售费用情况 38</w:t>
      </w:r>
    </w:p>
    <w:p>
      <w:pPr>
        <w:spacing w:after="150"/>
      </w:pPr>
      <w:r>
        <w:rPr/>
        <w:t xml:space="preserve">图表：2019-2023年中国广播电视行业管理费用情况 39</w:t>
      </w:r>
    </w:p>
    <w:p>
      <w:pPr>
        <w:spacing w:after="150"/>
      </w:pPr>
      <w:r>
        <w:rPr/>
        <w:t xml:space="preserve">图表：2019-2023年中国广播电视行业财务费用情况 40</w:t>
      </w:r>
    </w:p>
    <w:p>
      <w:pPr>
        <w:spacing w:after="150"/>
      </w:pPr>
      <w:r>
        <w:rPr/>
        <w:t xml:space="preserve">图表：2019-2023年广播电视行业盈利能力分析 40</w:t>
      </w:r>
    </w:p>
    <w:p>
      <w:pPr>
        <w:spacing w:after="150"/>
      </w:pPr>
      <w:r>
        <w:rPr/>
        <w:t xml:space="preserve">图表：2019-2023年广播电视行业运营能力分析 40</w:t>
      </w:r>
    </w:p>
    <w:p>
      <w:pPr>
        <w:spacing w:after="150"/>
      </w:pPr>
      <w:r>
        <w:rPr/>
        <w:t xml:space="preserve">图表：2019-2023年广播电视行业偿债能力分析 41</w:t>
      </w:r>
    </w:p>
    <w:p>
      <w:pPr>
        <w:spacing w:after="150"/>
      </w:pPr>
      <w:r>
        <w:rPr/>
        <w:t xml:space="preserve">图表：2019-2023年广播电视行业成长能力分析 41</w:t>
      </w:r>
    </w:p>
    <w:p>
      <w:pPr>
        <w:spacing w:after="150"/>
      </w:pPr>
      <w:r>
        <w:rPr/>
        <w:t xml:space="preserve">图表：电视剧行业产业链结构 42</w:t>
      </w:r>
    </w:p>
    <w:p>
      <w:pPr>
        <w:spacing w:after="150"/>
      </w:pPr>
      <w:r>
        <w:rPr/>
        <w:t xml:space="preserve">图表：2019-2023年中国电视剧制造数量 45</w:t>
      </w:r>
    </w:p>
    <w:p>
      <w:pPr>
        <w:spacing w:after="150"/>
      </w:pPr>
      <w:r>
        <w:rPr/>
        <w:t xml:space="preserve">图表：中国内地十大最贵电视剧分析 47</w:t>
      </w:r>
    </w:p>
    <w:p>
      <w:pPr>
        <w:spacing w:after="150"/>
      </w:pPr>
      <w:r>
        <w:rPr/>
        <w:t xml:space="preserve">图表：2019-2023年各省级卫视各城市组黄金排名 53</w:t>
      </w:r>
    </w:p>
    <w:p>
      <w:pPr>
        <w:spacing w:after="150"/>
      </w:pPr>
      <w:r>
        <w:rPr/>
        <w:t xml:space="preserve">图表：中国电视台“互联网+”盈利模式 60</w:t>
      </w:r>
    </w:p>
    <w:p>
      <w:pPr>
        <w:spacing w:after="150"/>
      </w:pPr>
      <w:r>
        <w:rPr/>
        <w:t xml:space="preserve">图表：有限期限客户价值公式 69</w:t>
      </w:r>
    </w:p>
    <w:p>
      <w:pPr>
        <w:spacing w:after="150"/>
      </w:pPr>
      <w:r>
        <w:rPr/>
        <w:t xml:space="preserve">图表：无限期限客户价值公式 69</w:t>
      </w:r>
    </w:p>
    <w:p>
      <w:pPr>
        <w:spacing w:after="150"/>
      </w:pPr>
      <w:r>
        <w:rPr/>
        <w:t xml:space="preserve">图表：组织结构系统 73</w:t>
      </w:r>
    </w:p>
    <w:p>
      <w:pPr>
        <w:spacing w:after="150"/>
      </w:pPr>
      <w:r>
        <w:rPr/>
        <w:t xml:space="preserve">图表：企业内部控制系统 73</w:t>
      </w:r>
    </w:p>
    <w:p>
      <w:pPr>
        <w:spacing w:after="150"/>
      </w:pPr>
      <w:r>
        <w:rPr/>
        <w:t xml:space="preserve">图表：2019-2023年电视台与互联网融合的阶段 86</w:t>
      </w:r>
    </w:p>
    <w:p>
      <w:pPr>
        <w:spacing w:after="150"/>
      </w:pPr>
      <w:r>
        <w:rPr/>
        <w:t xml:space="preserve">图表：构成平台模式的6个条件 87</w:t>
      </w:r>
    </w:p>
    <w:p>
      <w:pPr>
        <w:spacing w:after="150"/>
      </w:pPr>
      <w:r>
        <w:rPr/>
        <w:t xml:space="preserve">图表：O2O模式 101</w:t>
      </w:r>
    </w:p>
    <w:p>
      <w:pPr>
        <w:spacing w:after="150"/>
      </w:pPr>
      <w:r>
        <w:rPr/>
        <w:t xml:space="preserve">图表：O2O模式的盈利点分析 102</w:t>
      </w:r>
    </w:p>
    <w:p>
      <w:pPr>
        <w:spacing w:after="150"/>
      </w:pPr>
      <w:r>
        <w:rPr/>
        <w:t xml:space="preserve">图表：双模模式 116</w:t>
      </w:r>
    </w:p>
    <w:p>
      <w:pPr>
        <w:spacing w:after="150"/>
      </w:pPr>
      <w:r>
        <w:rPr/>
        <w:t xml:space="preserve">图表：速度模式的主要表现 121</w:t>
      </w:r>
    </w:p>
    <w:p>
      <w:pPr>
        <w:spacing w:after="150"/>
      </w:pPr>
      <w:r>
        <w:rPr/>
        <w:t xml:space="preserve">图表：2019-2023年广电传媒资产负债情况 144</w:t>
      </w:r>
    </w:p>
    <w:p>
      <w:pPr>
        <w:spacing w:after="150"/>
      </w:pPr>
      <w:r>
        <w:rPr/>
        <w:t xml:space="preserve">图表：2019-2023年广电传媒收益情况 144</w:t>
      </w:r>
    </w:p>
    <w:p>
      <w:pPr>
        <w:spacing w:after="150"/>
      </w:pPr>
      <w:r>
        <w:rPr/>
        <w:t xml:space="preserve">图表：2019-2023年第三季度广电传媒主要经济指标 145</w:t>
      </w:r>
    </w:p>
    <w:p>
      <w:pPr>
        <w:spacing w:after="150"/>
      </w:pPr>
      <w:r>
        <w:rPr/>
        <w:t xml:space="preserve">图表：2019-2023年东方明珠资产负债情况 152</w:t>
      </w:r>
    </w:p>
    <w:p>
      <w:pPr>
        <w:spacing w:after="150"/>
      </w:pPr>
      <w:r>
        <w:rPr/>
        <w:t xml:space="preserve">图表：2019-2023年东方明珠收益情况 152</w:t>
      </w:r>
    </w:p>
    <w:p>
      <w:pPr>
        <w:spacing w:after="150"/>
      </w:pPr>
      <w:r>
        <w:rPr/>
        <w:t xml:space="preserve">图表：2019-2023年第三季度东方明珠主要经济指标 153</w:t>
      </w:r>
    </w:p>
    <w:p>
      <w:pPr>
        <w:spacing w:after="150"/>
      </w:pPr>
      <w:r>
        <w:rPr/>
        <w:t xml:space="preserve">图表：东方明珠变现模式 153</w:t>
      </w:r>
    </w:p>
    <w:p>
      <w:pPr>
        <w:spacing w:after="150"/>
      </w:pPr>
      <w:r>
        <w:rPr/>
        <w:t xml:space="preserve">图表：东方明珠新模式 154</w:t>
      </w:r>
    </w:p>
    <w:p>
      <w:pPr>
        <w:spacing w:after="150"/>
      </w:pPr>
      <w:r>
        <w:rPr/>
        <w:t xml:space="preserve">图表：2019-2023年上半年华策影视主营业务收入 158</w:t>
      </w:r>
    </w:p>
    <w:p>
      <w:pPr>
        <w:spacing w:after="150"/>
      </w:pPr>
      <w:r>
        <w:rPr/>
        <w:t xml:space="preserve">图表：2019-2023年浙江华策影视股份有限公司资产负债表 159</w:t>
      </w:r>
    </w:p>
    <w:p>
      <w:pPr>
        <w:spacing w:after="150"/>
      </w:pPr>
      <w:r>
        <w:rPr/>
        <w:t xml:space="preserve">图表：2019-2023年浙江华策影视股份有限公司利润表 159</w:t>
      </w:r>
    </w:p>
    <w:p>
      <w:pPr>
        <w:spacing w:after="150"/>
      </w:pPr>
      <w:r>
        <w:rPr/>
        <w:t xml:space="preserve">图表：2019-2023年第三季度华策影视主要经济指标 160</w:t>
      </w:r>
    </w:p>
    <w:p>
      <w:pPr>
        <w:spacing w:after="150"/>
      </w:pPr>
      <w:r>
        <w:rPr/>
        <w:t xml:space="preserve">图表：2019-2023年华谊兄弟主营业务收入 163</w:t>
      </w:r>
    </w:p>
    <w:p>
      <w:pPr>
        <w:spacing w:after="150"/>
      </w:pPr>
      <w:r>
        <w:rPr/>
        <w:t xml:space="preserve">图表：2019-2023年华谊兄弟资产负债情况 164</w:t>
      </w:r>
    </w:p>
    <w:p>
      <w:pPr>
        <w:spacing w:after="150"/>
      </w:pPr>
      <w:r>
        <w:rPr/>
        <w:t xml:space="preserve">图表：2019-2023年华谊兄弟收益情况 164</w:t>
      </w:r>
    </w:p>
    <w:p>
      <w:pPr>
        <w:spacing w:after="150"/>
      </w:pPr>
      <w:r>
        <w:rPr/>
        <w:t xml:space="preserve">图表：2019-2023年上半年中视传媒主营业务收入 169</w:t>
      </w:r>
    </w:p>
    <w:p>
      <w:pPr>
        <w:spacing w:after="150"/>
      </w:pPr>
      <w:r>
        <w:rPr/>
        <w:t xml:space="preserve">图表：2019-2023年中视传媒资产负债情况 170</w:t>
      </w:r>
    </w:p>
    <w:p>
      <w:pPr>
        <w:spacing w:after="150"/>
      </w:pPr>
      <w:r>
        <w:rPr/>
        <w:t xml:space="preserve">图表：2019-2023年中视传媒收益情况 170</w:t>
      </w:r>
    </w:p>
    <w:p>
      <w:pPr>
        <w:spacing w:after="150"/>
      </w:pPr>
      <w:r>
        <w:rPr/>
        <w:t xml:space="preserve">图表：2019-2023年第三季度中视传媒主要经济指标 171</w:t>
      </w:r>
    </w:p>
    <w:p>
      <w:pPr>
        <w:spacing w:after="150"/>
      </w:pPr>
      <w:r>
        <w:rPr/>
        <w:t xml:space="preserve">图表：2019-2023年上半年光线传媒主营业务收入 174</w:t>
      </w:r>
    </w:p>
    <w:p>
      <w:pPr>
        <w:spacing w:after="150"/>
      </w:pPr>
      <w:r>
        <w:rPr/>
        <w:t xml:space="preserve">图表：2019-2023年光线传媒资产负债情况 174</w:t>
      </w:r>
    </w:p>
    <w:p>
      <w:pPr>
        <w:spacing w:after="150"/>
      </w:pPr>
      <w:r>
        <w:rPr/>
        <w:t xml:space="preserve">图表：2019-2023年光线传媒收益情况 175</w:t>
      </w:r>
    </w:p>
    <w:p>
      <w:pPr>
        <w:spacing w:after="150"/>
      </w:pPr>
      <w:r>
        <w:rPr/>
        <w:t xml:space="preserve">图表：2019-2023年上半年光线传媒主要经济指标 175</w:t>
      </w:r>
    </w:p>
    <w:p>
      <w:pPr>
        <w:spacing w:after="150"/>
      </w:pPr>
      <w:r>
        <w:rPr/>
        <w:t xml:space="preserve">图表：2019-2023年上半年华录百纳主营业务收入 177</w:t>
      </w:r>
    </w:p>
    <w:p>
      <w:pPr>
        <w:spacing w:after="150"/>
      </w:pPr>
      <w:r>
        <w:rPr/>
        <w:t xml:space="preserve">图表：2019-2023年华录百纳资产负债情况 178</w:t>
      </w:r>
    </w:p>
    <w:p>
      <w:pPr>
        <w:spacing w:after="150"/>
      </w:pPr>
      <w:r>
        <w:rPr/>
        <w:t xml:space="preserve">图表：2019-2023年华录百纳收益情况 178</w:t>
      </w:r>
    </w:p>
    <w:p>
      <w:pPr>
        <w:spacing w:after="150"/>
      </w:pPr>
      <w:r>
        <w:rPr/>
        <w:t xml:space="preserve">图表：2019-2023年上半年华录百纳主要经济指标 179</w:t>
      </w:r>
    </w:p>
    <w:p>
      <w:pPr>
        <w:spacing w:after="150"/>
      </w:pPr>
      <w:r>
        <w:rPr/>
        <w:t xml:space="preserve">图表：2019-2023年上半年捷成股份主营业务收入 181</w:t>
      </w:r>
    </w:p>
    <w:p>
      <w:pPr>
        <w:spacing w:after="150"/>
      </w:pPr>
      <w:r>
        <w:rPr/>
        <w:t xml:space="preserve">图表：2019-2023年捷成股份资产负债情况 182</w:t>
      </w:r>
    </w:p>
    <w:p>
      <w:pPr>
        <w:spacing w:after="150"/>
      </w:pPr>
      <w:r>
        <w:rPr/>
        <w:t xml:space="preserve">图表：2019-2023年捷成股份收益情况 182</w:t>
      </w:r>
    </w:p>
    <w:p>
      <w:pPr>
        <w:spacing w:after="150"/>
      </w:pPr>
      <w:r>
        <w:rPr/>
        <w:t xml:space="preserve">图表：2019-2023年上半年捷成股份主要经济指标 183</w:t>
      </w:r>
    </w:p>
    <w:p>
      <w:pPr>
        <w:spacing w:after="150"/>
      </w:pPr>
      <w:r>
        <w:rPr/>
        <w:t xml:space="preserve">图表：2019-2023年上半年江苏有线主营业务收入 185</w:t>
      </w:r>
    </w:p>
    <w:p>
      <w:pPr>
        <w:spacing w:after="150"/>
      </w:pPr>
      <w:r>
        <w:rPr/>
        <w:t xml:space="preserve">图表：2019-2023年江苏有线资产负债情况 185</w:t>
      </w:r>
    </w:p>
    <w:p>
      <w:pPr>
        <w:spacing w:after="150"/>
      </w:pPr>
      <w:r>
        <w:rPr/>
        <w:t xml:space="preserve">图表：2019-2023年江苏有线收益情况 186</w:t>
      </w:r>
    </w:p>
    <w:p>
      <w:pPr>
        <w:spacing w:after="150"/>
      </w:pPr>
      <w:r>
        <w:rPr/>
        <w:t xml:space="preserve">图表：2019-2023年上半年江苏有线主要经济指标 186</w:t>
      </w:r>
    </w:p>
    <w:p>
      <w:pPr>
        <w:spacing w:after="150"/>
      </w:pPr>
      <w:r>
        <w:rPr/>
        <w:t xml:space="preserve">图表：2024-2029年广播电视行业产值规模 190</w:t>
      </w:r>
    </w:p>
    <w:p>
      <w:pPr>
        <w:spacing w:after="150"/>
      </w:pPr>
      <w:r>
        <w:rPr/>
        <w:t xml:space="preserve">图表：2024-2029年广播电视行业销售收入规模预测 190</w:t>
      </w:r>
    </w:p>
    <w:p>
      <w:pPr>
        <w:spacing w:after="150"/>
      </w:pPr>
      <w:r>
        <w:rPr/>
        <w:t xml:space="preserve">图表：2024-2029年广播电视行业盈利前景预测 191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2024-2029年中国广播电视行业竞争分析及投资风险预测报告</dc:title>
  <dc:description>2024-2029年中国广播电视行业竞争分析及投资风险预测报告</dc:description>
  <dc:subject>2024-2029年中国广播电视行业竞争分析及投资风险预测报告</dc:subject>
  <cp:keywords>研究报告</cp:keywords>
  <cp:category>研究报告</cp:category>
  <cp:lastModifiedBy>北京中道泰和信息咨询有限公司</cp:lastModifiedBy>
  <dcterms:created xsi:type="dcterms:W3CDTF">2024-01-23T09:34:13+08:00</dcterms:created>
  <dcterms:modified xsi:type="dcterms:W3CDTF">2024-01-23T09:34:13+08:00</dcterms:modified>
</cp:coreProperties>
</file>

<file path=docProps/custom.xml><?xml version="1.0" encoding="utf-8"?>
<Properties xmlns="http://schemas.openxmlformats.org/officeDocument/2006/custom-properties" xmlns:vt="http://schemas.openxmlformats.org/officeDocument/2006/docPropsVTypes"/>
</file>