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2024-2029年中国旗袍行业市场调研和投资分析报告</w:t>
      </w:r>
    </w:p>
    <w:p>
      <w:pPr>
        <w:spacing w:after="150"/>
      </w:pPr>
      <w:r>
        <w:rPr>
          <w:b w:val="1"/>
          <w:bCs w:val="1"/>
        </w:rPr>
        <w:t xml:space="preserve">报告简介</w:t>
      </w:r>
    </w:p>
    <w:p>
      <w:pPr>
        <w:spacing w:after="150"/>
      </w:pPr>
      <w:r>
        <w:rPr/>
        <w:t xml:space="preserve">女性对于旗袍的热爱其实是源于对中华传统文化的热爱，传统服饰中，目前唯有旗袍可以和现代服饰结合，并且展示出很浓郁的传统文化的韵味，在接触的很多喜欢旗袍的女性中，高学历、高素质、高收入的人特别多，大家以旗袍为载体，参与了很多文化活动，推动了相关产业的发展。旗袍体现浓郁的中国特色，即使是旗袍已经淡出日常生活，但民国时期身着旗袍，浅嗅茶香的大家闺秀的形象还是让我们无比向往。旗袍作为中西合璧的产物，既符合中国审美，又符合世界主流。因此，不仅在中国流行，在世界也受到欢迎。经过风情万种的欧美女星各种风格的演绎，可以想象，旗袍在海外有多么广阔的市场。</w:t>
      </w:r>
    </w:p>
    <w:p>
      <w:pPr>
        <w:spacing w:after="150"/>
      </w:pPr>
      <w:r>
        <w:rPr/>
        <w:t xml:space="preserve">1.清楚地认识优势与劣势。优势：旗袍是西方文化融合的产物，是一种新的服饰种类，吸引消费者眼球，在市场上比较罕见，国际市场上基本上没有类似的服饰。劣势：旗袍整体来说符合中国古典审美，中国古典文化和西方前卫大胆的审美有极大的差异。一些地区对这种审美完全没有接触，对于这样的地区，销售商打开市场有较大的难度。旗袍对身材要求较高，而且更符合东方身材特点。这样，打开海外市场还是有些障碍的。</w:t>
      </w:r>
    </w:p>
    <w:p>
      <w:pPr>
        <w:spacing w:after="150"/>
      </w:pPr>
      <w:r>
        <w:rPr/>
        <w:t xml:space="preserve">2.准确定位，加大宣传。将旗袍市场准确定位。可以定位为中青年女性，由于中青年女性比较在意服装，并且有一定经济实力购买服装并且乐于接受新鲜事物，追求与众不同。同时最佳市场为欧美地区，经济的发达使当地居民有足够的经济实力购买旗袍。除了传统的广告宣传，明星的宣传作用也不可忽视。据此我们可以借鉴，旗袍模特的展示也是很有必要的。在时装业发达的地区，可以考虑进行旗袍展示，既可以宣传，又可以获得时尚界的认可，消费者还可以近距离接触，一举三得，何乐不为?</w:t>
      </w:r>
    </w:p>
    <w:p>
      <w:pPr>
        <w:spacing w:after="150"/>
      </w:pPr>
      <w:r>
        <w:rPr/>
        <w:t xml:space="preserve">3.确定目标，制定策略。明确的目标对投资者拓宽海外市场具有重要的作用，有了明确的目标以后，然后制定合理的策略以达到既定的目标。初期的目标基本上是宣传旗袍，让消费者对旗袍有基本的认识，然后欣赏。为了今后的营销，树立品牌。经过一段时间的市场调查和宣传，稳定业务后，获得更多的顾客，同时开更多的连锁店。</w:t>
      </w:r>
    </w:p>
    <w:p>
      <w:pPr>
        <w:spacing w:after="150"/>
      </w:pPr>
      <w:r>
        <w:rPr/>
        <w:t xml:space="preserve">4.网络的重要性。网络是拓展市场时必须要考虑的重要部分。建立官方网站，线上、线下的预约和销售，连锁店的售后服务，让顾客更加满意。利用网络的强大宣传功能，利用现代传媒手段。服装展示前后进行大型的造势活动，邀请媒体和各大商家，进行宣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旗袍行业及各子行业的发展状况、上下游行业发展状况、市场供需形势、新产品与技术等进行了分析，并重点分析了我国旗袍行业发展状况和特点，以及中国旗袍行业将面临的挑战、企业的发展策略等。报告还对全球旗袍行业发展态势作了详细分析，并对旗袍行业进行了趋向研判，是旗袍生产、经营企业，科研、投资机构等单位准确了解目前旗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2019-2023年中国旗袍行业发展环境分析</w:t>
      </w:r>
    </w:p>
    <w:p>
      <w:pPr>
        <w:spacing w:after="150"/>
      </w:pPr>
      <w:r>
        <w:rPr/>
        <w:t xml:space="preserve">第一节 2019-2023年中国旗袍行业政策环境</w:t>
      </w:r>
    </w:p>
    <w:p>
      <w:pPr>
        <w:spacing w:after="150"/>
      </w:pPr>
      <w:r>
        <w:rPr/>
        <w:t xml:space="preserve">一、中国旗袍行业监管体制分析</w:t>
      </w:r>
    </w:p>
    <w:p>
      <w:pPr>
        <w:spacing w:after="150"/>
      </w:pPr>
      <w:r>
        <w:rPr/>
        <w:t xml:space="preserve">二、中国旗袍行业主要法律法规</w:t>
      </w:r>
    </w:p>
    <w:p>
      <w:pPr>
        <w:spacing w:after="150"/>
      </w:pPr>
      <w:r>
        <w:rPr/>
        <w:t xml:space="preserve">三、中国旗袍行业政策走势解读</w:t>
      </w:r>
    </w:p>
    <w:p>
      <w:pPr>
        <w:spacing w:after="150"/>
      </w:pPr>
      <w:r>
        <w:rPr/>
        <w:t xml:space="preserve">第二节 中国旗袍行业在国民经济中地位分析</w:t>
      </w:r>
    </w:p>
    <w:p>
      <w:pPr>
        <w:spacing w:after="150"/>
      </w:pPr>
      <w:r>
        <w:rPr/>
        <w:t xml:space="preserve">第三节 中国旗袍行业进入壁垒/退出机制分析</w:t>
      </w:r>
    </w:p>
    <w:p>
      <w:pPr>
        <w:spacing w:after="150"/>
      </w:pPr>
      <w:r>
        <w:rPr/>
        <w:t xml:space="preserve">一、中国旗袍行业进入壁垒分析</w:t>
      </w:r>
    </w:p>
    <w:p>
      <w:pPr>
        <w:spacing w:after="150"/>
      </w:pPr>
      <w:r>
        <w:rPr/>
        <w:t xml:space="preserve">二、中国旗袍行业退出机制分析</w:t>
      </w:r>
    </w:p>
    <w:p>
      <w:pPr>
        <w:spacing w:after="150"/>
      </w:pPr>
      <w:r>
        <w:rPr/>
        <w:t xml:space="preserve">第四节 中国旗袍行业技术环境分析</w:t>
      </w:r>
    </w:p>
    <w:p>
      <w:pPr>
        <w:spacing w:after="150"/>
      </w:pPr>
      <w:r>
        <w:rPr>
          <w:b w:val="1"/>
          <w:bCs w:val="1"/>
        </w:rPr>
        <w:t xml:space="preserve">第二部分行业深度分析</w:t>
      </w:r>
    </w:p>
    <w:p>
      <w:pPr>
        <w:spacing w:after="150"/>
      </w:pPr>
      <w:r>
        <w:rPr>
          <w:b w:val="1"/>
          <w:bCs w:val="1"/>
        </w:rPr>
        <w:t xml:space="preserve">第二章 全球旗袍行业发展分析</w:t>
      </w:r>
    </w:p>
    <w:p>
      <w:pPr>
        <w:spacing w:after="150"/>
      </w:pPr>
      <w:r>
        <w:rPr/>
        <w:t xml:space="preserve">第一节 世界旗袍行业发展分析</w:t>
      </w:r>
    </w:p>
    <w:p>
      <w:pPr>
        <w:spacing w:after="150"/>
      </w:pPr>
      <w:r>
        <w:rPr/>
        <w:t xml:space="preserve">一、2019-2023年世界旗袍行业发展分析</w:t>
      </w:r>
    </w:p>
    <w:p>
      <w:pPr>
        <w:spacing w:after="150"/>
      </w:pPr>
      <w:r>
        <w:rPr/>
        <w:t xml:space="preserve">二、2019-2023年世界旗袍行业发展分析</w:t>
      </w:r>
    </w:p>
    <w:p>
      <w:pPr>
        <w:spacing w:after="150"/>
      </w:pPr>
      <w:r>
        <w:rPr/>
        <w:t xml:space="preserve">第二节 全球旗袍市场分析</w:t>
      </w:r>
    </w:p>
    <w:p>
      <w:pPr>
        <w:spacing w:after="150"/>
      </w:pPr>
      <w:r>
        <w:rPr/>
        <w:t xml:space="preserve">一、2019-2023年全球旗袍需求分析</w:t>
      </w:r>
    </w:p>
    <w:p>
      <w:pPr>
        <w:spacing w:after="150"/>
      </w:pPr>
      <w:r>
        <w:rPr/>
        <w:t xml:space="preserve">二、2019-2023年欧美旗袍需求分析</w:t>
      </w:r>
    </w:p>
    <w:p>
      <w:pPr>
        <w:spacing w:after="150"/>
      </w:pPr>
      <w:r>
        <w:rPr/>
        <w:t xml:space="preserve">三、2019-2023年中外旗袍市场对比</w:t>
      </w:r>
    </w:p>
    <w:p>
      <w:pPr>
        <w:spacing w:after="150"/>
      </w:pPr>
      <w:r>
        <w:rPr/>
        <w:t xml:space="preserve">第三节 2019-2023年主要国家或地区旗袍行业发展分析</w:t>
      </w:r>
    </w:p>
    <w:p>
      <w:pPr>
        <w:spacing w:after="150"/>
      </w:pPr>
      <w:r>
        <w:rPr/>
        <w:t xml:space="preserve">一、2019-2023年美国旗袍行业分析</w:t>
      </w:r>
    </w:p>
    <w:p>
      <w:pPr>
        <w:spacing w:after="150"/>
      </w:pPr>
      <w:r>
        <w:rPr/>
        <w:t xml:space="preserve">二、2019-2023年日本旗袍行业分析</w:t>
      </w:r>
    </w:p>
    <w:p>
      <w:pPr>
        <w:spacing w:after="150"/>
      </w:pPr>
      <w:r>
        <w:rPr/>
        <w:t xml:space="preserve">三、2019-2023年欧洲旗袍行业分析</w:t>
      </w:r>
    </w:p>
    <w:p>
      <w:pPr>
        <w:spacing w:after="150"/>
      </w:pPr>
      <w:r>
        <w:rPr>
          <w:b w:val="1"/>
          <w:bCs w:val="1"/>
        </w:rPr>
        <w:t xml:space="preserve">第三章 2019-2023年中国旗袍行业规模与经济效益</w:t>
      </w:r>
    </w:p>
    <w:p>
      <w:pPr>
        <w:spacing w:after="150"/>
      </w:pPr>
      <w:r>
        <w:rPr/>
        <w:t xml:space="preserve">第一节 2019-2023年中国旗袍行业总体规模分析</w:t>
      </w:r>
    </w:p>
    <w:p>
      <w:pPr>
        <w:spacing w:after="150"/>
      </w:pPr>
      <w:r>
        <w:rPr/>
        <w:t xml:space="preserve">一、中国旗袍行业企业数量分析</w:t>
      </w:r>
    </w:p>
    <w:p>
      <w:pPr>
        <w:spacing w:after="150"/>
      </w:pPr>
      <w:r>
        <w:rPr/>
        <w:t xml:space="preserve">二、中国旗袍行业资产规模分析</w:t>
      </w:r>
    </w:p>
    <w:p>
      <w:pPr>
        <w:spacing w:after="150"/>
      </w:pPr>
      <w:r>
        <w:rPr/>
        <w:t xml:space="preserve">三、中国旗袍行业销售收入分析</w:t>
      </w:r>
    </w:p>
    <w:p>
      <w:pPr>
        <w:spacing w:after="150"/>
      </w:pPr>
      <w:r>
        <w:rPr/>
        <w:t xml:space="preserve">四、中国旗袍行业利润总额分析</w:t>
      </w:r>
    </w:p>
    <w:p>
      <w:pPr>
        <w:spacing w:after="150"/>
      </w:pPr>
      <w:r>
        <w:rPr/>
        <w:t xml:space="preserve">第二节 2019-2023年中国旗袍行业经营效益分析</w:t>
      </w:r>
    </w:p>
    <w:p>
      <w:pPr>
        <w:spacing w:after="150"/>
      </w:pPr>
      <w:r>
        <w:rPr/>
        <w:t xml:space="preserve">一、中国旗袍行业偿债能力分析</w:t>
      </w:r>
    </w:p>
    <w:p>
      <w:pPr>
        <w:spacing w:after="150"/>
      </w:pPr>
      <w:r>
        <w:rPr/>
        <w:t xml:space="preserve">二、中国旗袍行业盈利能力分析</w:t>
      </w:r>
    </w:p>
    <w:p>
      <w:pPr>
        <w:spacing w:after="150"/>
      </w:pPr>
      <w:r>
        <w:rPr/>
        <w:t xml:space="preserve">三、中国旗袍行业的毛利率分析</w:t>
      </w:r>
    </w:p>
    <w:p>
      <w:pPr>
        <w:spacing w:after="150"/>
      </w:pPr>
      <w:r>
        <w:rPr/>
        <w:t xml:space="preserve">四、中国旗袍行业运营能力分析</w:t>
      </w:r>
    </w:p>
    <w:p>
      <w:pPr>
        <w:spacing w:after="150"/>
      </w:pPr>
      <w:r>
        <w:rPr/>
        <w:t xml:space="preserve">第三节 2019-2023年中国旗袍行业成本费用分析</w:t>
      </w:r>
    </w:p>
    <w:p>
      <w:pPr>
        <w:spacing w:after="150"/>
      </w:pPr>
      <w:r>
        <w:rPr/>
        <w:t xml:space="preserve">一、中国旗袍行业销售成本分析</w:t>
      </w:r>
    </w:p>
    <w:p>
      <w:pPr>
        <w:spacing w:after="150"/>
      </w:pPr>
      <w:r>
        <w:rPr/>
        <w:t xml:space="preserve">二、中国旗袍行业销售费用分析</w:t>
      </w:r>
    </w:p>
    <w:p>
      <w:pPr>
        <w:spacing w:after="150"/>
      </w:pPr>
      <w:r>
        <w:rPr/>
        <w:t xml:space="preserve">三、中国旗袍行业管理费用分析</w:t>
      </w:r>
    </w:p>
    <w:p>
      <w:pPr>
        <w:spacing w:after="150"/>
      </w:pPr>
      <w:r>
        <w:rPr/>
        <w:t xml:space="preserve">四、中国旗袍行业财务费用分析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2019-2023年中国旗袍行业重点区域发展分析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2019-2023年中国旗袍产业链构成分析</w:t>
      </w:r>
    </w:p>
    <w:p>
      <w:pPr>
        <w:spacing w:after="150"/>
      </w:pPr>
      <w:r>
        <w:rPr/>
        <w:t xml:space="preserve">第一节 中国旗袍行业产业链构成分析</w:t>
      </w:r>
    </w:p>
    <w:p>
      <w:pPr>
        <w:spacing w:after="150"/>
      </w:pPr>
      <w:r>
        <w:rPr/>
        <w:t xml:space="preserve">第二节 中国旗袍行业上游产业供应能力分析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中国旗袍行业下游产业市场需求能力分析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旗袍企业产业链延伸策略研究</w:t>
      </w:r>
    </w:p>
    <w:p>
      <w:pPr>
        <w:spacing w:after="150"/>
      </w:pPr>
      <w:r>
        <w:rPr/>
        <w:t xml:space="preserve">一、产业链延伸的定义与优势</w:t>
      </w:r>
    </w:p>
    <w:p>
      <w:pPr>
        <w:spacing w:after="150"/>
      </w:pPr>
      <w:r>
        <w:rPr/>
        <w:t xml:space="preserve">二、旗袍企业产业链延伸策略的方向分析</w:t>
      </w:r>
    </w:p>
    <w:p>
      <w:pPr>
        <w:spacing w:after="150"/>
      </w:pPr>
      <w:r>
        <w:rPr/>
        <w:t xml:space="preserve">三、旗袍企业产业链延伸策略的建议</w:t>
      </w:r>
    </w:p>
    <w:p>
      <w:pPr>
        <w:spacing w:after="150"/>
      </w:pPr>
      <w:r>
        <w:rPr>
          <w:b w:val="1"/>
          <w:bCs w:val="1"/>
        </w:rPr>
        <w:t xml:space="preserve">第六章 2019-2023年中国旗袍行业渠道及模式分析</w:t>
      </w:r>
    </w:p>
    <w:p>
      <w:pPr>
        <w:spacing w:after="150"/>
      </w:pPr>
      <w:r>
        <w:rPr/>
        <w:t xml:space="preserve">第一节 2019-2023年中国旗袍行业盈利及经营模式分析</w:t>
      </w:r>
    </w:p>
    <w:p>
      <w:pPr>
        <w:spacing w:after="150"/>
      </w:pPr>
      <w:r>
        <w:rPr/>
        <w:t xml:space="preserve">一、2019-2023年中国旗袍行业盈利模式分析</w:t>
      </w:r>
    </w:p>
    <w:p>
      <w:pPr>
        <w:spacing w:after="150"/>
      </w:pPr>
      <w:r>
        <w:rPr/>
        <w:t xml:space="preserve">1、2019-2023年中国旗袍行业盈利模式分析</w:t>
      </w:r>
    </w:p>
    <w:p>
      <w:pPr>
        <w:spacing w:after="150"/>
      </w:pPr>
      <w:r>
        <w:rPr/>
        <w:t xml:space="preserve">2、2019-2023年影响中国旗袍行业盈利的因素分析</w:t>
      </w:r>
    </w:p>
    <w:p>
      <w:pPr>
        <w:spacing w:after="150"/>
      </w:pPr>
      <w:r>
        <w:rPr/>
        <w:t xml:space="preserve">二、2019-2023年中国旗袍行业经营模式分析</w:t>
      </w:r>
    </w:p>
    <w:p>
      <w:pPr>
        <w:spacing w:after="150"/>
      </w:pPr>
      <w:r>
        <w:rPr/>
        <w:t xml:space="preserve">第二节 2019-2023年中国旗袍行业渠道结构分析</w:t>
      </w:r>
    </w:p>
    <w:p>
      <w:pPr>
        <w:spacing w:after="150"/>
      </w:pPr>
      <w:r>
        <w:rPr/>
        <w:t xml:space="preserve">一、2019-2023年中国旗袍行业渠道结构分析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2019-2023年中国旗袍行业企业综合排名分析</w:t>
      </w:r>
    </w:p>
    <w:p>
      <w:pPr>
        <w:spacing w:after="150"/>
      </w:pPr>
      <w:r>
        <w:rPr/>
        <w:t xml:space="preserve">第一节 2019-2023年中国旗袍行业企业十强排名</w:t>
      </w:r>
    </w:p>
    <w:p>
      <w:pPr>
        <w:spacing w:after="150"/>
      </w:pPr>
      <w:r>
        <w:rPr/>
        <w:t xml:space="preserve">一、中国旗袍行业企业资产规模十强企业</w:t>
      </w:r>
    </w:p>
    <w:p>
      <w:pPr>
        <w:spacing w:after="150"/>
      </w:pPr>
      <w:r>
        <w:rPr/>
        <w:t xml:space="preserve">二、中国旗袍行业企业销售收入十强企业</w:t>
      </w:r>
    </w:p>
    <w:p>
      <w:pPr>
        <w:spacing w:after="150"/>
      </w:pPr>
      <w:r>
        <w:rPr/>
        <w:t xml:space="preserve">三、中国旗袍行业企业利润总额十强企业</w:t>
      </w:r>
    </w:p>
    <w:p>
      <w:pPr>
        <w:spacing w:after="150"/>
      </w:pPr>
      <w:r>
        <w:rPr/>
        <w:t xml:space="preserve">第二节 2019-2023年中国旗袍行业不同类型企业排名</w:t>
      </w:r>
    </w:p>
    <w:p>
      <w:pPr>
        <w:spacing w:after="150"/>
      </w:pPr>
      <w:r>
        <w:rPr/>
        <w:t xml:space="preserve">一、中国旗袍行业民营主要企业</w:t>
      </w:r>
    </w:p>
    <w:p>
      <w:pPr>
        <w:spacing w:after="150"/>
      </w:pPr>
      <w:r>
        <w:rPr/>
        <w:t xml:space="preserve">二、中国旗袍行业外资主要企业</w:t>
      </w:r>
    </w:p>
    <w:p>
      <w:pPr>
        <w:spacing w:after="150"/>
      </w:pPr>
      <w:r>
        <w:rPr>
          <w:b w:val="1"/>
          <w:bCs w:val="1"/>
        </w:rPr>
        <w:t xml:space="preserve">第八章 2024-2029年规划中国旗袍行业重点企业分析</w:t>
      </w:r>
    </w:p>
    <w:p>
      <w:pPr>
        <w:spacing w:after="150"/>
      </w:pPr>
      <w:r>
        <w:rPr/>
        <w:t xml:space="preserve">第一节 南京陶玉梅服饰设计实业有限公司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北京瑞蚨祥绸布店有限责任公司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南京荣萍服饰有限公司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上海犁渊企业发展有限公司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上海龙凤中式服装有限公司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北京京都丽人商贸有限公司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龙来服饰(上海)有限公司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北京木真了时装有限公司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北京格格旗袍有限公司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杭州威芸实业有限公司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2024-2029年中国旗袍行业规划投资环境分析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2024-2029年中国旗袍行业社会环境分析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2024-2029年中国旗袍行业投资前景策略分析</w:t>
      </w:r>
    </w:p>
    <w:p>
      <w:pPr>
        <w:spacing w:after="150"/>
      </w:pPr>
      <w:r>
        <w:rPr/>
        <w:t xml:space="preserve">第一节 2024-2029年中国旗袍行业规划发展前景预测</w:t>
      </w:r>
    </w:p>
    <w:p>
      <w:pPr>
        <w:spacing w:after="150"/>
      </w:pPr>
      <w:r>
        <w:rPr/>
        <w:t xml:space="preserve">一、中国旗袍行业投资前景预测分析</w:t>
      </w:r>
    </w:p>
    <w:p>
      <w:pPr>
        <w:spacing w:after="150"/>
      </w:pPr>
      <w:r>
        <w:rPr/>
        <w:t xml:space="preserve">二、中国旗袍行业需求规模预测分析</w:t>
      </w:r>
    </w:p>
    <w:p>
      <w:pPr>
        <w:spacing w:after="150"/>
      </w:pPr>
      <w:r>
        <w:rPr/>
        <w:t xml:space="preserve">三、中国旗袍行业市场前景预测分析</w:t>
      </w:r>
    </w:p>
    <w:p>
      <w:pPr>
        <w:spacing w:after="150"/>
      </w:pPr>
      <w:r>
        <w:rPr/>
        <w:t xml:space="preserve">第二节 2024-2029年中国旗袍行业投资风险分析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2024-2029年中国旗袍行业投资策略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2024-2029年中国旗袍行业前景发展分析</w:t>
      </w:r>
    </w:p>
    <w:p>
      <w:pPr>
        <w:spacing w:after="150"/>
      </w:pPr>
      <w:r>
        <w:rPr/>
        <w:t xml:space="preserve">第一节 2024-2029年中国旗袍行业前景SWOT分析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2024-2029年中国旗袍行业前景数据预测</w:t>
      </w:r>
    </w:p>
    <w:p>
      <w:pPr>
        <w:spacing w:after="150"/>
      </w:pPr>
      <w:r>
        <w:rPr/>
        <w:t xml:space="preserve">一、中国旗袍行业企业数量预测</w:t>
      </w:r>
    </w:p>
    <w:p>
      <w:pPr>
        <w:spacing w:after="150"/>
      </w:pPr>
      <w:r>
        <w:rPr/>
        <w:t xml:space="preserve">二、中国旗袍行业资产规模预测</w:t>
      </w:r>
    </w:p>
    <w:p>
      <w:pPr>
        <w:spacing w:after="150"/>
      </w:pPr>
      <w:r>
        <w:rPr/>
        <w:t xml:space="preserve">三、中国旗袍行业销售收入预测</w:t>
      </w:r>
    </w:p>
    <w:p>
      <w:pPr>
        <w:spacing w:after="150"/>
      </w:pPr>
      <w:r>
        <w:rPr/>
        <w:t xml:space="preserve">四、中国旗袍行业利润总额预测</w:t>
      </w:r>
    </w:p>
    <w:p>
      <w:pPr>
        <w:spacing w:after="150"/>
      </w:pPr>
      <w:r>
        <w:rPr/>
        <w:t xml:space="preserve">第三节 2024-2029年中国旗袍行业经营效益预测</w:t>
      </w:r>
    </w:p>
    <w:p>
      <w:pPr>
        <w:spacing w:after="150"/>
      </w:pPr>
      <w:r>
        <w:rPr/>
        <w:t xml:space="preserve">一、中国旗袍行业偿债能力预测</w:t>
      </w:r>
    </w:p>
    <w:p>
      <w:pPr>
        <w:spacing w:after="150"/>
      </w:pPr>
      <w:r>
        <w:rPr/>
        <w:t xml:space="preserve">二、中国旗袍行业盈利能力预测</w:t>
      </w:r>
    </w:p>
    <w:p>
      <w:pPr>
        <w:spacing w:after="150"/>
      </w:pPr>
      <w:r>
        <w:rPr/>
        <w:t xml:space="preserve">三、中国旗袍行业的毛利率预测</w:t>
      </w:r>
    </w:p>
    <w:p>
      <w:pPr>
        <w:spacing w:after="150"/>
      </w:pPr>
      <w:r>
        <w:rPr/>
        <w:t xml:space="preserve">四、中国旗袍行业运营能力预测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一、中国旗袍行业未来发展方向</w:t>
      </w:r>
    </w:p>
    <w:p>
      <w:pPr>
        <w:spacing w:after="150"/>
      </w:pPr>
      <w:r>
        <w:rPr/>
        <w:t xml:space="preserve">二、中国旗袍行业主要投资建议</w:t>
      </w:r>
    </w:p>
    <w:p>
      <w:pPr>
        <w:spacing w:after="150"/>
      </w:pPr>
      <w:r>
        <w:rPr/>
        <w:t xml:space="preserve">三、中国旗袍企业融资分析</w:t>
      </w:r>
    </w:p>
    <w:p>
      <w:pPr>
        <w:spacing w:after="150"/>
      </w:pPr>
      <w:r>
        <w:rPr/>
        <w:t xml:space="preserve">第四节 2024-2029年投资规划建议</w:t>
      </w:r>
    </w:p>
    <w:p>
      <w:pPr>
        <w:spacing w:after="150"/>
      </w:pPr>
      <w:r>
        <w:rPr>
          <w:b w:val="1"/>
          <w:bCs w:val="1"/>
        </w:rPr>
        <w:t xml:space="preserve">第十三章 2024-2029年旗袍企业战略规划策略分析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图表：中国旗袍行业生命周期</w:t>
      </w:r>
    </w:p>
    <w:p>
      <w:pPr>
        <w:spacing w:after="150"/>
      </w:pPr>
      <w:r>
        <w:rPr/>
        <w:t xml:space="preserve">图表：全球旗袍进出口增长情况</w:t>
      </w:r>
    </w:p>
    <w:p>
      <w:pPr>
        <w:spacing w:after="150"/>
      </w:pPr>
      <w:r>
        <w:rPr/>
        <w:t xml:space="preserve">图表：全球旗袍进出口区域分布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图表：华南地区中国旗袍行业市场规模</w:t>
      </w:r>
    </w:p>
    <w:p>
      <w:pPr>
        <w:spacing w:after="150"/>
      </w:pPr>
      <w:r>
        <w:rPr/>
        <w:t xml:space="preserve">图表：东地区中国旗袍行业市场规模</w:t>
      </w:r>
    </w:p>
    <w:p>
      <w:pPr>
        <w:spacing w:after="150"/>
      </w:pPr>
      <w:r>
        <w:rPr/>
        <w:t xml:space="preserve">图表：华北地区中国旗袍行业市场规模</w:t>
      </w:r>
    </w:p>
    <w:p>
      <w:pPr>
        <w:spacing w:after="150"/>
      </w:pPr>
      <w:r>
        <w:rPr/>
        <w:t xml:space="preserve">图表：华中地区中国旗袍行业市场规模</w:t>
      </w:r>
    </w:p>
    <w:p>
      <w:pPr>
        <w:spacing w:after="150"/>
      </w:pPr>
      <w:r>
        <w:rPr/>
        <w:t xml:space="preserve">图表：2019-2023年我国中国旗袍行业市场规模</w:t>
      </w:r>
    </w:p>
    <w:p>
      <w:pPr>
        <w:spacing w:after="150"/>
      </w:pPr>
      <w:r>
        <w:rPr/>
        <w:t xml:space="preserve">图表：2019-2023年我国中国旗袍行业年销量</w:t>
      </w:r>
    </w:p>
    <w:p>
      <w:pPr>
        <w:spacing w:after="150"/>
      </w:pPr>
      <w:r>
        <w:rPr/>
        <w:t xml:space="preserve">图表：2019-2023年我国旗袍价格走势</w:t>
      </w:r>
    </w:p>
    <w:p>
      <w:pPr>
        <w:spacing w:after="150"/>
      </w:pPr>
      <w:r>
        <w:rPr/>
        <w:t xml:space="preserve">图表：2024-2029年我国旗袍价格走势预测</w:t>
      </w:r>
    </w:p>
    <w:p>
      <w:pPr>
        <w:spacing w:after="150"/>
      </w:pPr>
      <w:r>
        <w:rPr/>
        <w:t xml:space="preserve">图表：2019-2023年我国旗袍进出口统计</w:t>
      </w:r>
    </w:p>
    <w:p>
      <w:pPr>
        <w:spacing w:after="150"/>
      </w:pPr>
      <w:r>
        <w:rPr/>
        <w:t xml:space="preserve">图表：2024-2029年中国旗袍行业企业数量预测</w:t>
      </w:r>
    </w:p>
    <w:p>
      <w:pPr>
        <w:spacing w:after="150"/>
      </w:pPr>
      <w:r>
        <w:rPr/>
        <w:t xml:space="preserve">图表：2024-2029年中国旗袍行业资产规模预测</w:t>
      </w:r>
    </w:p>
    <w:p>
      <w:pPr>
        <w:spacing w:after="150"/>
      </w:pPr>
      <w:r>
        <w:rPr/>
        <w:t xml:space="preserve">图表：2024-2029年中国旗袍行业销售收入预测</w:t>
      </w:r>
    </w:p>
    <w:p>
      <w:pPr>
        <w:spacing w:after="150"/>
      </w:pPr>
      <w:r>
        <w:rPr/>
        <w:t xml:space="preserve">图表：2024-2029年中国旗袍行业利润总额预测</w:t>
      </w:r>
    </w:p>
    <w:p>
      <w:pPr>
        <w:spacing w:after="150"/>
      </w:pPr>
      <w:r>
        <w:rPr/>
        <w:t xml:space="preserve">图表：2024-2029年中国旗袍行业偿债能力预测</w:t>
      </w:r>
    </w:p>
    <w:p>
      <w:pPr>
        <w:spacing w:after="150"/>
      </w:pPr>
      <w:r>
        <w:rPr/>
        <w:t xml:space="preserve">图表：2024-2029年中国旗袍行业盈利能力预测</w:t>
      </w:r>
    </w:p>
    <w:p>
      <w:pPr>
        <w:spacing w:after="150"/>
      </w:pPr>
      <w:r>
        <w:rPr/>
        <w:t xml:space="preserve">图表：2024-2029年中国旗袍行业的毛利率预测</w:t>
      </w:r>
    </w:p>
    <w:p>
      <w:pPr>
        <w:spacing w:after="150"/>
      </w:pPr>
      <w:r>
        <w:rPr/>
        <w:t xml:space="preserve">图表：2024-2029年中国旗袍行业运营能力预测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2024-2029年中国旗袍行业市场调研和投资分析报告</dc:title>
  <dc:description>2024-2029年中国旗袍行业市场调研和投资分析报告</dc:description>
  <dc:subject>2024-2029年中国旗袍行业市场调研和投资分析报告</dc:subject>
  <cp:keywords>研究报告</cp:keywords>
  <cp:category>研究报告</cp:category>
  <cp:lastModifiedBy>北京中道泰和信息咨询有限公司</cp:lastModifiedBy>
  <dcterms:created xsi:type="dcterms:W3CDTF">2024-01-23T09:30:22+08:00</dcterms:created>
  <dcterms:modified xsi:type="dcterms:W3CDTF">2024-01-23T09:30:22+08:00</dcterms:modified>
</cp:coreProperties>
</file>

<file path=docProps/custom.xml><?xml version="1.0" encoding="utf-8"?>
<Properties xmlns="http://schemas.openxmlformats.org/officeDocument/2006/custom-properties" xmlns:vt="http://schemas.openxmlformats.org/officeDocument/2006/docPropsVTypes"/>
</file>