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2026-2031年中国皮具行业市场调研和投资分析报告</w:t>
      </w:r>
    </w:p>
    <w:p>
      <w:pPr>
        <w:spacing w:after="150"/>
      </w:pPr>
      <w:r>
        <w:rPr>
          <w:b w:val="1"/>
          <w:bCs w:val="1"/>
        </w:rPr>
        <w:t xml:space="preserve">报告简介</w:t>
      </w:r>
    </w:p>
    <w:p>
      <w:pPr>
        <w:spacing w:after="150"/>
      </w:pPr>
      <w:r>
        <w:rPr/>
        <w:t xml:space="preserve">皮具是用皮革制成的皮家具或皮工具，如皮沙发、皮椅、皮床、皮包、皮鞭、皮手套等皮革制品的总称。广义的皮具还包括皮衣、皮鞋等皮革制品。其中皮具还包括很多，比如，本册，万用手册，经理包，公文包，箱包，钱包，钥匙包等各种皮具。</w:t>
      </w:r>
    </w:p>
    <w:p>
      <w:pPr>
        <w:spacing w:after="150"/>
      </w:pPr>
      <w:r>
        <w:rPr/>
        <w:t xml:space="preserve">中国的皮具市场上出现了一种新的手段：网上市场。这个就是电子商务在传统行业中起到重大作用的一种表现方式。作为全球首个综合行业商业信息集合平台，汇聚各行各业的代销产品展销信息、代理项目招商信息、直销产品供应信息等。具有能同时服务于经销商、代理商、采购商的特点。生意家是经销商、代理商资源最多的网站。其中 ：吧更适合代销产品展销，招商更适合代理项目招商，供应更适合产品批零直销具有广告传播功能，比阿里巴巴等展b2b，具有更多的经销商、代理商，较百度等搜索引擎，则是分类信息丰富、销售和招商功能强，经销商、采购商多。</w:t>
      </w:r>
    </w:p>
    <w:p>
      <w:pPr>
        <w:spacing w:after="150"/>
      </w:pPr>
      <w:r>
        <w:rPr/>
        <w:t xml:space="preserve">受传统消费观念的影响，中国皮具市场上国产品牌一直较为缺乏，但随着老人头、金利来、花花公子、鳄鱼等授权洋品牌的市场逐渐混乱，在一线消费者心目中的地位一落千丈，更倾向于做工、质量、外观都相当不错的国产品牌或新兴洋品牌，这就给国产品牌提供了很大的发展机会!近几年来，市场上又涌现出以万里马、盾牌为代表的优秀国产品牌，在消费者心目中占有很高的地位。而在中低档皮具市场或小皮件领域，做得比较好的品牌有稻草人、红谷、蔓蒙特、塞飞洛等几个品牌，产品以小皮件为主，主要定位在几十到三百左右中低档价位，销量较大，但经销商利润很薄，这类品牌拿货折扣基本在五折到五点五折。他们主要是抢占之前散货的低端市场，使散货的市场越缩越小，并有将其逐出市场的趋向。</w:t>
      </w:r>
    </w:p>
    <w:p>
      <w:pPr>
        <w:spacing w:after="150"/>
      </w:pPr>
      <w:r>
        <w:rPr/>
        <w:t xml:space="preserve">皮具产品国际化程度高，已经成为我国皮革行业出口的主力商品。皮具行业的产品出口产值量占年销售产值的70%。皮具行业出口以一般贸易为主，占80%，以来料加工方式出口额仅占20%，是一个走向世界的具有国际竞争优势的行业，特别是在产业资源和劳动密集等方面具有明显的比较优势，因此行业发展迅速，出口势头强劲。已在行业的优势地区形成了一批产业高度集聚、专业化分工明确、行业特色突出的皮具生产基地和皮具专业市场，成为拉动各地经济发展吸纳劳动就业的都市产业经济。比如：花都狮岭皮具生产基地;河北白沟箱包生产基地;深圳的皮具产业集群;广州市梓云岗皮具城;上海虹口区箱包中心;海宁的皮革城等专业市场。这些生产基地、专业市场的形成和发展已成为皮具行业实施二次创业的重要基础，带动了产业持续协调发展。</w:t>
      </w:r>
    </w:p>
    <w:p>
      <w:pPr>
        <w:spacing w:after="150"/>
      </w:pPr>
      <w:r>
        <w:rPr/>
        <w:t xml:space="preserve">中国皮具业通过三十余年的发展，已经由最初的家庭作坊式小手工业，发展成为企业数量超过2.6万家、产业从业人数超过200万人、年总产值接近800亿元。在其他行业均受全球经济不景气影响产销量大幅下降的同时，皮具行业却逆风而上，销售业绩节节攀高，足以看出皮具行业强劲的发展势头及广阔的市场前景。中国皮具市场由大变强的气候已经形成，拓展高端产业"新大陆"是皮具创新的一条新路。未来五年，是中国品牌名牌战略和高端产业形成的阶段，中国原创品牌的成长将拥有更加广阔的空间。中国皮具业正在从产业大国、消费大国向产业强国、品牌大国转变，也给皮具企业创造了更多的发展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皮具行业及各子行业的发展状况、上下游行业发展状况、市场供需形势、新产品与技术等进行了分析，并重点分析了我国皮具行业发展状况和特点，以及中国皮具行业将面临的挑战、企业的发展策略等。报告还对全球皮具行业发展态势作了详细分析，并对皮具行业进行了趋向研判，是皮具生产、经营企业，科研、投资机构等单位准确了解目前皮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2021-2026年中国皮具行业发展环境分析</w:t>
      </w:r>
    </w:p>
    <w:p>
      <w:pPr>
        <w:spacing w:before="75" w:after="0"/>
      </w:pPr>
      <w:r>
        <w:rPr/>
        <w:t xml:space="preserve">第一节 2021-2026年中国皮具行业政策环境</w:t>
      </w:r>
    </w:p>
    <w:p>
      <w:pPr>
        <w:spacing w:before="75" w:after="0"/>
      </w:pPr>
      <w:r>
        <w:rPr/>
        <w:t xml:space="preserve">一、中国皮具行业监管体制分析</w:t>
      </w:r>
    </w:p>
    <w:p>
      <w:pPr>
        <w:spacing w:before="75" w:after="0"/>
      </w:pPr>
      <w:r>
        <w:rPr/>
        <w:t xml:space="preserve">二、中国皮具行业主要法律法规</w:t>
      </w:r>
    </w:p>
    <w:p>
      <w:pPr>
        <w:spacing w:before="75" w:after="0"/>
      </w:pPr>
      <w:r>
        <w:rPr/>
        <w:t xml:space="preserve">三、中国皮具行业政策走势解读</w:t>
      </w:r>
    </w:p>
    <w:p>
      <w:pPr>
        <w:spacing w:before="75" w:after="0"/>
      </w:pPr>
      <w:r>
        <w:rPr/>
        <w:t xml:space="preserve">第二节 中国皮具行业在国民经济中地位分析</w:t>
      </w:r>
    </w:p>
    <w:p>
      <w:pPr>
        <w:spacing w:before="75" w:after="0"/>
      </w:pPr>
      <w:r>
        <w:rPr/>
        <w:t xml:space="preserve">第三节 中国皮具行业进入壁垒/退出机制分析</w:t>
      </w:r>
    </w:p>
    <w:p>
      <w:pPr>
        <w:spacing w:before="75" w:after="0"/>
      </w:pPr>
      <w:r>
        <w:rPr/>
        <w:t xml:space="preserve">一、中国皮具行业进入壁垒分析</w:t>
      </w:r>
    </w:p>
    <w:p>
      <w:pPr>
        <w:spacing w:before="75" w:after="0"/>
      </w:pPr>
      <w:r>
        <w:rPr/>
        <w:t xml:space="preserve">二、中国皮具行业退出机制分析</w:t>
      </w:r>
    </w:p>
    <w:p>
      <w:pPr>
        <w:spacing w:before="75" w:after="0"/>
      </w:pPr>
      <w:r>
        <w:rPr/>
        <w:t xml:space="preserve">第四节 中国皮具行业技术环境分析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全球皮具行业发展分析</w:t>
      </w:r>
    </w:p>
    <w:p>
      <w:pPr>
        <w:spacing w:before="75" w:after="0"/>
      </w:pPr>
      <w:r>
        <w:rPr/>
        <w:t xml:space="preserve">第一节 世界皮具行业发展分析</w:t>
      </w:r>
    </w:p>
    <w:p>
      <w:pPr>
        <w:spacing w:before="75" w:after="0"/>
      </w:pPr>
      <w:r>
        <w:rPr/>
        <w:t xml:space="preserve">一、2021-2026年世界皮具行业发展分析</w:t>
      </w:r>
    </w:p>
    <w:p>
      <w:pPr>
        <w:spacing w:before="75" w:after="0"/>
      </w:pPr>
      <w:r>
        <w:rPr/>
        <w:t xml:space="preserve">二、2021-2026年世界皮具行业发展分析</w:t>
      </w:r>
    </w:p>
    <w:p>
      <w:pPr>
        <w:spacing w:before="75" w:after="0"/>
      </w:pPr>
      <w:r>
        <w:rPr/>
        <w:t xml:space="preserve">第二节 全球皮具市场分析</w:t>
      </w:r>
    </w:p>
    <w:p>
      <w:pPr>
        <w:spacing w:before="75" w:after="0"/>
      </w:pPr>
      <w:r>
        <w:rPr/>
        <w:t xml:space="preserve">一、2021-2026年全球皮具需求分析</w:t>
      </w:r>
    </w:p>
    <w:p>
      <w:pPr>
        <w:spacing w:before="75" w:after="0"/>
      </w:pPr>
      <w:r>
        <w:rPr/>
        <w:t xml:space="preserve">二、2021-2026年欧美皮具需求分析</w:t>
      </w:r>
    </w:p>
    <w:p>
      <w:pPr>
        <w:spacing w:before="75" w:after="0"/>
      </w:pPr>
      <w:r>
        <w:rPr/>
        <w:t xml:space="preserve">三、2021-2026年中外皮具市场对比</w:t>
      </w:r>
    </w:p>
    <w:p>
      <w:pPr>
        <w:spacing w:before="75" w:after="0"/>
      </w:pPr>
      <w:r>
        <w:rPr/>
        <w:t xml:space="preserve">第三节 2021-2026年主要国家或地区皮具行业发展分析</w:t>
      </w:r>
    </w:p>
    <w:p>
      <w:pPr>
        <w:spacing w:before="75" w:after="0"/>
      </w:pPr>
      <w:r>
        <w:rPr/>
        <w:t xml:space="preserve">一、2021-2026年美国皮具行业分析</w:t>
      </w:r>
    </w:p>
    <w:p>
      <w:pPr>
        <w:spacing w:before="75" w:after="0"/>
      </w:pPr>
      <w:r>
        <w:rPr/>
        <w:t xml:space="preserve">二、2021-2026年日本皮具行业分析</w:t>
      </w:r>
    </w:p>
    <w:p>
      <w:pPr>
        <w:spacing w:before="75" w:after="0"/>
      </w:pPr>
      <w:r>
        <w:rPr/>
        <w:t xml:space="preserve">三、2021-2026年欧洲皮具行业分析</w:t>
      </w:r>
    </w:p>
    <w:p>
      <w:pPr>
        <w:spacing w:before="75" w:after="0"/>
      </w:pPr>
      <w:r>
        <w:rPr>
          <w:b w:val="1"/>
          <w:bCs w:val="1"/>
        </w:rPr>
        <w:t xml:space="preserve">第三章 2021-2026年中国皮具行业规模与经济效益</w:t>
      </w:r>
    </w:p>
    <w:p>
      <w:pPr>
        <w:spacing w:before="75" w:after="0"/>
      </w:pPr>
      <w:r>
        <w:rPr/>
        <w:t xml:space="preserve">第一节 2021-2026年中国皮具行业总体规模分析</w:t>
      </w:r>
    </w:p>
    <w:p>
      <w:pPr>
        <w:spacing w:before="75" w:after="0"/>
      </w:pPr>
      <w:r>
        <w:rPr/>
        <w:t xml:space="preserve">一、中国皮具行业企业数量分析</w:t>
      </w:r>
    </w:p>
    <w:p>
      <w:pPr>
        <w:spacing w:before="75" w:after="0"/>
      </w:pPr>
      <w:r>
        <w:rPr/>
        <w:t xml:space="preserve">二、中国皮具行业资产规模分析</w:t>
      </w:r>
    </w:p>
    <w:p>
      <w:pPr>
        <w:spacing w:before="75" w:after="0"/>
      </w:pPr>
      <w:r>
        <w:rPr/>
        <w:t xml:space="preserve">三、中国皮具行业销售收入分析</w:t>
      </w:r>
    </w:p>
    <w:p>
      <w:pPr>
        <w:spacing w:before="75" w:after="0"/>
      </w:pPr>
      <w:r>
        <w:rPr/>
        <w:t xml:space="preserve">四、中国皮具行业利润总额分析</w:t>
      </w:r>
    </w:p>
    <w:p>
      <w:pPr>
        <w:spacing w:before="75" w:after="0"/>
      </w:pPr>
      <w:r>
        <w:rPr/>
        <w:t xml:space="preserve">第二节 2021-2026年中国皮具行业经营效益分析</w:t>
      </w:r>
    </w:p>
    <w:p>
      <w:pPr>
        <w:spacing w:before="75" w:after="0"/>
      </w:pPr>
      <w:r>
        <w:rPr/>
        <w:t xml:space="preserve">一、中国皮具行业偿债能力分析</w:t>
      </w:r>
    </w:p>
    <w:p>
      <w:pPr>
        <w:spacing w:before="75" w:after="0"/>
      </w:pPr>
      <w:r>
        <w:rPr/>
        <w:t xml:space="preserve">二、中国皮具行业盈利能力分析</w:t>
      </w:r>
    </w:p>
    <w:p>
      <w:pPr>
        <w:spacing w:before="75" w:after="0"/>
      </w:pPr>
      <w:r>
        <w:rPr/>
        <w:t xml:space="preserve">三、中国皮具行业的毛利率分析</w:t>
      </w:r>
    </w:p>
    <w:p>
      <w:pPr>
        <w:spacing w:before="75" w:after="0"/>
      </w:pPr>
      <w:r>
        <w:rPr/>
        <w:t xml:space="preserve">四、中国皮具行业运营能力分析</w:t>
      </w:r>
    </w:p>
    <w:p>
      <w:pPr>
        <w:spacing w:before="75" w:after="0"/>
      </w:pPr>
      <w:r>
        <w:rPr/>
        <w:t xml:space="preserve">第三节 2021-2026年中国皮具行业成本费用分析</w:t>
      </w:r>
    </w:p>
    <w:p>
      <w:pPr>
        <w:spacing w:before="75" w:after="0"/>
      </w:pPr>
      <w:r>
        <w:rPr/>
        <w:t xml:space="preserve">一、中国皮具行业销售成本分析</w:t>
      </w:r>
    </w:p>
    <w:p>
      <w:pPr>
        <w:spacing w:before="75" w:after="0"/>
      </w:pPr>
      <w:r>
        <w:rPr/>
        <w:t xml:space="preserve">二、中国皮具行业销售费用分析</w:t>
      </w:r>
    </w:p>
    <w:p>
      <w:pPr>
        <w:spacing w:before="75" w:after="0"/>
      </w:pPr>
      <w:r>
        <w:rPr/>
        <w:t xml:space="preserve">三、中国皮具行业管理费用分析</w:t>
      </w:r>
    </w:p>
    <w:p>
      <w:pPr>
        <w:spacing w:before="75" w:after="0"/>
      </w:pPr>
      <w:r>
        <w:rPr/>
        <w:t xml:space="preserve">四、中国皮具行业财务费用分析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2021-2026年中国皮具行业重点区域发展分析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2021-2026年中国皮具产业链构成分析</w:t>
      </w:r>
    </w:p>
    <w:p>
      <w:pPr>
        <w:spacing w:before="75" w:after="0"/>
      </w:pPr>
      <w:r>
        <w:rPr/>
        <w:t xml:space="preserve">第一节 中国皮具行业产业链构成分析</w:t>
      </w:r>
    </w:p>
    <w:p>
      <w:pPr>
        <w:spacing w:before="75" w:after="0"/>
      </w:pPr>
      <w:r>
        <w:rPr/>
        <w:t xml:space="preserve">第二节 中国皮具行业上游产业供应能力分析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中国皮具行业下游产业市场需求能力分析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皮具企业产业链延伸策略研究</w:t>
      </w:r>
    </w:p>
    <w:p>
      <w:pPr>
        <w:spacing w:before="75" w:after="0"/>
      </w:pPr>
      <w:r>
        <w:rPr/>
        <w:t xml:space="preserve">一、产业链延伸的定义与优势</w:t>
      </w:r>
    </w:p>
    <w:p>
      <w:pPr>
        <w:spacing w:before="75" w:after="0"/>
      </w:pPr>
      <w:r>
        <w:rPr/>
        <w:t xml:space="preserve">二、皮具企业产业链延伸策略的方向分析</w:t>
      </w:r>
    </w:p>
    <w:p>
      <w:pPr>
        <w:spacing w:before="75" w:after="0"/>
      </w:pPr>
      <w:r>
        <w:rPr/>
        <w:t xml:space="preserve">三、皮具企业产业链延伸策略的建议</w:t>
      </w:r>
    </w:p>
    <w:p>
      <w:pPr>
        <w:spacing w:before="75" w:after="0"/>
      </w:pPr>
      <w:r>
        <w:rPr>
          <w:b w:val="1"/>
          <w:bCs w:val="1"/>
        </w:rPr>
        <w:t xml:space="preserve">第六章 2021-2026年中国皮具行业渠道及模式分析</w:t>
      </w:r>
    </w:p>
    <w:p>
      <w:pPr>
        <w:spacing w:before="75" w:after="0"/>
      </w:pPr>
      <w:r>
        <w:rPr/>
        <w:t xml:space="preserve">第一节 2021-2026年中国皮具行业盈利及经营模式分析</w:t>
      </w:r>
    </w:p>
    <w:p>
      <w:pPr>
        <w:spacing w:before="75" w:after="0"/>
      </w:pPr>
      <w:r>
        <w:rPr/>
        <w:t xml:space="preserve">一、2021-2026年中国皮具行业盈利模式分析</w:t>
      </w:r>
    </w:p>
    <w:p>
      <w:pPr>
        <w:spacing w:before="75" w:after="0"/>
      </w:pPr>
      <w:r>
        <w:rPr/>
        <w:t xml:space="preserve">1、2021-2026年中国皮具行业盈利模式分析</w:t>
      </w:r>
    </w:p>
    <w:p>
      <w:pPr>
        <w:spacing w:before="75" w:after="0"/>
      </w:pPr>
      <w:r>
        <w:rPr/>
        <w:t xml:space="preserve">2、2021-2026年影响中国皮具行业盈利的因素分析</w:t>
      </w:r>
    </w:p>
    <w:p>
      <w:pPr>
        <w:spacing w:before="75" w:after="0"/>
      </w:pPr>
      <w:r>
        <w:rPr/>
        <w:t xml:space="preserve">二、2021-2026年中国皮具行业经营模式分析</w:t>
      </w:r>
    </w:p>
    <w:p>
      <w:pPr>
        <w:spacing w:before="75" w:after="0"/>
      </w:pPr>
      <w:r>
        <w:rPr/>
        <w:t xml:space="preserve">第二节 2021-2026年中国皮具行业渠道结构分析</w:t>
      </w:r>
    </w:p>
    <w:p>
      <w:pPr>
        <w:spacing w:before="75" w:after="0"/>
      </w:pPr>
      <w:r>
        <w:rPr/>
        <w:t xml:space="preserve">一、2021-2026年中国皮具行业渠道结构分析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2021-2026年中国皮具行业企业综合排名分析</w:t>
      </w:r>
    </w:p>
    <w:p>
      <w:pPr>
        <w:spacing w:before="75" w:after="0"/>
      </w:pPr>
      <w:r>
        <w:rPr/>
        <w:t xml:space="preserve">第一节 2021-2026年中国皮具行业企业十强排名</w:t>
      </w:r>
    </w:p>
    <w:p>
      <w:pPr>
        <w:spacing w:before="75" w:after="0"/>
      </w:pPr>
      <w:r>
        <w:rPr/>
        <w:t xml:space="preserve">一、中国皮具行业企业资产规模十强企业</w:t>
      </w:r>
    </w:p>
    <w:p>
      <w:pPr>
        <w:spacing w:before="75" w:after="0"/>
      </w:pPr>
      <w:r>
        <w:rPr/>
        <w:t xml:space="preserve">二、中国皮具行业企业销售收入十强企业</w:t>
      </w:r>
    </w:p>
    <w:p>
      <w:pPr>
        <w:spacing w:before="75" w:after="0"/>
      </w:pPr>
      <w:r>
        <w:rPr/>
        <w:t xml:space="preserve">三、中国皮具行业企业利润总额十强企业</w:t>
      </w:r>
    </w:p>
    <w:p>
      <w:pPr>
        <w:spacing w:before="75" w:after="0"/>
      </w:pPr>
      <w:r>
        <w:rPr/>
        <w:t xml:space="preserve">第二节 2021-2026年中国皮具行业不同类型企业排名</w:t>
      </w:r>
    </w:p>
    <w:p>
      <w:pPr>
        <w:spacing w:before="75" w:after="0"/>
      </w:pPr>
      <w:r>
        <w:rPr/>
        <w:t xml:space="preserve">一、中国皮具行业民营主要企业</w:t>
      </w:r>
    </w:p>
    <w:p>
      <w:pPr>
        <w:spacing w:before="75" w:after="0"/>
      </w:pPr>
      <w:r>
        <w:rPr/>
        <w:t xml:space="preserve">二、中国皮具行业外资主要企业</w:t>
      </w:r>
    </w:p>
    <w:p>
      <w:pPr>
        <w:spacing w:before="75" w:after="0"/>
      </w:pPr>
      <w:r>
        <w:rPr>
          <w:b w:val="1"/>
          <w:bCs w:val="1"/>
        </w:rPr>
        <w:t xml:space="preserve">第八章 2026-2031年规划中国皮具行业重点企业分析</w:t>
      </w:r>
    </w:p>
    <w:p>
      <w:pPr>
        <w:spacing w:before="75" w:after="0"/>
      </w:pPr>
      <w:r>
        <w:rPr/>
        <w:t xml:space="preserve">第一节 广东万里马实业股份有限公司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广州红谷皮具有限公司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金利来(中国)有限公司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福建七匹狼实业股份有限公司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浙江金路达皮具有限公司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金猴集团有限公司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广东菲安妮皮具股份有限公司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深圳市迪桑娜皮具有限公司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广州沙驰皮具有限公司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东莞市七好服饰有限公司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2026-2031年中国皮具行业规划投资环境分析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2026-2031年中国皮具行业社会环境分析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2026-2031年中国皮具行业投资前景策略分析</w:t>
      </w:r>
    </w:p>
    <w:p>
      <w:pPr>
        <w:spacing w:before="75" w:after="0"/>
      </w:pPr>
      <w:r>
        <w:rPr/>
        <w:t xml:space="preserve">第一节 2026-2031年中国皮具行业规划发展前景预测</w:t>
      </w:r>
    </w:p>
    <w:p>
      <w:pPr>
        <w:spacing w:before="75" w:after="0"/>
      </w:pPr>
      <w:r>
        <w:rPr/>
        <w:t xml:space="preserve">一、中国皮具行业投资前景预测分析</w:t>
      </w:r>
    </w:p>
    <w:p>
      <w:pPr>
        <w:spacing w:before="75" w:after="0"/>
      </w:pPr>
      <w:r>
        <w:rPr/>
        <w:t xml:space="preserve">二、中国皮具行业需求规模预测分析</w:t>
      </w:r>
    </w:p>
    <w:p>
      <w:pPr>
        <w:spacing w:before="75" w:after="0"/>
      </w:pPr>
      <w:r>
        <w:rPr/>
        <w:t xml:space="preserve">三、中国皮具行业市场前景预测分析</w:t>
      </w:r>
    </w:p>
    <w:p>
      <w:pPr>
        <w:spacing w:before="75" w:after="0"/>
      </w:pPr>
      <w:r>
        <w:rPr/>
        <w:t xml:space="preserve">第二节 2026-2031年中国皮具行业投资风险分析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2026-2031年中国皮具行业投资策略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2026-2031年中国皮具行业前景发展分析</w:t>
      </w:r>
    </w:p>
    <w:p>
      <w:pPr>
        <w:spacing w:before="75" w:after="0"/>
      </w:pPr>
      <w:r>
        <w:rPr/>
        <w:t xml:space="preserve">第一节 2026-2031年中国皮具行业前景SWOT分析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2026-2031年中国皮具行业前景数据预测</w:t>
      </w:r>
    </w:p>
    <w:p>
      <w:pPr>
        <w:spacing w:before="75" w:after="0"/>
      </w:pPr>
      <w:r>
        <w:rPr/>
        <w:t xml:space="preserve">一、中国皮具行业企业数量预测</w:t>
      </w:r>
    </w:p>
    <w:p>
      <w:pPr>
        <w:spacing w:before="75" w:after="0"/>
      </w:pPr>
      <w:r>
        <w:rPr/>
        <w:t xml:space="preserve">二、中国皮具行业资产规模预测</w:t>
      </w:r>
    </w:p>
    <w:p>
      <w:pPr>
        <w:spacing w:before="75" w:after="0"/>
      </w:pPr>
      <w:r>
        <w:rPr/>
        <w:t xml:space="preserve">三、中国皮具行业销售收入预测</w:t>
      </w:r>
    </w:p>
    <w:p>
      <w:pPr>
        <w:spacing w:before="75" w:after="0"/>
      </w:pPr>
      <w:r>
        <w:rPr/>
        <w:t xml:space="preserve">四、中国皮具行业利润总额预测</w:t>
      </w:r>
    </w:p>
    <w:p>
      <w:pPr>
        <w:spacing w:before="75" w:after="0"/>
      </w:pPr>
      <w:r>
        <w:rPr/>
        <w:t xml:space="preserve">第三节 2026-2031年中国皮具行业经营效益预测</w:t>
      </w:r>
    </w:p>
    <w:p>
      <w:pPr>
        <w:spacing w:before="75" w:after="0"/>
      </w:pPr>
      <w:r>
        <w:rPr/>
        <w:t xml:space="preserve">一、中国皮具行业偿债能力预测</w:t>
      </w:r>
    </w:p>
    <w:p>
      <w:pPr>
        <w:spacing w:before="75" w:after="0"/>
      </w:pPr>
      <w:r>
        <w:rPr/>
        <w:t xml:space="preserve">二、中国皮具行业盈利能力预测</w:t>
      </w:r>
    </w:p>
    <w:p>
      <w:pPr>
        <w:spacing w:before="75" w:after="0"/>
      </w:pPr>
      <w:r>
        <w:rPr/>
        <w:t xml:space="preserve">三、中国皮具行业的毛利率预测</w:t>
      </w:r>
    </w:p>
    <w:p>
      <w:pPr>
        <w:spacing w:before="75" w:after="0"/>
      </w:pPr>
      <w:r>
        <w:rPr/>
        <w:t xml:space="preserve">四、中国皮具行业运营能力预测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一、中国皮具行业未来发展方向</w:t>
      </w:r>
    </w:p>
    <w:p>
      <w:pPr>
        <w:spacing w:before="75" w:after="0"/>
      </w:pPr>
      <w:r>
        <w:rPr/>
        <w:t xml:space="preserve">二、中国皮具行业主要投资建议</w:t>
      </w:r>
    </w:p>
    <w:p>
      <w:pPr>
        <w:spacing w:before="75" w:after="0"/>
      </w:pPr>
      <w:r>
        <w:rPr/>
        <w:t xml:space="preserve">三、中国皮具企业融资分析</w:t>
      </w:r>
    </w:p>
    <w:p>
      <w:pPr>
        <w:spacing w:before="75" w:after="0"/>
      </w:pPr>
      <w:r>
        <w:rPr/>
        <w:t xml:space="preserve">第四节 2026-2031年投资规划建议</w:t>
      </w:r>
    </w:p>
    <w:p>
      <w:pPr>
        <w:spacing w:before="75" w:after="0"/>
      </w:pPr>
      <w:r>
        <w:rPr>
          <w:b w:val="1"/>
          <w:bCs w:val="1"/>
        </w:rPr>
        <w:t xml:space="preserve">第十三章 2026-2031年皮具企业战略规划策略分析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图表：中国皮具行业生命周期</w:t>
      </w:r>
    </w:p>
    <w:p>
      <w:pPr>
        <w:spacing w:before="75" w:after="0"/>
      </w:pPr>
      <w:r>
        <w:rPr/>
        <w:t xml:space="preserve">图表：全球皮具进出口增长情况</w:t>
      </w:r>
    </w:p>
    <w:p>
      <w:pPr>
        <w:spacing w:before="75" w:after="0"/>
      </w:pPr>
      <w:r>
        <w:rPr/>
        <w:t xml:space="preserve">图表：全球皮具进出口区域分布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图表：华南地区中国皮具行业市场规模</w:t>
      </w:r>
    </w:p>
    <w:p>
      <w:pPr>
        <w:spacing w:before="75" w:after="0"/>
      </w:pPr>
      <w:r>
        <w:rPr/>
        <w:t xml:space="preserve">图表：东地区中国皮具行业市场规模</w:t>
      </w:r>
    </w:p>
    <w:p>
      <w:pPr>
        <w:spacing w:before="75" w:after="0"/>
      </w:pPr>
      <w:r>
        <w:rPr/>
        <w:t xml:space="preserve">图表：华北地区中国皮具行业市场规模</w:t>
      </w:r>
    </w:p>
    <w:p>
      <w:pPr>
        <w:spacing w:before="75" w:after="0"/>
      </w:pPr>
      <w:r>
        <w:rPr/>
        <w:t xml:space="preserve">图表：华中地区中国皮具行业市场规模</w:t>
      </w:r>
    </w:p>
    <w:p>
      <w:pPr>
        <w:spacing w:before="75" w:after="0"/>
      </w:pPr>
      <w:r>
        <w:rPr/>
        <w:t xml:space="preserve">图表：2021-2026年我国中国皮具行业市场规模</w:t>
      </w:r>
    </w:p>
    <w:p>
      <w:pPr>
        <w:spacing w:before="75" w:after="0"/>
      </w:pPr>
      <w:r>
        <w:rPr/>
        <w:t xml:space="preserve">图表：2021-2026年我国中国皮具行业年销量</w:t>
      </w:r>
    </w:p>
    <w:p>
      <w:pPr>
        <w:spacing w:before="75" w:after="0"/>
      </w:pPr>
      <w:r>
        <w:rPr/>
        <w:t xml:space="preserve">图表：2021-2026年我国皮具价格走势</w:t>
      </w:r>
    </w:p>
    <w:p>
      <w:pPr>
        <w:spacing w:before="75" w:after="0"/>
      </w:pPr>
      <w:r>
        <w:rPr/>
        <w:t xml:space="preserve">图表：2026-2031年我国皮具价格走势预测</w:t>
      </w:r>
    </w:p>
    <w:p>
      <w:pPr>
        <w:spacing w:before="75" w:after="0"/>
      </w:pPr>
      <w:r>
        <w:rPr/>
        <w:t xml:space="preserve">图表：2021-2026年我国皮具进出口统计</w:t>
      </w:r>
    </w:p>
    <w:p>
      <w:pPr>
        <w:spacing w:before="75" w:after="0"/>
      </w:pPr>
      <w:r>
        <w:rPr/>
        <w:t xml:space="preserve">图表：2026-2031年中国皮具行业企业数量预测</w:t>
      </w:r>
    </w:p>
    <w:p>
      <w:pPr>
        <w:spacing w:before="75" w:after="0"/>
      </w:pPr>
      <w:r>
        <w:rPr/>
        <w:t xml:space="preserve">图表：2026-2031年中国皮具行业资产规模预测</w:t>
      </w:r>
    </w:p>
    <w:p>
      <w:pPr>
        <w:spacing w:before="75" w:after="0"/>
      </w:pPr>
      <w:r>
        <w:rPr/>
        <w:t xml:space="preserve">图表：2026-2031年中国皮具行业销售收入预测</w:t>
      </w:r>
    </w:p>
    <w:p>
      <w:pPr>
        <w:spacing w:before="75" w:after="0"/>
      </w:pPr>
      <w:r>
        <w:rPr/>
        <w:t xml:space="preserve">图表：2026-2031年中国皮具行业利润总额预测</w:t>
      </w:r>
    </w:p>
    <w:p>
      <w:pPr>
        <w:spacing w:before="75" w:after="0"/>
      </w:pPr>
      <w:r>
        <w:rPr/>
        <w:t xml:space="preserve">图表：2026-2031年中国皮具行业偿债能力预测</w:t>
      </w:r>
    </w:p>
    <w:p>
      <w:pPr>
        <w:spacing w:before="75" w:after="0"/>
      </w:pPr>
      <w:r>
        <w:rPr/>
        <w:t xml:space="preserve">图表：2026-2031年中国皮具行业盈利能力预测</w:t>
      </w:r>
    </w:p>
    <w:p>
      <w:pPr>
        <w:spacing w:before="75" w:after="0"/>
      </w:pPr>
      <w:r>
        <w:rPr/>
        <w:t xml:space="preserve">图表：2026-2031年中国皮具行业的毛利率预测</w:t>
      </w:r>
    </w:p>
    <w:p>
      <w:pPr>
        <w:spacing w:before="75" w:after="0"/>
      </w:pPr>
      <w:r>
        <w:rPr/>
        <w:t xml:space="preserve">图表：2026-2031年中国皮具行业运营能力预测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2026-2031年中国皮具行业市场调研和投资分析报告</dc:title>
  <dc:description>2026-2031年中国皮具行业市场调研和投资分析报告</dc:description>
  <dc:subject>2026-2031年中国皮具行业市场调研和投资分析报告</dc:subject>
  <cp:keywords>研究报告</cp:keywords>
  <cp:category>研究报告</cp:category>
  <cp:lastModifiedBy>北京中道泰和信息咨询有限公司</cp:lastModifiedBy>
  <dcterms:created xsi:type="dcterms:W3CDTF">2026-03-28T04:28:57+08:00</dcterms:created>
  <dcterms:modified xsi:type="dcterms:W3CDTF">2026-03-28T04:28:57+08:00</dcterms:modified>
</cp:coreProperties>
</file>

<file path=docProps/custom.xml><?xml version="1.0" encoding="utf-8"?>
<Properties xmlns="http://schemas.openxmlformats.org/officeDocument/2006/custom-properties" xmlns:vt="http://schemas.openxmlformats.org/officeDocument/2006/docPropsVTypes"/>
</file>