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2024-2029年中国T恤行业市场调研和投资分析报告</w:t>
      </w:r>
    </w:p>
    <w:p>
      <w:pPr>
        <w:spacing w:after="150"/>
      </w:pPr>
      <w:r>
        <w:rPr>
          <w:b w:val="1"/>
          <w:bCs w:val="1"/>
        </w:rPr>
        <w:t xml:space="preserve">报告简介</w:t>
      </w:r>
    </w:p>
    <w:p>
      <w:pPr>
        <w:spacing w:after="150"/>
      </w:pPr>
      <w:r>
        <w:rPr/>
        <w:t xml:space="preserve">T恤衫是春夏季人们最喜欢的服装之一，特别是烈日炎炎，酷暑难耐的盛夏，T恤衫以其自然、舒适、潇洒又不失庄重之感的优点而逐步替代昔日男士们穿件背心或汗衫外加一件短袖衬衫或香港衫的模式出现在社交场合，成为人们乐于穿着的时令服装。目前已成为全球男女老幼均爱穿着的时髦装。据说全世界年销售量已高达数十亿件，与牛仔裤构成了全球最流行、穿着人数最多的服装。</w:t>
      </w:r>
    </w:p>
    <w:p>
      <w:pPr>
        <w:spacing w:after="150"/>
      </w:pPr>
      <w:r>
        <w:rPr/>
        <w:t xml:space="preserve">由于T恤衫是人们在各种场合都可穿着的服装，款式上也略有变化，如在T恤衫上作适当的装饰，即可增添无穷的韵味。采用油性签字在浅色的T恤衫上用英文字母或汉语拼音字母写上自己或心中偶像的名字，也可画上几笔简单而充满情趣的简笔画，显得潇洒而别致。也可采用五彩毛线在T恤衫的两只袖上挑出斑斑点点的小碎花或是简单的几何图形，显得别有情趣。还可以把两件花色迥然不同的T恤衫纵向剪成两半，互换后再拚缝起来，可形成特殊的风格。把不再穿着的旧T恤衫下沿剪下一圈，可作发带使用，飘逸在青少年妇女的头上，更加显得活泼可爱，充满浪漫主义的情调。通过这些加工制作，可使T恤衫增添无穷的魅力。既时尚，又有趣，成为当今一大潮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T恤行业及各子行业的发展状况、上下游行业发展状况、市场供需形势、新产品与技术等进行了分析，并重点分析了我国T恤行业发展状况和特点，以及中国T恤行业将面临的挑战、企业的发展策略等。报告还对全球T恤行业发展态势作了详细分析，并对T恤行业进行了趋向研判，是T恤生产、经营企业，科研、投资机构等单位准确了解目前T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2019-2023年中国T恤行业发展环境分析</w:t>
      </w:r>
    </w:p>
    <w:p>
      <w:pPr>
        <w:spacing w:after="150"/>
      </w:pPr>
      <w:r>
        <w:rPr/>
        <w:t xml:space="preserve">第一节 2019-2023年中国T恤行业政策环境</w:t>
      </w:r>
    </w:p>
    <w:p>
      <w:pPr>
        <w:spacing w:after="150"/>
      </w:pPr>
      <w:r>
        <w:rPr/>
        <w:t xml:space="preserve">一、中国T恤行业监管体制分析</w:t>
      </w:r>
    </w:p>
    <w:p>
      <w:pPr>
        <w:spacing w:after="150"/>
      </w:pPr>
      <w:r>
        <w:rPr/>
        <w:t xml:space="preserve">二、中国T恤行业主要法律法规</w:t>
      </w:r>
    </w:p>
    <w:p>
      <w:pPr>
        <w:spacing w:after="150"/>
      </w:pPr>
      <w:r>
        <w:rPr/>
        <w:t xml:space="preserve">三、中国T恤行业政策走势解读</w:t>
      </w:r>
    </w:p>
    <w:p>
      <w:pPr>
        <w:spacing w:after="150"/>
      </w:pPr>
      <w:r>
        <w:rPr/>
        <w:t xml:space="preserve">第二节 中国T恤行业在国民经济中地位分析</w:t>
      </w:r>
    </w:p>
    <w:p>
      <w:pPr>
        <w:spacing w:after="150"/>
      </w:pPr>
      <w:r>
        <w:rPr/>
        <w:t xml:space="preserve">第三节 中国T恤行业进入壁垒/退出机制分析</w:t>
      </w:r>
    </w:p>
    <w:p>
      <w:pPr>
        <w:spacing w:after="150"/>
      </w:pPr>
      <w:r>
        <w:rPr/>
        <w:t xml:space="preserve">一、中国T恤行业进入壁垒分析</w:t>
      </w:r>
    </w:p>
    <w:p>
      <w:pPr>
        <w:spacing w:after="150"/>
      </w:pPr>
      <w:r>
        <w:rPr/>
        <w:t xml:space="preserve">二、中国T恤行业退出机制分析</w:t>
      </w:r>
    </w:p>
    <w:p>
      <w:pPr>
        <w:spacing w:after="150"/>
      </w:pPr>
      <w:r>
        <w:rPr/>
        <w:t xml:space="preserve">第四节 中国T恤行业技术环境分析</w:t>
      </w:r>
    </w:p>
    <w:p>
      <w:pPr>
        <w:spacing w:after="150"/>
      </w:pPr>
      <w:r>
        <w:rPr>
          <w:b w:val="1"/>
          <w:bCs w:val="1"/>
        </w:rPr>
        <w:t xml:space="preserve">第二部分行业深度分析</w:t>
      </w:r>
    </w:p>
    <w:p>
      <w:pPr>
        <w:spacing w:after="150"/>
      </w:pPr>
      <w:r>
        <w:rPr>
          <w:b w:val="1"/>
          <w:bCs w:val="1"/>
        </w:rPr>
        <w:t xml:space="preserve">第二章 全球T恤行业发展分析</w:t>
      </w:r>
    </w:p>
    <w:p>
      <w:pPr>
        <w:spacing w:after="150"/>
      </w:pPr>
      <w:r>
        <w:rPr/>
        <w:t xml:space="preserve">第一节 世界T恤行业发展分析</w:t>
      </w:r>
    </w:p>
    <w:p>
      <w:pPr>
        <w:spacing w:after="150"/>
      </w:pPr>
      <w:r>
        <w:rPr/>
        <w:t xml:space="preserve">一、2019-2023年世界T恤行业发展分析</w:t>
      </w:r>
    </w:p>
    <w:p>
      <w:pPr>
        <w:spacing w:after="150"/>
      </w:pPr>
      <w:r>
        <w:rPr/>
        <w:t xml:space="preserve">二、2019-2023年世界T恤行业发展分析</w:t>
      </w:r>
    </w:p>
    <w:p>
      <w:pPr>
        <w:spacing w:after="150"/>
      </w:pPr>
      <w:r>
        <w:rPr/>
        <w:t xml:space="preserve">第二节 全球T恤市场分析</w:t>
      </w:r>
    </w:p>
    <w:p>
      <w:pPr>
        <w:spacing w:after="150"/>
      </w:pPr>
      <w:r>
        <w:rPr/>
        <w:t xml:space="preserve">一、2019-2023年全球T恤需求分析</w:t>
      </w:r>
    </w:p>
    <w:p>
      <w:pPr>
        <w:spacing w:after="150"/>
      </w:pPr>
      <w:r>
        <w:rPr/>
        <w:t xml:space="preserve">二、2019-2023年欧美T恤需求分析</w:t>
      </w:r>
    </w:p>
    <w:p>
      <w:pPr>
        <w:spacing w:after="150"/>
      </w:pPr>
      <w:r>
        <w:rPr/>
        <w:t xml:space="preserve">三、2019-2023年中外T恤市场对比</w:t>
      </w:r>
    </w:p>
    <w:p>
      <w:pPr>
        <w:spacing w:after="150"/>
      </w:pPr>
      <w:r>
        <w:rPr/>
        <w:t xml:space="preserve">第三节 2019-2023年主要国家或地区T恤行业发展分析</w:t>
      </w:r>
    </w:p>
    <w:p>
      <w:pPr>
        <w:spacing w:after="150"/>
      </w:pPr>
      <w:r>
        <w:rPr/>
        <w:t xml:space="preserve">一、2019-2023年美国T恤行业分析</w:t>
      </w:r>
    </w:p>
    <w:p>
      <w:pPr>
        <w:spacing w:after="150"/>
      </w:pPr>
      <w:r>
        <w:rPr/>
        <w:t xml:space="preserve">二、2019-2023年日本T恤行业分析</w:t>
      </w:r>
    </w:p>
    <w:p>
      <w:pPr>
        <w:spacing w:after="150"/>
      </w:pPr>
      <w:r>
        <w:rPr/>
        <w:t xml:space="preserve">三、2019-2023年欧洲T恤行业分析</w:t>
      </w:r>
    </w:p>
    <w:p>
      <w:pPr>
        <w:spacing w:after="150"/>
      </w:pPr>
      <w:r>
        <w:rPr>
          <w:b w:val="1"/>
          <w:bCs w:val="1"/>
        </w:rPr>
        <w:t xml:space="preserve">第三章 2019-2023年中国T恤行业规模与经济效益</w:t>
      </w:r>
    </w:p>
    <w:p>
      <w:pPr>
        <w:spacing w:after="150"/>
      </w:pPr>
      <w:r>
        <w:rPr/>
        <w:t xml:space="preserve">第一节 2019-2023年中国T恤行业总体规模分析</w:t>
      </w:r>
    </w:p>
    <w:p>
      <w:pPr>
        <w:spacing w:after="150"/>
      </w:pPr>
      <w:r>
        <w:rPr/>
        <w:t xml:space="preserve">一、中国T恤行业企业数量分析</w:t>
      </w:r>
    </w:p>
    <w:p>
      <w:pPr>
        <w:spacing w:after="150"/>
      </w:pPr>
      <w:r>
        <w:rPr/>
        <w:t xml:space="preserve">二、中国T恤行业资产规模分析</w:t>
      </w:r>
    </w:p>
    <w:p>
      <w:pPr>
        <w:spacing w:after="150"/>
      </w:pPr>
      <w:r>
        <w:rPr/>
        <w:t xml:space="preserve">三、中国T恤行业销售收入分析</w:t>
      </w:r>
    </w:p>
    <w:p>
      <w:pPr>
        <w:spacing w:after="150"/>
      </w:pPr>
      <w:r>
        <w:rPr/>
        <w:t xml:space="preserve">四、中国T恤行业利润总额分析</w:t>
      </w:r>
    </w:p>
    <w:p>
      <w:pPr>
        <w:spacing w:after="150"/>
      </w:pPr>
      <w:r>
        <w:rPr/>
        <w:t xml:space="preserve">第二节 2019-2023年中国T恤行业经营效益分析</w:t>
      </w:r>
    </w:p>
    <w:p>
      <w:pPr>
        <w:spacing w:after="150"/>
      </w:pPr>
      <w:r>
        <w:rPr/>
        <w:t xml:space="preserve">一、中国T恤行业偿债能力分析</w:t>
      </w:r>
    </w:p>
    <w:p>
      <w:pPr>
        <w:spacing w:after="150"/>
      </w:pPr>
      <w:r>
        <w:rPr/>
        <w:t xml:space="preserve">二、中国T恤行业盈利能力分析</w:t>
      </w:r>
    </w:p>
    <w:p>
      <w:pPr>
        <w:spacing w:after="150"/>
      </w:pPr>
      <w:r>
        <w:rPr/>
        <w:t xml:space="preserve">三、中国T恤行业的毛利率分析</w:t>
      </w:r>
    </w:p>
    <w:p>
      <w:pPr>
        <w:spacing w:after="150"/>
      </w:pPr>
      <w:r>
        <w:rPr/>
        <w:t xml:space="preserve">四、中国T恤行业运营能力分析</w:t>
      </w:r>
    </w:p>
    <w:p>
      <w:pPr>
        <w:spacing w:after="150"/>
      </w:pPr>
      <w:r>
        <w:rPr/>
        <w:t xml:space="preserve">第三节 2019-2023年中国T恤行业成本费用分析</w:t>
      </w:r>
    </w:p>
    <w:p>
      <w:pPr>
        <w:spacing w:after="150"/>
      </w:pPr>
      <w:r>
        <w:rPr/>
        <w:t xml:space="preserve">一、中国T恤行业销售成本分析</w:t>
      </w:r>
    </w:p>
    <w:p>
      <w:pPr>
        <w:spacing w:after="150"/>
      </w:pPr>
      <w:r>
        <w:rPr/>
        <w:t xml:space="preserve">二、中国T恤行业销售费用分析</w:t>
      </w:r>
    </w:p>
    <w:p>
      <w:pPr>
        <w:spacing w:after="150"/>
      </w:pPr>
      <w:r>
        <w:rPr/>
        <w:t xml:space="preserve">三、中国T恤行业管理费用分析</w:t>
      </w:r>
    </w:p>
    <w:p>
      <w:pPr>
        <w:spacing w:after="150"/>
      </w:pPr>
      <w:r>
        <w:rPr/>
        <w:t xml:space="preserve">四、中国T恤行业财务费用分析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2019-2023年中国T恤行业重点区域发展分析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2019-2023年中国T恤产业链构成分析</w:t>
      </w:r>
    </w:p>
    <w:p>
      <w:pPr>
        <w:spacing w:after="150"/>
      </w:pPr>
      <w:r>
        <w:rPr/>
        <w:t xml:space="preserve">第一节 中国T恤行业产业链构成分析</w:t>
      </w:r>
    </w:p>
    <w:p>
      <w:pPr>
        <w:spacing w:after="150"/>
      </w:pPr>
      <w:r>
        <w:rPr/>
        <w:t xml:space="preserve">第二节 中国T恤行业上游产业供应能力分析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中国T恤行业下游产业市场需求能力分析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T恤企业产业链延伸策略研究</w:t>
      </w:r>
    </w:p>
    <w:p>
      <w:pPr>
        <w:spacing w:after="150"/>
      </w:pPr>
      <w:r>
        <w:rPr/>
        <w:t xml:space="preserve">一、产业链延伸的定义与优势</w:t>
      </w:r>
    </w:p>
    <w:p>
      <w:pPr>
        <w:spacing w:after="150"/>
      </w:pPr>
      <w:r>
        <w:rPr/>
        <w:t xml:space="preserve">二、T恤企业产业链延伸策略的方向分析</w:t>
      </w:r>
    </w:p>
    <w:p>
      <w:pPr>
        <w:spacing w:after="150"/>
      </w:pPr>
      <w:r>
        <w:rPr/>
        <w:t xml:space="preserve">三、T恤企业产业链延伸策略的建议</w:t>
      </w:r>
    </w:p>
    <w:p>
      <w:pPr>
        <w:spacing w:after="150"/>
      </w:pPr>
      <w:r>
        <w:rPr>
          <w:b w:val="1"/>
          <w:bCs w:val="1"/>
        </w:rPr>
        <w:t xml:space="preserve">第六章 2019-2023年中国T恤行业渠道及模式分析</w:t>
      </w:r>
    </w:p>
    <w:p>
      <w:pPr>
        <w:spacing w:after="150"/>
      </w:pPr>
      <w:r>
        <w:rPr/>
        <w:t xml:space="preserve">第一节 2019-2023年中国T恤行业盈利及经营模式分析</w:t>
      </w:r>
    </w:p>
    <w:p>
      <w:pPr>
        <w:spacing w:after="150"/>
      </w:pPr>
      <w:r>
        <w:rPr/>
        <w:t xml:space="preserve">一、2019-2023年中国T恤行业盈利模式分析</w:t>
      </w:r>
    </w:p>
    <w:p>
      <w:pPr>
        <w:spacing w:after="150"/>
      </w:pPr>
      <w:r>
        <w:rPr/>
        <w:t xml:space="preserve">1、2019-2023年中国T恤行业盈利模式分析</w:t>
      </w:r>
    </w:p>
    <w:p>
      <w:pPr>
        <w:spacing w:after="150"/>
      </w:pPr>
      <w:r>
        <w:rPr/>
        <w:t xml:space="preserve">2、2019-2023年影响中国T恤行业盈利的因素分析</w:t>
      </w:r>
    </w:p>
    <w:p>
      <w:pPr>
        <w:spacing w:after="150"/>
      </w:pPr>
      <w:r>
        <w:rPr/>
        <w:t xml:space="preserve">二、2019-2023年中国T恤行业经营模式分析</w:t>
      </w:r>
    </w:p>
    <w:p>
      <w:pPr>
        <w:spacing w:after="150"/>
      </w:pPr>
      <w:r>
        <w:rPr/>
        <w:t xml:space="preserve">第二节 2019-2023年中国T恤行业渠道结构分析</w:t>
      </w:r>
    </w:p>
    <w:p>
      <w:pPr>
        <w:spacing w:after="150"/>
      </w:pPr>
      <w:r>
        <w:rPr/>
        <w:t xml:space="preserve">一、2019-2023年中国T恤行业渠道结构分析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2019-2023年中国T恤行业企业综合排名分析</w:t>
      </w:r>
    </w:p>
    <w:p>
      <w:pPr>
        <w:spacing w:after="150"/>
      </w:pPr>
      <w:r>
        <w:rPr/>
        <w:t xml:space="preserve">第一节 2019-2023年中国T恤行业企业十强排名</w:t>
      </w:r>
    </w:p>
    <w:p>
      <w:pPr>
        <w:spacing w:after="150"/>
      </w:pPr>
      <w:r>
        <w:rPr/>
        <w:t xml:space="preserve">一、中国T恤行业企业资产规模十强企业</w:t>
      </w:r>
    </w:p>
    <w:p>
      <w:pPr>
        <w:spacing w:after="150"/>
      </w:pPr>
      <w:r>
        <w:rPr/>
        <w:t xml:space="preserve">二、中国T恤行业企业销售收入十强企业</w:t>
      </w:r>
    </w:p>
    <w:p>
      <w:pPr>
        <w:spacing w:after="150"/>
      </w:pPr>
      <w:r>
        <w:rPr/>
        <w:t xml:space="preserve">三、中国T恤行业企业利润总额十强企业</w:t>
      </w:r>
    </w:p>
    <w:p>
      <w:pPr>
        <w:spacing w:after="150"/>
      </w:pPr>
      <w:r>
        <w:rPr/>
        <w:t xml:space="preserve">第二节 2019-2023年中国T恤行业不同类型企业排名</w:t>
      </w:r>
    </w:p>
    <w:p>
      <w:pPr>
        <w:spacing w:after="150"/>
      </w:pPr>
      <w:r>
        <w:rPr/>
        <w:t xml:space="preserve">一、中国T恤行业民营主要企业</w:t>
      </w:r>
    </w:p>
    <w:p>
      <w:pPr>
        <w:spacing w:after="150"/>
      </w:pPr>
      <w:r>
        <w:rPr/>
        <w:t xml:space="preserve">二、中国T恤行业外资主要企业</w:t>
      </w:r>
    </w:p>
    <w:p>
      <w:pPr>
        <w:spacing w:after="150"/>
      </w:pPr>
      <w:r>
        <w:rPr>
          <w:b w:val="1"/>
          <w:bCs w:val="1"/>
        </w:rPr>
        <w:t xml:space="preserve">第八章 2024-2029年规划中国T恤行业重点企业分析</w:t>
      </w:r>
    </w:p>
    <w:p>
      <w:pPr>
        <w:spacing w:after="150"/>
      </w:pPr>
      <w:r>
        <w:rPr/>
        <w:t xml:space="preserve">第一节 优衣库</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维格娜丝时装股份有限公司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深圳歌力思服饰股份有限公司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珂莱蒂尔</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慕诗国际集团有限公司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拉夏贝尔服饰有限公司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宝国国际控股有限公司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湖北美尔雅股份有限公司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以纯</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朗姿股份有限公司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2024-2029年中国T恤行业规划投资环境分析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2024-2029年中国T恤行业社会环境分析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2024-2029年中国T恤行业投资前景策略分析</w:t>
      </w:r>
    </w:p>
    <w:p>
      <w:pPr>
        <w:spacing w:after="150"/>
      </w:pPr>
      <w:r>
        <w:rPr/>
        <w:t xml:space="preserve">第一节 2024-2029年中国T恤行业规划发展前景预测</w:t>
      </w:r>
    </w:p>
    <w:p>
      <w:pPr>
        <w:spacing w:after="150"/>
      </w:pPr>
      <w:r>
        <w:rPr/>
        <w:t xml:space="preserve">一、中国T恤行业投资前景预测分析</w:t>
      </w:r>
    </w:p>
    <w:p>
      <w:pPr>
        <w:spacing w:after="150"/>
      </w:pPr>
      <w:r>
        <w:rPr/>
        <w:t xml:space="preserve">二、中国T恤行业需求规模预测分析</w:t>
      </w:r>
    </w:p>
    <w:p>
      <w:pPr>
        <w:spacing w:after="150"/>
      </w:pPr>
      <w:r>
        <w:rPr/>
        <w:t xml:space="preserve">三、中国T恤行业市场前景预测分析</w:t>
      </w:r>
    </w:p>
    <w:p>
      <w:pPr>
        <w:spacing w:after="150"/>
      </w:pPr>
      <w:r>
        <w:rPr/>
        <w:t xml:space="preserve">第二节 2024-2029年中国T恤行业投资风险分析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2024-2029年中国T恤行业投资策略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2024-2029年中国T恤行业前景发展分析</w:t>
      </w:r>
    </w:p>
    <w:p>
      <w:pPr>
        <w:spacing w:after="150"/>
      </w:pPr>
      <w:r>
        <w:rPr/>
        <w:t xml:space="preserve">第一节 2024-2029年中国T恤行业前景SWOT分析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2024-2029年中国T恤行业前景数据预测</w:t>
      </w:r>
    </w:p>
    <w:p>
      <w:pPr>
        <w:spacing w:after="150"/>
      </w:pPr>
      <w:r>
        <w:rPr/>
        <w:t xml:space="preserve">一、中国T恤行业企业数量预测</w:t>
      </w:r>
    </w:p>
    <w:p>
      <w:pPr>
        <w:spacing w:after="150"/>
      </w:pPr>
      <w:r>
        <w:rPr/>
        <w:t xml:space="preserve">二、中国T恤行业资产规模预测</w:t>
      </w:r>
    </w:p>
    <w:p>
      <w:pPr>
        <w:spacing w:after="150"/>
      </w:pPr>
      <w:r>
        <w:rPr/>
        <w:t xml:space="preserve">三、中国T恤行业销售收入预测</w:t>
      </w:r>
    </w:p>
    <w:p>
      <w:pPr>
        <w:spacing w:after="150"/>
      </w:pPr>
      <w:r>
        <w:rPr/>
        <w:t xml:space="preserve">四、中国T恤行业利润总额预测</w:t>
      </w:r>
    </w:p>
    <w:p>
      <w:pPr>
        <w:spacing w:after="150"/>
      </w:pPr>
      <w:r>
        <w:rPr/>
        <w:t xml:space="preserve">第三节 2024-2029年中国T恤行业经营效益预测</w:t>
      </w:r>
    </w:p>
    <w:p>
      <w:pPr>
        <w:spacing w:after="150"/>
      </w:pPr>
      <w:r>
        <w:rPr/>
        <w:t xml:space="preserve">一、中国T恤行业偿债能力预测</w:t>
      </w:r>
    </w:p>
    <w:p>
      <w:pPr>
        <w:spacing w:after="150"/>
      </w:pPr>
      <w:r>
        <w:rPr/>
        <w:t xml:space="preserve">二、中国T恤行业盈利能力预测</w:t>
      </w:r>
    </w:p>
    <w:p>
      <w:pPr>
        <w:spacing w:after="150"/>
      </w:pPr>
      <w:r>
        <w:rPr/>
        <w:t xml:space="preserve">三、中国T恤行业的毛利率预测</w:t>
      </w:r>
    </w:p>
    <w:p>
      <w:pPr>
        <w:spacing w:after="150"/>
      </w:pPr>
      <w:r>
        <w:rPr/>
        <w:t xml:space="preserve">四、中国T恤行业运营能力预测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一、中国T恤行业未来发展方向</w:t>
      </w:r>
    </w:p>
    <w:p>
      <w:pPr>
        <w:spacing w:after="150"/>
      </w:pPr>
      <w:r>
        <w:rPr/>
        <w:t xml:space="preserve">二、中国T恤行业主要投资建议</w:t>
      </w:r>
    </w:p>
    <w:p>
      <w:pPr>
        <w:spacing w:after="150"/>
      </w:pPr>
      <w:r>
        <w:rPr/>
        <w:t xml:space="preserve">三、中国T恤企业融资分析</w:t>
      </w:r>
    </w:p>
    <w:p>
      <w:pPr>
        <w:spacing w:after="150"/>
      </w:pPr>
      <w:r>
        <w:rPr/>
        <w:t xml:space="preserve">第四节 2024-2029年投资规划建议</w:t>
      </w:r>
    </w:p>
    <w:p>
      <w:pPr>
        <w:spacing w:after="150"/>
      </w:pPr>
      <w:r>
        <w:rPr>
          <w:b w:val="1"/>
          <w:bCs w:val="1"/>
        </w:rPr>
        <w:t xml:space="preserve">第十三章 2024-2029年T恤企业战略规划策略分析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图表：中国T恤行业生命周期</w:t>
      </w:r>
    </w:p>
    <w:p>
      <w:pPr>
        <w:spacing w:after="150"/>
      </w:pPr>
      <w:r>
        <w:rPr/>
        <w:t xml:space="preserve">图表：全球T恤进出口增长情况</w:t>
      </w:r>
    </w:p>
    <w:p>
      <w:pPr>
        <w:spacing w:after="150"/>
      </w:pPr>
      <w:r>
        <w:rPr/>
        <w:t xml:space="preserve">图表：全球T恤进出口区域分布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图表：华南地区中国T恤行业市场规模</w:t>
      </w:r>
    </w:p>
    <w:p>
      <w:pPr>
        <w:spacing w:after="150"/>
      </w:pPr>
      <w:r>
        <w:rPr/>
        <w:t xml:space="preserve">图表：东地区中国T恤行业市场规模</w:t>
      </w:r>
    </w:p>
    <w:p>
      <w:pPr>
        <w:spacing w:after="150"/>
      </w:pPr>
      <w:r>
        <w:rPr/>
        <w:t xml:space="preserve">图表：华北地区中国T恤行业市场规模</w:t>
      </w:r>
    </w:p>
    <w:p>
      <w:pPr>
        <w:spacing w:after="150"/>
      </w:pPr>
      <w:r>
        <w:rPr/>
        <w:t xml:space="preserve">图表：华中地区中国T恤行业市场规模</w:t>
      </w:r>
    </w:p>
    <w:p>
      <w:pPr>
        <w:spacing w:after="150"/>
      </w:pPr>
      <w:r>
        <w:rPr/>
        <w:t xml:space="preserve">图表：2019-2023年我国中国T恤行业市场规模</w:t>
      </w:r>
    </w:p>
    <w:p>
      <w:pPr>
        <w:spacing w:after="150"/>
      </w:pPr>
      <w:r>
        <w:rPr/>
        <w:t xml:space="preserve">图表：2019-2023年我国中国T恤行业年销量</w:t>
      </w:r>
    </w:p>
    <w:p>
      <w:pPr>
        <w:spacing w:after="150"/>
      </w:pPr>
      <w:r>
        <w:rPr/>
        <w:t xml:space="preserve">图表：2019-2023年我国T恤价格走势</w:t>
      </w:r>
    </w:p>
    <w:p>
      <w:pPr>
        <w:spacing w:after="150"/>
      </w:pPr>
      <w:r>
        <w:rPr/>
        <w:t xml:space="preserve">图表：2024-2029年我国T恤价格走势预测</w:t>
      </w:r>
    </w:p>
    <w:p>
      <w:pPr>
        <w:spacing w:after="150"/>
      </w:pPr>
      <w:r>
        <w:rPr/>
        <w:t xml:space="preserve">图表：2019-2023年我国T恤进出口统计</w:t>
      </w:r>
    </w:p>
    <w:p>
      <w:pPr>
        <w:spacing w:after="150"/>
      </w:pPr>
      <w:r>
        <w:rPr/>
        <w:t xml:space="preserve">图表：2024-2029年中国T恤行业企业数量预测</w:t>
      </w:r>
    </w:p>
    <w:p>
      <w:pPr>
        <w:spacing w:after="150"/>
      </w:pPr>
      <w:r>
        <w:rPr/>
        <w:t xml:space="preserve">图表：2024-2029年中国T恤行业资产规模预测</w:t>
      </w:r>
    </w:p>
    <w:p>
      <w:pPr>
        <w:spacing w:after="150"/>
      </w:pPr>
      <w:r>
        <w:rPr/>
        <w:t xml:space="preserve">图表：2024-2029年中国T恤行业销售收入预测</w:t>
      </w:r>
    </w:p>
    <w:p>
      <w:pPr>
        <w:spacing w:after="150"/>
      </w:pPr>
      <w:r>
        <w:rPr/>
        <w:t xml:space="preserve">图表：2024-2029年中国T恤行业利润总额预测</w:t>
      </w:r>
    </w:p>
    <w:p>
      <w:pPr>
        <w:spacing w:after="150"/>
      </w:pPr>
      <w:r>
        <w:rPr/>
        <w:t xml:space="preserve">图表：2024-2029年中国T恤行业偿债能力预测</w:t>
      </w:r>
    </w:p>
    <w:p>
      <w:pPr>
        <w:spacing w:after="150"/>
      </w:pPr>
      <w:r>
        <w:rPr/>
        <w:t xml:space="preserve">图表：2024-2029年中国T恤行业盈利能力预测</w:t>
      </w:r>
    </w:p>
    <w:p>
      <w:pPr>
        <w:spacing w:after="150"/>
      </w:pPr>
      <w:r>
        <w:rPr/>
        <w:t xml:space="preserve">图表：2024-2029年中国T恤行业的毛利率预测</w:t>
      </w:r>
    </w:p>
    <w:p>
      <w:pPr>
        <w:spacing w:after="150"/>
      </w:pPr>
      <w:r>
        <w:rPr/>
        <w:t xml:space="preserve">图表：2024-2029年中国T恤行业运营能力预测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2024-2029年中国T恤行业市场调研和投资分析报告</dc:title>
  <dc:description>2024-2029年中国T恤行业市场调研和投资分析报告</dc:description>
  <dc:subject>2024-2029年中国T恤行业市场调研和投资分析报告</dc:subject>
  <cp:keywords>研究报告</cp:keywords>
  <cp:category>研究报告</cp:category>
  <cp:lastModifiedBy>北京中道泰和信息咨询有限公司</cp:lastModifiedBy>
  <dcterms:created xsi:type="dcterms:W3CDTF">2024-01-23T09:23:38+08:00</dcterms:created>
  <dcterms:modified xsi:type="dcterms:W3CDTF">2024-01-23T09:23:38+08:00</dcterms:modified>
</cp:coreProperties>
</file>

<file path=docProps/custom.xml><?xml version="1.0" encoding="utf-8"?>
<Properties xmlns="http://schemas.openxmlformats.org/officeDocument/2006/custom-properties" xmlns:vt="http://schemas.openxmlformats.org/officeDocument/2006/docPropsVTypes"/>
</file>