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2024-2029年中国聚苯板材行业运营格局分析及投资潜力研究预测报告</w:t>
      </w:r>
    </w:p>
    <w:p>
      <w:pPr>
        <w:spacing w:after="150"/>
      </w:pPr>
      <w:r>
        <w:rPr>
          <w:b w:val="1"/>
          <w:bCs w:val="1"/>
        </w:rPr>
        <w:t xml:space="preserve">报告简介</w:t>
      </w:r>
    </w:p>
    <w:p>
      <w:pPr>
        <w:spacing w:after="150"/>
      </w:pPr>
      <w:r>
        <w:rPr/>
        <w:t xml:space="preserve">聚苯板材行业研究报告中的聚苯板材行业数据分析以权威的国家统计数据为基础，采用宏观和微观相结合的分析方式，利用科学的统计分析方法，在描述行业概貌的同时，对聚苯板材行业进行细化分析，重点企业状况等。报告中主要运用图表及表格方式，直观地阐明了行业的经济类型构成、规模构成、经营效益比较、供需状况等，是企业了解聚苯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板材行业研究单位等公布和提供的大量资料。报告对我国聚苯板材行业的供需状况、发展现状、子行业发展变化等进行了分析，重点分析了国内外聚苯板材行业的发展现状、如何面对行业的发展挑战、行业的发展建议、行业竞争力，以及行业的投资分析和趋势预测等等。报告还综合了聚苯板材行业的整体发展动态，对行业在产品方面提供了参考建议和具体解决办法。报告对于聚苯板材产品生产企业、经销商、行业管理部门以及拟进入该行业的投资者具有重要的参考价值，对于研究我国聚苯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聚苯板材行业相关概述 7</w:t>
      </w:r>
    </w:p>
    <w:p>
      <w:pPr>
        <w:spacing w:after="150"/>
      </w:pPr>
      <w:r>
        <w:rPr/>
        <w:t xml:space="preserve">第一节 聚苯板材行业相关概述 7</w:t>
      </w:r>
    </w:p>
    <w:p>
      <w:pPr>
        <w:spacing w:after="150"/>
      </w:pPr>
      <w:r>
        <w:rPr/>
        <w:t xml:space="preserve">一、产品概述 7</w:t>
      </w:r>
    </w:p>
    <w:p>
      <w:pPr>
        <w:spacing w:after="150"/>
      </w:pPr>
      <w:r>
        <w:rPr/>
        <w:t xml:space="preserve">二、产品性能 7</w:t>
      </w:r>
    </w:p>
    <w:p>
      <w:pPr>
        <w:spacing w:after="150"/>
      </w:pPr>
      <w:r>
        <w:rPr/>
        <w:t xml:space="preserve">(一)微结构特性 7</w:t>
      </w:r>
    </w:p>
    <w:p>
      <w:pPr>
        <w:spacing w:after="150"/>
      </w:pPr>
      <w:r>
        <w:rPr/>
        <w:t xml:space="preserve">(二)密度 8</w:t>
      </w:r>
    </w:p>
    <w:p>
      <w:pPr>
        <w:spacing w:after="150"/>
      </w:pPr>
      <w:r>
        <w:rPr/>
        <w:t xml:space="preserve">(三)耐久性 8</w:t>
      </w:r>
    </w:p>
    <w:p>
      <w:pPr>
        <w:spacing w:after="150"/>
      </w:pPr>
      <w:r>
        <w:rPr/>
        <w:t xml:space="preserve">(四)吸水特性 9</w:t>
      </w:r>
    </w:p>
    <w:p>
      <w:pPr>
        <w:spacing w:after="150"/>
      </w:pPr>
      <w:r>
        <w:rPr/>
        <w:t xml:space="preserve">(五)热稳定性与保温隔热 9</w:t>
      </w:r>
    </w:p>
    <w:p>
      <w:pPr>
        <w:spacing w:after="150"/>
      </w:pPr>
      <w:r>
        <w:rPr/>
        <w:t xml:space="preserve">(六)力学特性 9</w:t>
      </w:r>
    </w:p>
    <w:p>
      <w:pPr>
        <w:spacing w:after="150"/>
      </w:pPr>
      <w:r>
        <w:rPr/>
        <w:t xml:space="preserve">三、产品用途 10</w:t>
      </w:r>
    </w:p>
    <w:p>
      <w:pPr>
        <w:spacing w:after="150"/>
      </w:pPr>
      <w:r>
        <w:rPr/>
        <w:t xml:space="preserve">第二节 聚苯板材行业经营模式分析 10</w:t>
      </w:r>
    </w:p>
    <w:p>
      <w:pPr>
        <w:spacing w:after="150"/>
      </w:pPr>
      <w:r>
        <w:rPr/>
        <w:t xml:space="preserve">一、生产模式 10</w:t>
      </w:r>
    </w:p>
    <w:p>
      <w:pPr>
        <w:spacing w:after="150"/>
      </w:pPr>
      <w:r>
        <w:rPr/>
        <w:t xml:space="preserve">二、采购模式 11</w:t>
      </w:r>
    </w:p>
    <w:p>
      <w:pPr>
        <w:spacing w:after="150"/>
      </w:pPr>
      <w:r>
        <w:rPr/>
        <w:t xml:space="preserve">三、销售模式 11</w:t>
      </w:r>
    </w:p>
    <w:p>
      <w:pPr>
        <w:spacing w:after="150"/>
      </w:pPr>
      <w:r>
        <w:rPr>
          <w:b w:val="1"/>
          <w:bCs w:val="1"/>
        </w:rPr>
        <w:t xml:space="preserve">第二章 2019-2023年聚苯板材行业发展环境分析 13</w:t>
      </w:r>
    </w:p>
    <w:p>
      <w:pPr>
        <w:spacing w:after="150"/>
      </w:pPr>
      <w:r>
        <w:rPr/>
        <w:t xml:space="preserve">第一节 2019-2023年中国经济发展环境分析 13</w:t>
      </w:r>
    </w:p>
    <w:p>
      <w:pPr>
        <w:spacing w:after="150"/>
      </w:pPr>
      <w:r>
        <w:rPr/>
        <w:t xml:space="preserve">一、中国GDP增长情况分析 13</w:t>
      </w:r>
    </w:p>
    <w:p>
      <w:pPr>
        <w:spacing w:after="150"/>
      </w:pPr>
      <w:r>
        <w:rPr/>
        <w:t xml:space="preserve">二、工业经济发展形势分析 14</w:t>
      </w:r>
    </w:p>
    <w:p>
      <w:pPr>
        <w:spacing w:after="150"/>
      </w:pPr>
      <w:r>
        <w:rPr/>
        <w:t xml:space="preserve">三、社会固定资产投资分析 15</w:t>
      </w:r>
    </w:p>
    <w:p>
      <w:pPr>
        <w:spacing w:after="150"/>
      </w:pPr>
      <w:r>
        <w:rPr/>
        <w:t xml:space="preserve">四、全社会消费品零售总额 17</w:t>
      </w:r>
    </w:p>
    <w:p>
      <w:pPr>
        <w:spacing w:after="150"/>
      </w:pPr>
      <w:r>
        <w:rPr/>
        <w:t xml:space="preserve">五、城乡居民收入增长分析 18</w:t>
      </w:r>
    </w:p>
    <w:p>
      <w:pPr>
        <w:spacing w:after="150"/>
      </w:pPr>
      <w:r>
        <w:rPr/>
        <w:t xml:space="preserve">六、居民消费价格变化分析 19</w:t>
      </w:r>
    </w:p>
    <w:p>
      <w:pPr>
        <w:spacing w:after="150"/>
      </w:pPr>
      <w:r>
        <w:rPr/>
        <w:t xml:space="preserve">七、对外贸易发展形势分析 20</w:t>
      </w:r>
    </w:p>
    <w:p>
      <w:pPr>
        <w:spacing w:after="150"/>
      </w:pPr>
      <w:r>
        <w:rPr/>
        <w:t xml:space="preserve">第二节 中国聚苯板材行业政策环境分析 21</w:t>
      </w:r>
    </w:p>
    <w:p>
      <w:pPr>
        <w:spacing w:after="150"/>
      </w:pPr>
      <w:r>
        <w:rPr/>
        <w:t xml:space="preserve">一、行业监管管理体制 21</w:t>
      </w:r>
    </w:p>
    <w:p>
      <w:pPr>
        <w:spacing w:after="150"/>
      </w:pPr>
      <w:r>
        <w:rPr/>
        <w:t xml:space="preserve">二、行业相关政策分析 22</w:t>
      </w:r>
    </w:p>
    <w:p>
      <w:pPr>
        <w:spacing w:after="150"/>
      </w:pPr>
      <w:r>
        <w:rPr/>
        <w:t xml:space="preserve">(一)《新型建筑材料工业“十四五”发展规划》 22</w:t>
      </w:r>
    </w:p>
    <w:p>
      <w:pPr>
        <w:spacing w:after="150"/>
      </w:pPr>
      <w:r>
        <w:rPr/>
        <w:t xml:space="preserve">(二)《关于进一步明确民用建筑外保温材料消防监督管理有关要求的通知》 22</w:t>
      </w:r>
    </w:p>
    <w:p>
      <w:pPr>
        <w:spacing w:after="150"/>
      </w:pPr>
      <w:r>
        <w:rPr/>
        <w:t xml:space="preserve">(三)其他产业支持政策 23</w:t>
      </w:r>
    </w:p>
    <w:p>
      <w:pPr>
        <w:spacing w:after="150"/>
      </w:pPr>
      <w:r>
        <w:rPr/>
        <w:t xml:space="preserve">三、上下游产业政策影响 23</w:t>
      </w:r>
    </w:p>
    <w:p>
      <w:pPr>
        <w:spacing w:after="150"/>
      </w:pPr>
      <w:r>
        <w:rPr/>
        <w:t xml:space="preserve">(一)《新材料产业“十四五”发展规划》 23</w:t>
      </w:r>
    </w:p>
    <w:p>
      <w:pPr>
        <w:spacing w:after="150"/>
      </w:pPr>
      <w:r>
        <w:rPr/>
        <w:t xml:space="preserve">(二)《“十四五”建筑节能专项规划》 24</w:t>
      </w:r>
    </w:p>
    <w:p>
      <w:pPr>
        <w:spacing w:after="150"/>
      </w:pPr>
      <w:r>
        <w:rPr/>
        <w:t xml:space="preserve">四、行业标准化分析 24</w:t>
      </w:r>
    </w:p>
    <w:p>
      <w:pPr>
        <w:spacing w:after="150"/>
      </w:pPr>
      <w:r>
        <w:rPr/>
        <w:t xml:space="preserve">第三节 中国聚苯板材行业技术环境分析 28</w:t>
      </w:r>
    </w:p>
    <w:p>
      <w:pPr>
        <w:spacing w:after="150"/>
      </w:pPr>
      <w:r>
        <w:rPr/>
        <w:t xml:space="preserve">一、聚苯板生产技术概况 28</w:t>
      </w:r>
    </w:p>
    <w:p>
      <w:pPr>
        <w:spacing w:after="150"/>
      </w:pPr>
      <w:r>
        <w:rPr/>
        <w:t xml:space="preserve">二、聚苯板生产工艺流程 29</w:t>
      </w:r>
    </w:p>
    <w:p>
      <w:pPr>
        <w:spacing w:after="150"/>
      </w:pPr>
      <w:r>
        <w:rPr/>
        <w:t xml:space="preserve">(一)聚苯乙烯生产工艺流程 29</w:t>
      </w:r>
    </w:p>
    <w:p>
      <w:pPr>
        <w:spacing w:after="150"/>
      </w:pPr>
      <w:r>
        <w:rPr/>
        <w:t xml:space="preserve">(二)聚苯板材生产工艺流程 31</w:t>
      </w:r>
    </w:p>
    <w:p>
      <w:pPr>
        <w:spacing w:after="150"/>
      </w:pPr>
      <w:r>
        <w:rPr>
          <w:b w:val="1"/>
          <w:bCs w:val="1"/>
        </w:rPr>
        <w:t xml:space="preserve">第三章 2019-2023年中国聚苯板材市场供需分析 33</w:t>
      </w:r>
    </w:p>
    <w:p>
      <w:pPr>
        <w:spacing w:after="150"/>
      </w:pPr>
      <w:r>
        <w:rPr/>
        <w:t xml:space="preserve">第一节 中国聚苯板材市场供给状况 33</w:t>
      </w:r>
    </w:p>
    <w:p>
      <w:pPr>
        <w:spacing w:after="150"/>
      </w:pPr>
      <w:r>
        <w:rPr/>
        <w:t xml:space="preserve">一、2019-2023年中国聚苯板材产量分析 33</w:t>
      </w:r>
    </w:p>
    <w:p>
      <w:pPr>
        <w:spacing w:after="150"/>
      </w:pPr>
      <w:r>
        <w:rPr/>
        <w:t xml:space="preserve">二、2024-2029年中国聚苯板材产量预测 33</w:t>
      </w:r>
    </w:p>
    <w:p>
      <w:pPr>
        <w:spacing w:after="150"/>
      </w:pPr>
      <w:r>
        <w:rPr/>
        <w:t xml:space="preserve">第二节 中国聚苯板材市场需求状况 34</w:t>
      </w:r>
    </w:p>
    <w:p>
      <w:pPr>
        <w:spacing w:after="150"/>
      </w:pPr>
      <w:r>
        <w:rPr/>
        <w:t xml:space="preserve">一、2019-2023年中国聚苯板材需求分析 34</w:t>
      </w:r>
    </w:p>
    <w:p>
      <w:pPr>
        <w:spacing w:after="150"/>
      </w:pPr>
      <w:r>
        <w:rPr/>
        <w:t xml:space="preserve">二、2024-2029年中国聚苯板材需求预测 35</w:t>
      </w:r>
    </w:p>
    <w:p>
      <w:pPr>
        <w:spacing w:after="150"/>
      </w:pPr>
      <w:r>
        <w:rPr/>
        <w:t xml:space="preserve">第三节 2019-2023年中国聚苯板材市场价格分析 36</w:t>
      </w:r>
    </w:p>
    <w:p>
      <w:pPr>
        <w:spacing w:after="150"/>
      </w:pPr>
      <w:r>
        <w:rPr>
          <w:b w:val="1"/>
          <w:bCs w:val="1"/>
        </w:rPr>
        <w:t xml:space="preserve">第四章 中国聚苯板材行业产业链分析 37</w:t>
      </w:r>
    </w:p>
    <w:p>
      <w:pPr>
        <w:spacing w:after="150"/>
      </w:pPr>
      <w:r>
        <w:rPr/>
        <w:t xml:space="preserve">第一节 聚苯板材行业产业链概述 37</w:t>
      </w:r>
    </w:p>
    <w:p>
      <w:pPr>
        <w:spacing w:after="150"/>
      </w:pPr>
      <w:r>
        <w:rPr/>
        <w:t xml:space="preserve">第二节 聚苯板材上游产业发展状况分析 37</w:t>
      </w:r>
    </w:p>
    <w:p>
      <w:pPr>
        <w:spacing w:after="150"/>
      </w:pPr>
      <w:r>
        <w:rPr/>
        <w:t xml:space="preserve">一、苯乙烯 37</w:t>
      </w:r>
    </w:p>
    <w:p>
      <w:pPr>
        <w:spacing w:after="150"/>
      </w:pPr>
      <w:r>
        <w:rPr/>
        <w:t xml:space="preserve">(一)苯乙烯生产情况分析 37</w:t>
      </w:r>
    </w:p>
    <w:p>
      <w:pPr>
        <w:spacing w:after="150"/>
      </w:pPr>
      <w:r>
        <w:rPr/>
        <w:t xml:space="preserve">(二)苯乙烯需求情况分析 39</w:t>
      </w:r>
    </w:p>
    <w:p>
      <w:pPr>
        <w:spacing w:after="150"/>
      </w:pPr>
      <w:r>
        <w:rPr/>
        <w:t xml:space="preserve">(三)苯乙烯市场价格分析 40</w:t>
      </w:r>
    </w:p>
    <w:p>
      <w:pPr>
        <w:spacing w:after="150"/>
      </w:pPr>
      <w:r>
        <w:rPr/>
        <w:t xml:space="preserve">(四)苯乙烯需求前景分析 41</w:t>
      </w:r>
    </w:p>
    <w:p>
      <w:pPr>
        <w:spacing w:after="150"/>
      </w:pPr>
      <w:r>
        <w:rPr/>
        <w:t xml:space="preserve">二、增塑剂 42</w:t>
      </w:r>
    </w:p>
    <w:p>
      <w:pPr>
        <w:spacing w:after="150"/>
      </w:pPr>
      <w:r>
        <w:rPr/>
        <w:t xml:space="preserve">(一)增塑剂行业发展概况 42</w:t>
      </w:r>
    </w:p>
    <w:p>
      <w:pPr>
        <w:spacing w:after="150"/>
      </w:pPr>
      <w:r>
        <w:rPr/>
        <w:t xml:space="preserve">(二)增塑剂行业供给情况 43</w:t>
      </w:r>
    </w:p>
    <w:p>
      <w:pPr>
        <w:spacing w:after="150"/>
      </w:pPr>
      <w:r>
        <w:rPr/>
        <w:t xml:space="preserve">(三)增塑剂行业需求领域 43</w:t>
      </w:r>
    </w:p>
    <w:p>
      <w:pPr>
        <w:spacing w:after="150"/>
      </w:pPr>
      <w:r>
        <w:rPr/>
        <w:t xml:space="preserve">(四)增塑剂行业发展趋势 44</w:t>
      </w:r>
    </w:p>
    <w:p>
      <w:pPr>
        <w:spacing w:after="150"/>
      </w:pPr>
      <w:r>
        <w:rPr/>
        <w:t xml:space="preserve">第三节 聚苯板材下游应用需求市场分析 44</w:t>
      </w:r>
    </w:p>
    <w:p>
      <w:pPr>
        <w:spacing w:after="150"/>
      </w:pPr>
      <w:r>
        <w:rPr/>
        <w:t xml:space="preserve">一、建筑业运行情况分析 44</w:t>
      </w:r>
    </w:p>
    <w:p>
      <w:pPr>
        <w:spacing w:after="150"/>
      </w:pPr>
      <w:r>
        <w:rPr/>
        <w:t xml:space="preserve">(一)建筑业总产值与增加值 44</w:t>
      </w:r>
    </w:p>
    <w:p>
      <w:pPr>
        <w:spacing w:after="150"/>
      </w:pPr>
      <w:r>
        <w:rPr/>
        <w:t xml:space="preserve">(二)建筑业企业签订合同金额 45</w:t>
      </w:r>
    </w:p>
    <w:p>
      <w:pPr>
        <w:spacing w:after="150"/>
      </w:pPr>
      <w:r>
        <w:rPr/>
        <w:t xml:space="preserve">(三)建筑业固定资产投资情况 46</w:t>
      </w:r>
    </w:p>
    <w:p>
      <w:pPr>
        <w:spacing w:after="150"/>
      </w:pPr>
      <w:r>
        <w:rPr/>
        <w:t xml:space="preserve">二、房地产供给情况分析 46</w:t>
      </w:r>
    </w:p>
    <w:p>
      <w:pPr>
        <w:spacing w:after="150"/>
      </w:pPr>
      <w:r>
        <w:rPr/>
        <w:t xml:space="preserve">(一)房地产供给情况分析 46</w:t>
      </w:r>
    </w:p>
    <w:p>
      <w:pPr>
        <w:spacing w:after="150"/>
      </w:pPr>
      <w:r>
        <w:rPr/>
        <w:t xml:space="preserve">(二)房地产需求情况分析 48</w:t>
      </w:r>
    </w:p>
    <w:p>
      <w:pPr>
        <w:spacing w:after="150"/>
      </w:pPr>
      <w:r>
        <w:rPr/>
        <w:t xml:space="preserve">(三)房地产销售价格变动 50</w:t>
      </w:r>
    </w:p>
    <w:p>
      <w:pPr>
        <w:spacing w:after="150"/>
      </w:pPr>
      <w:r>
        <w:rPr/>
        <w:t xml:space="preserve">三、聚苯板材的需求前景 55</w:t>
      </w:r>
    </w:p>
    <w:p>
      <w:pPr>
        <w:spacing w:after="150"/>
      </w:pPr>
      <w:r>
        <w:rPr>
          <w:b w:val="1"/>
          <w:bCs w:val="1"/>
        </w:rPr>
        <w:t xml:space="preserve">第五章 2019-2023年聚苯板材进出口数据分析 57</w:t>
      </w:r>
    </w:p>
    <w:p>
      <w:pPr>
        <w:spacing w:after="150"/>
      </w:pPr>
      <w:r>
        <w:rPr/>
        <w:t xml:space="preserve">第一节 2019-2023年聚苯板进口情况分析 57</w:t>
      </w:r>
    </w:p>
    <w:p>
      <w:pPr>
        <w:spacing w:after="150"/>
      </w:pPr>
      <w:r>
        <w:rPr/>
        <w:t xml:space="preserve">一、聚苯板进口数量情况 57</w:t>
      </w:r>
    </w:p>
    <w:p>
      <w:pPr>
        <w:spacing w:after="150"/>
      </w:pPr>
      <w:r>
        <w:rPr/>
        <w:t xml:space="preserve">二、聚苯板进口金额情况 57</w:t>
      </w:r>
    </w:p>
    <w:p>
      <w:pPr>
        <w:spacing w:after="150"/>
      </w:pPr>
      <w:r>
        <w:rPr/>
        <w:t xml:space="preserve">三、聚苯板进口来源分析 58</w:t>
      </w:r>
    </w:p>
    <w:p>
      <w:pPr>
        <w:spacing w:after="150"/>
      </w:pPr>
      <w:r>
        <w:rPr/>
        <w:t xml:space="preserve">四、聚苯板进口均价分析 59</w:t>
      </w:r>
    </w:p>
    <w:p>
      <w:pPr>
        <w:spacing w:after="150"/>
      </w:pPr>
      <w:r>
        <w:rPr/>
        <w:t xml:space="preserve">第二节 2019-2023年聚苯板出口分析 60</w:t>
      </w:r>
    </w:p>
    <w:p>
      <w:pPr>
        <w:spacing w:after="150"/>
      </w:pPr>
      <w:r>
        <w:rPr/>
        <w:t xml:space="preserve">一、聚苯板出口数量情况 60</w:t>
      </w:r>
    </w:p>
    <w:p>
      <w:pPr>
        <w:spacing w:after="150"/>
      </w:pPr>
      <w:r>
        <w:rPr/>
        <w:t xml:space="preserve">二、聚苯板出口金额情况 60</w:t>
      </w:r>
    </w:p>
    <w:p>
      <w:pPr>
        <w:spacing w:after="150"/>
      </w:pPr>
      <w:r>
        <w:rPr/>
        <w:t xml:space="preserve">三、聚苯板出口流向分析 60</w:t>
      </w:r>
    </w:p>
    <w:p>
      <w:pPr>
        <w:spacing w:after="150"/>
      </w:pPr>
      <w:r>
        <w:rPr/>
        <w:t xml:space="preserve">四、聚苯板出口均价分析 62</w:t>
      </w:r>
    </w:p>
    <w:p>
      <w:pPr>
        <w:spacing w:after="150"/>
      </w:pPr>
      <w:r>
        <w:rPr>
          <w:b w:val="1"/>
          <w:bCs w:val="1"/>
        </w:rPr>
        <w:t xml:space="preserve">第六章 国内聚苯板材生产厂商竞争力分析 63</w:t>
      </w:r>
    </w:p>
    <w:p>
      <w:pPr>
        <w:spacing w:after="150"/>
      </w:pPr>
      <w:r>
        <w:rPr/>
        <w:t xml:space="preserve">第一节 山西元立科技开发有限公司 63</w:t>
      </w:r>
    </w:p>
    <w:p>
      <w:pPr>
        <w:spacing w:after="150"/>
      </w:pPr>
      <w:r>
        <w:rPr/>
        <w:t xml:space="preserve">一、企业基本情况概述 63</w:t>
      </w:r>
    </w:p>
    <w:p>
      <w:pPr>
        <w:spacing w:after="150"/>
      </w:pPr>
      <w:r>
        <w:rPr/>
        <w:t xml:space="preserve">二、企业主要产品分析 64</w:t>
      </w:r>
    </w:p>
    <w:p>
      <w:pPr>
        <w:spacing w:after="150"/>
      </w:pPr>
      <w:r>
        <w:rPr/>
        <w:t xml:space="preserve">三、企业工程案例分析 65</w:t>
      </w:r>
    </w:p>
    <w:p>
      <w:pPr>
        <w:spacing w:after="150"/>
      </w:pPr>
      <w:r>
        <w:rPr/>
        <w:t xml:space="preserve">四、企业竞争优势分析 66</w:t>
      </w:r>
    </w:p>
    <w:p>
      <w:pPr>
        <w:spacing w:after="150"/>
      </w:pPr>
      <w:r>
        <w:rPr/>
        <w:t xml:space="preserve">第二节 南通泰升泡沫塑料有限公司 67</w:t>
      </w:r>
    </w:p>
    <w:p>
      <w:pPr>
        <w:spacing w:after="150"/>
      </w:pPr>
      <w:r>
        <w:rPr/>
        <w:t xml:space="preserve">一、企业基本情况概述 67</w:t>
      </w:r>
    </w:p>
    <w:p>
      <w:pPr>
        <w:spacing w:after="150"/>
      </w:pPr>
      <w:r>
        <w:rPr/>
        <w:t xml:space="preserve">二、企业主要产品分析 67</w:t>
      </w:r>
    </w:p>
    <w:p>
      <w:pPr>
        <w:spacing w:after="150"/>
      </w:pPr>
      <w:r>
        <w:rPr/>
        <w:t xml:space="preserve">三、企业生产能力分析 68</w:t>
      </w:r>
    </w:p>
    <w:p>
      <w:pPr>
        <w:spacing w:after="150"/>
      </w:pPr>
      <w:r>
        <w:rPr/>
        <w:t xml:space="preserve">四、企业竞争优势分析 68</w:t>
      </w:r>
    </w:p>
    <w:p>
      <w:pPr>
        <w:spacing w:after="150"/>
      </w:pPr>
      <w:r>
        <w:rPr/>
        <w:t xml:space="preserve">第三节 郑州日新建材有限公司 68</w:t>
      </w:r>
    </w:p>
    <w:p>
      <w:pPr>
        <w:spacing w:after="150"/>
      </w:pPr>
      <w:r>
        <w:rPr/>
        <w:t xml:space="preserve">一、企业基本情况介绍 68</w:t>
      </w:r>
    </w:p>
    <w:p>
      <w:pPr>
        <w:spacing w:after="150"/>
      </w:pPr>
      <w:r>
        <w:rPr/>
        <w:t xml:space="preserve">二、企业主要产品分析 71</w:t>
      </w:r>
    </w:p>
    <w:p>
      <w:pPr>
        <w:spacing w:after="150"/>
      </w:pPr>
      <w:r>
        <w:rPr/>
        <w:t xml:space="preserve">三、企业工程案例分析 72</w:t>
      </w:r>
    </w:p>
    <w:p>
      <w:pPr>
        <w:spacing w:after="150"/>
      </w:pPr>
      <w:r>
        <w:rPr/>
        <w:t xml:space="preserve">四、企业竞争优势分析 72</w:t>
      </w:r>
    </w:p>
    <w:p>
      <w:pPr>
        <w:spacing w:after="150"/>
      </w:pPr>
      <w:r>
        <w:rPr/>
        <w:t xml:space="preserve">第四节 北京兴隆达保温建筑材料有限公司 73</w:t>
      </w:r>
    </w:p>
    <w:p>
      <w:pPr>
        <w:spacing w:after="150"/>
      </w:pPr>
      <w:r>
        <w:rPr/>
        <w:t xml:space="preserve">一、企业基本情况概述 73</w:t>
      </w:r>
    </w:p>
    <w:p>
      <w:pPr>
        <w:spacing w:after="150"/>
      </w:pPr>
      <w:r>
        <w:rPr/>
        <w:t xml:space="preserve">二、企业主要产品分析 73</w:t>
      </w:r>
    </w:p>
    <w:p>
      <w:pPr>
        <w:spacing w:after="150"/>
      </w:pPr>
      <w:r>
        <w:rPr/>
        <w:t xml:space="preserve">三、企业组织结构分析 74</w:t>
      </w:r>
    </w:p>
    <w:p>
      <w:pPr>
        <w:spacing w:after="150"/>
      </w:pPr>
      <w:r>
        <w:rPr/>
        <w:t xml:space="preserve">三、企业生产能力分析 74</w:t>
      </w:r>
    </w:p>
    <w:p>
      <w:pPr>
        <w:spacing w:after="150"/>
      </w:pPr>
      <w:r>
        <w:rPr/>
        <w:t xml:space="preserve">第五节 肥城市马埠泡沫塑料制品厂 75</w:t>
      </w:r>
    </w:p>
    <w:p>
      <w:pPr>
        <w:spacing w:after="150"/>
      </w:pPr>
      <w:r>
        <w:rPr/>
        <w:t xml:space="preserve">一、企业基本情况介绍 75</w:t>
      </w:r>
    </w:p>
    <w:p>
      <w:pPr>
        <w:spacing w:after="150"/>
      </w:pPr>
      <w:r>
        <w:rPr/>
        <w:t xml:space="preserve">二、企业主营业务分析 75</w:t>
      </w:r>
    </w:p>
    <w:p>
      <w:pPr>
        <w:spacing w:after="150"/>
      </w:pPr>
      <w:r>
        <w:rPr/>
        <w:t xml:space="preserve">三、企业生产能力分析 75</w:t>
      </w:r>
    </w:p>
    <w:p>
      <w:pPr>
        <w:spacing w:after="150"/>
      </w:pPr>
      <w:r>
        <w:rPr/>
        <w:t xml:space="preserve">第六节 廊坊亚兴保温建材有限公司 76</w:t>
      </w:r>
    </w:p>
    <w:p>
      <w:pPr>
        <w:spacing w:after="150"/>
      </w:pPr>
      <w:r>
        <w:rPr/>
        <w:t xml:space="preserve">一、企业基本情况介绍 76</w:t>
      </w:r>
    </w:p>
    <w:p>
      <w:pPr>
        <w:spacing w:after="150"/>
      </w:pPr>
      <w:r>
        <w:rPr/>
        <w:t xml:space="preserve">二、企业主要产品分析 76</w:t>
      </w:r>
    </w:p>
    <w:p>
      <w:pPr>
        <w:spacing w:after="150"/>
      </w:pPr>
      <w:r>
        <w:rPr>
          <w:b w:val="1"/>
          <w:bCs w:val="1"/>
        </w:rPr>
        <w:t xml:space="preserve">第七章 2024-2029年中国聚苯板材行业发展趋势与前景分析 78</w:t>
      </w:r>
    </w:p>
    <w:p>
      <w:pPr>
        <w:spacing w:after="150"/>
      </w:pPr>
      <w:r>
        <w:rPr/>
        <w:t xml:space="preserve">第一节 2024-2029年中国聚苯板材行业投资前景分析 78</w:t>
      </w:r>
    </w:p>
    <w:p>
      <w:pPr>
        <w:spacing w:after="150"/>
      </w:pPr>
      <w:r>
        <w:rPr/>
        <w:t xml:space="preserve">一、聚苯板材行业投资环境 78</w:t>
      </w:r>
    </w:p>
    <w:p>
      <w:pPr>
        <w:spacing w:after="150"/>
      </w:pPr>
      <w:r>
        <w:rPr/>
        <w:t xml:space="preserve">二、聚苯板材发展趋势分析 79</w:t>
      </w:r>
    </w:p>
    <w:p>
      <w:pPr>
        <w:spacing w:after="150"/>
      </w:pPr>
      <w:r>
        <w:rPr/>
        <w:t xml:space="preserve">三、聚苯板材市场前景分析 79</w:t>
      </w:r>
    </w:p>
    <w:p>
      <w:pPr>
        <w:spacing w:after="150"/>
      </w:pPr>
      <w:r>
        <w:rPr/>
        <w:t xml:space="preserve">第二节 2024-2029年中国聚苯板材行业投资风险分析 80</w:t>
      </w:r>
    </w:p>
    <w:p>
      <w:pPr>
        <w:spacing w:after="150"/>
      </w:pPr>
      <w:r>
        <w:rPr/>
        <w:t xml:space="preserve">一、产业政策分析 80</w:t>
      </w:r>
    </w:p>
    <w:p>
      <w:pPr>
        <w:spacing w:after="150"/>
      </w:pPr>
      <w:r>
        <w:rPr/>
        <w:t xml:space="preserve">二、原材料风险分析 81</w:t>
      </w:r>
    </w:p>
    <w:p>
      <w:pPr>
        <w:spacing w:after="150"/>
      </w:pPr>
      <w:r>
        <w:rPr/>
        <w:t xml:space="preserve">三、市场竞争风险 81</w:t>
      </w:r>
    </w:p>
    <w:p>
      <w:pPr>
        <w:spacing w:after="150"/>
      </w:pPr>
      <w:r>
        <w:rPr/>
        <w:t xml:space="preserve">四、技术风险分析 81</w:t>
      </w:r>
    </w:p>
    <w:p>
      <w:pPr>
        <w:spacing w:after="150"/>
      </w:pPr>
      <w:r>
        <w:rPr/>
        <w:t xml:space="preserve">第三节 2024-2029年聚苯板材行业投资策略及建议 82</w:t>
      </w:r>
    </w:p>
    <w:p>
      <w:pPr>
        <w:spacing w:after="150"/>
      </w:pPr>
      <w:r>
        <w:rPr>
          <w:b w:val="1"/>
          <w:bCs w:val="1"/>
        </w:rPr>
        <w:t xml:space="preserve">第八章 聚苯板材企业投资战略与客户策略分析 84</w:t>
      </w:r>
    </w:p>
    <w:p>
      <w:pPr>
        <w:spacing w:after="150"/>
      </w:pPr>
      <w:r>
        <w:rPr/>
        <w:t xml:space="preserve">第一节 聚苯板材企业发展战略规划背景意义 84</w:t>
      </w:r>
    </w:p>
    <w:p>
      <w:pPr>
        <w:spacing w:after="150"/>
      </w:pPr>
      <w:r>
        <w:rPr/>
        <w:t xml:space="preserve">一、企业转型升级的需要 84</w:t>
      </w:r>
    </w:p>
    <w:p>
      <w:pPr>
        <w:spacing w:after="150"/>
      </w:pPr>
      <w:r>
        <w:rPr/>
        <w:t xml:space="preserve">二、企业强做大做的需要 84</w:t>
      </w:r>
    </w:p>
    <w:p>
      <w:pPr>
        <w:spacing w:after="150"/>
      </w:pPr>
      <w:r>
        <w:rPr/>
        <w:t xml:space="preserve">三、企业可持续发展需要 84</w:t>
      </w:r>
    </w:p>
    <w:p>
      <w:pPr>
        <w:spacing w:after="150"/>
      </w:pPr>
      <w:r>
        <w:rPr/>
        <w:t xml:space="preserve">第二节 聚苯板材企业战略规划制定依据 84</w:t>
      </w:r>
    </w:p>
    <w:p>
      <w:pPr>
        <w:spacing w:after="150"/>
      </w:pPr>
      <w:r>
        <w:rPr/>
        <w:t xml:space="preserve">一、国家产业政策 84</w:t>
      </w:r>
    </w:p>
    <w:p>
      <w:pPr>
        <w:spacing w:after="150"/>
      </w:pPr>
      <w:r>
        <w:rPr/>
        <w:t xml:space="preserve">二、行业发展规律 85</w:t>
      </w:r>
    </w:p>
    <w:p>
      <w:pPr>
        <w:spacing w:after="150"/>
      </w:pPr>
      <w:r>
        <w:rPr/>
        <w:t xml:space="preserve">三、企业资源与能力 85</w:t>
      </w:r>
    </w:p>
    <w:p>
      <w:pPr>
        <w:spacing w:after="150"/>
      </w:pPr>
      <w:r>
        <w:rPr/>
        <w:t xml:space="preserve">四、可预期的战略定位 85</w:t>
      </w:r>
    </w:p>
    <w:p>
      <w:pPr>
        <w:spacing w:after="150"/>
      </w:pPr>
      <w:r>
        <w:rPr/>
        <w:t xml:space="preserve">第三节 聚苯板材企业战略规划策略分析 85</w:t>
      </w:r>
    </w:p>
    <w:p>
      <w:pPr>
        <w:spacing w:after="150"/>
      </w:pPr>
      <w:r>
        <w:rPr/>
        <w:t xml:space="preserve">一、战略综合规划 85</w:t>
      </w:r>
    </w:p>
    <w:p>
      <w:pPr>
        <w:spacing w:after="150"/>
      </w:pPr>
      <w:r>
        <w:rPr/>
        <w:t xml:space="preserve">二、技术开发战略 86</w:t>
      </w:r>
    </w:p>
    <w:p>
      <w:pPr>
        <w:spacing w:after="150"/>
      </w:pPr>
      <w:r>
        <w:rPr/>
        <w:t xml:space="preserve">三、区域战略规划 86</w:t>
      </w:r>
    </w:p>
    <w:p>
      <w:pPr>
        <w:spacing w:after="150"/>
      </w:pPr>
      <w:r>
        <w:rPr/>
        <w:t xml:space="preserve">四、产业战略规划 86</w:t>
      </w:r>
    </w:p>
    <w:p>
      <w:pPr>
        <w:spacing w:after="150"/>
      </w:pPr>
      <w:r>
        <w:rPr/>
        <w:t xml:space="preserve">五、营销品牌战略 87</w:t>
      </w:r>
    </w:p>
    <w:p>
      <w:pPr>
        <w:spacing w:after="150"/>
      </w:pPr>
      <w:r>
        <w:rPr/>
        <w:t xml:space="preserve">六、竞争战略规划 88</w:t>
      </w:r>
    </w:p>
    <w:p>
      <w:pPr>
        <w:spacing w:after="150"/>
      </w:pPr>
      <w:r>
        <w:rPr/>
        <w:t xml:space="preserve">第四节 聚苯板材企业重点客户战略实施 90</w:t>
      </w:r>
    </w:p>
    <w:p>
      <w:pPr>
        <w:spacing w:after="150"/>
      </w:pPr>
      <w:r>
        <w:rPr/>
        <w:t xml:space="preserve">一、重点客户战略的必要性 90</w:t>
      </w:r>
    </w:p>
    <w:p>
      <w:pPr>
        <w:spacing w:after="150"/>
      </w:pPr>
      <w:r>
        <w:rPr/>
        <w:t xml:space="preserve">二、重点客户的鉴别与确定 92</w:t>
      </w:r>
    </w:p>
    <w:p>
      <w:pPr>
        <w:spacing w:after="150"/>
      </w:pPr>
      <w:r>
        <w:rPr/>
        <w:t xml:space="preserve">三、重点客户的开发与培育 94</w:t>
      </w:r>
    </w:p>
    <w:p>
      <w:pPr>
        <w:spacing w:after="150"/>
      </w:pPr>
      <w:r>
        <w:rPr/>
        <w:t xml:space="preserve">四、重点客户市场营销策略 98</w:t>
      </w:r>
    </w:p>
    <w:p>
      <w:pPr>
        <w:spacing w:after="150"/>
      </w:pPr>
      <w:r>
        <w:rPr>
          <w:b w:val="1"/>
          <w:bCs w:val="1"/>
        </w:rPr>
        <w:t xml:space="preserve">图表目录</w:t>
      </w:r>
    </w:p>
    <w:p>
      <w:pPr>
        <w:spacing w:after="150"/>
      </w:pPr>
      <w:r>
        <w:rPr/>
        <w:t xml:space="preserve">图表：模塑式可发性聚苯乙烯泡沫塑料板材产品示意图 7</w:t>
      </w:r>
    </w:p>
    <w:p>
      <w:pPr>
        <w:spacing w:after="150"/>
      </w:pPr>
      <w:r>
        <w:rPr/>
        <w:t xml:space="preserve">图表：EPS板材料结构组成示意图 8</w:t>
      </w:r>
    </w:p>
    <w:p>
      <w:pPr>
        <w:spacing w:after="150"/>
      </w:pPr>
      <w:r>
        <w:rPr/>
        <w:t xml:space="preserve">图表：典型EPS板压缩变形曲线 10</w:t>
      </w:r>
    </w:p>
    <w:p>
      <w:pPr>
        <w:spacing w:after="150"/>
      </w:pPr>
      <w:r>
        <w:rPr/>
        <w:t xml:space="preserve">图表：聚苯板材行业生产模式示意图 11</w:t>
      </w:r>
    </w:p>
    <w:p>
      <w:pPr>
        <w:spacing w:after="150"/>
      </w:pPr>
      <w:r>
        <w:rPr/>
        <w:t xml:space="preserve">图表：2019-2023年国内生产总值构成及增长速度统计 13</w:t>
      </w:r>
    </w:p>
    <w:p>
      <w:pPr>
        <w:spacing w:after="150"/>
      </w:pPr>
      <w:r>
        <w:rPr/>
        <w:t xml:space="preserve">图表：2019-2023年中国国内生产总值及增长变化趋势图 14</w:t>
      </w:r>
    </w:p>
    <w:p>
      <w:pPr>
        <w:spacing w:after="150"/>
      </w:pPr>
      <w:r>
        <w:rPr/>
        <w:t xml:space="preserve">图表：2019-2023年规模以上工业增加值及增长速度趋势图 15</w:t>
      </w:r>
    </w:p>
    <w:p>
      <w:pPr>
        <w:spacing w:after="150"/>
      </w:pPr>
      <w:r>
        <w:rPr/>
        <w:t xml:space="preserve">图表：2019-2023年中国全社会固定资产投资增长趋势图 17</w:t>
      </w:r>
    </w:p>
    <w:p>
      <w:pPr>
        <w:spacing w:after="150"/>
      </w:pPr>
      <w:r>
        <w:rPr/>
        <w:t xml:space="preserve">图表：2019-2023年中国社会消费品零售总额及增长速度趋势图 18</w:t>
      </w:r>
    </w:p>
    <w:p>
      <w:pPr>
        <w:spacing w:after="150"/>
      </w:pPr>
      <w:r>
        <w:rPr/>
        <w:t xml:space="preserve">图表：2019-2023年城镇居民人均可支配收入及增长趋势图 19</w:t>
      </w:r>
    </w:p>
    <w:p>
      <w:pPr>
        <w:spacing w:after="150"/>
      </w:pPr>
      <w:r>
        <w:rPr/>
        <w:t xml:space="preserve">图表：2019-2023年中国居民消费价格月度变化趋势图 20</w:t>
      </w:r>
    </w:p>
    <w:p>
      <w:pPr>
        <w:spacing w:after="150"/>
      </w:pPr>
      <w:r>
        <w:rPr/>
        <w:t xml:space="preserve">图表：2019-2023年中国进出口总额增长趋势图 21</w:t>
      </w:r>
    </w:p>
    <w:p>
      <w:pPr>
        <w:spacing w:after="150"/>
      </w:pPr>
      <w:r>
        <w:rPr/>
        <w:t xml:space="preserve">图表：绝热用模塑聚苯乙烯泡沫塑料密度范围 26</w:t>
      </w:r>
    </w:p>
    <w:p>
      <w:pPr>
        <w:spacing w:after="150"/>
      </w:pPr>
      <w:r>
        <w:rPr/>
        <w:t xml:space="preserve">图表：规格尺寸和允许偏差 26</w:t>
      </w:r>
    </w:p>
    <w:p>
      <w:pPr>
        <w:spacing w:after="150"/>
      </w:pPr>
      <w:r>
        <w:rPr/>
        <w:t xml:space="preserve">图表：物理机械性能 27</w:t>
      </w:r>
    </w:p>
    <w:p>
      <w:pPr>
        <w:spacing w:after="150"/>
      </w:pPr>
      <w:r>
        <w:rPr/>
        <w:t xml:space="preserve">图表：聚苯乙烯(EPS)生产工艺流程示意图 31</w:t>
      </w:r>
    </w:p>
    <w:p>
      <w:pPr>
        <w:spacing w:after="150"/>
      </w:pPr>
      <w:r>
        <w:rPr/>
        <w:t xml:space="preserve">图表：EPS板材成型过程示意图 32</w:t>
      </w:r>
    </w:p>
    <w:p>
      <w:pPr>
        <w:spacing w:after="150"/>
      </w:pPr>
      <w:r>
        <w:rPr/>
        <w:t xml:space="preserve">图表：2019-2023年中国聚苯板材产量增长趋势图 33</w:t>
      </w:r>
    </w:p>
    <w:p>
      <w:pPr>
        <w:spacing w:after="150"/>
      </w:pPr>
      <w:r>
        <w:rPr/>
        <w:t xml:space="preserve">图表：2024-2029年中国聚苯板材产量预测趋势图 34</w:t>
      </w:r>
    </w:p>
    <w:p>
      <w:pPr>
        <w:spacing w:after="150"/>
      </w:pPr>
      <w:r>
        <w:rPr/>
        <w:t xml:space="preserve">图表：中国部分地区聚苯板材需求特点分析 35</w:t>
      </w:r>
    </w:p>
    <w:p>
      <w:pPr>
        <w:spacing w:after="150"/>
      </w:pPr>
      <w:r>
        <w:rPr/>
        <w:t xml:space="preserve">图表：2019-2023年中国聚苯板材需求量增长趋势图 35</w:t>
      </w:r>
    </w:p>
    <w:p>
      <w:pPr>
        <w:spacing w:after="150"/>
      </w:pPr>
      <w:r>
        <w:rPr/>
        <w:t xml:space="preserve">图表：2024-2029年中国聚苯板材需求量预测趋势图 36</w:t>
      </w:r>
    </w:p>
    <w:p>
      <w:pPr>
        <w:spacing w:after="150"/>
      </w:pPr>
      <w:r>
        <w:rPr/>
        <w:t xml:space="preserve">图表：聚苯板材行业产业链示意图 37</w:t>
      </w:r>
    </w:p>
    <w:p>
      <w:pPr>
        <w:spacing w:after="150"/>
      </w:pPr>
      <w:r>
        <w:rPr/>
        <w:t xml:space="preserve">图表：2019-2023年中国苯乙烯生产企业装置情况统计 38</w:t>
      </w:r>
    </w:p>
    <w:p>
      <w:pPr>
        <w:spacing w:after="150"/>
      </w:pPr>
      <w:r>
        <w:rPr/>
        <w:t xml:space="preserve">图表：2019-2023年中国苯乙烯产量增长趋势图 39</w:t>
      </w:r>
    </w:p>
    <w:p>
      <w:pPr>
        <w:spacing w:after="150"/>
      </w:pPr>
      <w:r>
        <w:rPr/>
        <w:t xml:space="preserve">图表：2019-2023年中国苯乙烯需求量增长趋势图 39</w:t>
      </w:r>
    </w:p>
    <w:p>
      <w:pPr>
        <w:spacing w:after="150"/>
      </w:pPr>
      <w:r>
        <w:rPr/>
        <w:t xml:space="preserve">图表：2019-2023年中国苯乙烯市场价格统计 40</w:t>
      </w:r>
    </w:p>
    <w:p>
      <w:pPr>
        <w:spacing w:after="150"/>
      </w:pPr>
      <w:r>
        <w:rPr/>
        <w:t xml:space="preserve">图表：2019-2023年中国化学试剂和助剂制造行业经济指标统计 42</w:t>
      </w:r>
    </w:p>
    <w:p>
      <w:pPr>
        <w:spacing w:after="150"/>
      </w:pPr>
      <w:r>
        <w:rPr/>
        <w:t xml:space="preserve">图表：2019-2023年中国建筑业总产值增长趋势图 45</w:t>
      </w:r>
    </w:p>
    <w:p>
      <w:pPr>
        <w:spacing w:after="150"/>
      </w:pPr>
      <w:r>
        <w:rPr/>
        <w:t xml:space="preserve">图表：2019-2023年建筑业增加值及增速情况 45</w:t>
      </w:r>
    </w:p>
    <w:p>
      <w:pPr>
        <w:spacing w:after="150"/>
      </w:pPr>
      <w:r>
        <w:rPr/>
        <w:t xml:space="preserve">图表：2019-2023年中国建筑业企业签订合同金额增长趋势图 46</w:t>
      </w:r>
    </w:p>
    <w:p>
      <w:pPr>
        <w:spacing w:after="150"/>
      </w:pPr>
      <w:r>
        <w:rPr/>
        <w:t xml:space="preserve">图表：2019-2023年中国建筑业固定资产投资统计 46</w:t>
      </w:r>
    </w:p>
    <w:p>
      <w:pPr>
        <w:spacing w:after="150"/>
      </w:pPr>
      <w:r>
        <w:rPr/>
        <w:t xml:space="preserve">图表：2019-2023年中国房屋施工及竣工情况统计 47</w:t>
      </w:r>
    </w:p>
    <w:p>
      <w:pPr>
        <w:spacing w:after="150"/>
      </w:pPr>
      <w:r>
        <w:rPr/>
        <w:t xml:space="preserve">图表：2019-2023年中国房屋施工面积情况统计 47</w:t>
      </w:r>
    </w:p>
    <w:p>
      <w:pPr>
        <w:spacing w:after="150"/>
      </w:pPr>
      <w:r>
        <w:rPr/>
        <w:t xml:space="preserve">图表：2019-2023年中国房屋新开工情况统计 48</w:t>
      </w:r>
    </w:p>
    <w:p>
      <w:pPr>
        <w:spacing w:after="150"/>
      </w:pPr>
      <w:r>
        <w:rPr/>
        <w:t xml:space="preserve">图表：2019-2023年中国房屋竣工面积情况统计 48</w:t>
      </w:r>
    </w:p>
    <w:p>
      <w:pPr>
        <w:spacing w:after="150"/>
      </w:pPr>
      <w:r>
        <w:rPr/>
        <w:t xml:space="preserve">图表：2019-2023年中国商品房销售面积及销售额增速 49</w:t>
      </w:r>
    </w:p>
    <w:p>
      <w:pPr>
        <w:spacing w:after="150"/>
      </w:pPr>
      <w:r>
        <w:rPr/>
        <w:t xml:space="preserve">图表：2019-2023年中国商品房销售面积情况统计 49</w:t>
      </w:r>
    </w:p>
    <w:p>
      <w:pPr>
        <w:spacing w:after="150"/>
      </w:pPr>
      <w:r>
        <w:rPr/>
        <w:t xml:space="preserve">图表：2019-2023年中国商品房销售额情况统计 49</w:t>
      </w:r>
    </w:p>
    <w:p>
      <w:pPr>
        <w:spacing w:after="150"/>
      </w:pPr>
      <w:r>
        <w:rPr/>
        <w:t xml:space="preserve">图表：2019-2023年中国商品房待售面积情况统计 50</w:t>
      </w:r>
    </w:p>
    <w:p>
      <w:pPr>
        <w:spacing w:after="150"/>
      </w:pPr>
      <w:r>
        <w:rPr/>
        <w:t xml:space="preserve">图表：2019-2023年中国东中西部地区房地产销售情况统计 50</w:t>
      </w:r>
    </w:p>
    <w:p>
      <w:pPr>
        <w:spacing w:after="150"/>
      </w:pPr>
      <w:r>
        <w:rPr/>
        <w:t xml:space="preserve">图表：2019-2023年中国70个大中城市新建住宅价格指数 51</w:t>
      </w:r>
    </w:p>
    <w:p>
      <w:pPr>
        <w:spacing w:after="150"/>
      </w:pPr>
      <w:r>
        <w:rPr/>
        <w:t xml:space="preserve">图表：2019-2023年中国70个大中城市新建商品住宅价格指数 53</w:t>
      </w:r>
    </w:p>
    <w:p>
      <w:pPr>
        <w:spacing w:after="150"/>
      </w:pPr>
      <w:r>
        <w:rPr/>
        <w:t xml:space="preserve">图表：2019-2023年聚苯板材及其它苯乙烯聚合物泡沫塑料材料进口数量统计 57</w:t>
      </w:r>
    </w:p>
    <w:p>
      <w:pPr>
        <w:spacing w:after="150"/>
      </w:pPr>
      <w:r>
        <w:rPr/>
        <w:t xml:space="preserve">图表：2019-2023年聚苯板材及其它苯乙烯聚合物泡沫塑料材料进口金额统计 57</w:t>
      </w:r>
    </w:p>
    <w:p>
      <w:pPr>
        <w:spacing w:after="150"/>
      </w:pPr>
      <w:r>
        <w:rPr/>
        <w:t xml:space="preserve">图表：2019-2023年聚苯板材及其它苯乙烯聚合物泡沫塑料材料进口来源地情况 58</w:t>
      </w:r>
    </w:p>
    <w:p>
      <w:pPr>
        <w:spacing w:after="150"/>
      </w:pPr>
      <w:r>
        <w:rPr/>
        <w:t xml:space="preserve">图表：2019-2023年聚苯板材及其它苯乙烯聚合物泡沫塑料材料进口来源地情况 58</w:t>
      </w:r>
    </w:p>
    <w:p>
      <w:pPr>
        <w:spacing w:after="150"/>
      </w:pPr>
      <w:r>
        <w:rPr/>
        <w:t xml:space="preserve">图表：2019-2023年聚苯板材及其它苯乙烯聚合物泡沫塑料材料进口来源地结构 59</w:t>
      </w:r>
    </w:p>
    <w:p>
      <w:pPr>
        <w:spacing w:after="150"/>
      </w:pPr>
      <w:r>
        <w:rPr/>
        <w:t xml:space="preserve">图表：2019-2023年聚苯板材及其它苯乙烯聚合物泡沫塑料材料进口均价情况 59</w:t>
      </w:r>
    </w:p>
    <w:p>
      <w:pPr>
        <w:spacing w:after="150"/>
      </w:pPr>
      <w:r>
        <w:rPr/>
        <w:t xml:space="preserve">图表：2019-2023年聚苯板材及其它苯乙烯聚合物泡沫塑料材料出口数量统计 60</w:t>
      </w:r>
    </w:p>
    <w:p>
      <w:pPr>
        <w:spacing w:after="150"/>
      </w:pPr>
      <w:r>
        <w:rPr/>
        <w:t xml:space="preserve">图表：2019-2023年聚苯板材及其它苯乙烯聚合物泡沫塑料材料出口金额统计 60</w:t>
      </w:r>
    </w:p>
    <w:p>
      <w:pPr>
        <w:spacing w:after="150"/>
      </w:pPr>
      <w:r>
        <w:rPr/>
        <w:t xml:space="preserve">图表：2019-2023年聚苯板材及其它苯乙烯聚合物泡沫塑料材料出口流向情况 61</w:t>
      </w:r>
    </w:p>
    <w:p>
      <w:pPr>
        <w:spacing w:after="150"/>
      </w:pPr>
      <w:r>
        <w:rPr/>
        <w:t xml:space="preserve">图表：2019-2023年聚苯板材及其它苯乙烯聚合物泡沫塑料材料出口流向情况 61</w:t>
      </w:r>
    </w:p>
    <w:p>
      <w:pPr>
        <w:spacing w:after="150"/>
      </w:pPr>
      <w:r>
        <w:rPr/>
        <w:t xml:space="preserve">图表：2019-2023年聚苯板材及其它苯乙烯聚合物泡沫塑料材料出口流向结构 62</w:t>
      </w:r>
    </w:p>
    <w:p>
      <w:pPr>
        <w:spacing w:after="150"/>
      </w:pPr>
      <w:r>
        <w:rPr/>
        <w:t xml:space="preserve">图表：2019-2023年聚苯板材及其它苯乙烯聚合物泡沫塑料材料出口均价情况 62</w:t>
      </w:r>
    </w:p>
    <w:p>
      <w:pPr>
        <w:spacing w:after="150"/>
      </w:pPr>
      <w:r>
        <w:rPr/>
        <w:t xml:space="preserve">图表：山西元立科技开发有限公司主要产品情况表 65</w:t>
      </w:r>
    </w:p>
    <w:p>
      <w:pPr>
        <w:spacing w:after="150"/>
      </w:pPr>
      <w:r>
        <w:rPr/>
        <w:t xml:space="preserve">图表：山西元立科技开发有限公司产品在大型工程中的应用情况统计 65</w:t>
      </w:r>
    </w:p>
    <w:p>
      <w:pPr>
        <w:spacing w:after="150"/>
      </w:pPr>
      <w:r>
        <w:rPr/>
        <w:t xml:space="preserve">图表：山西元立科技开发有限公司荣誉与资质 66</w:t>
      </w:r>
    </w:p>
    <w:p>
      <w:pPr>
        <w:spacing w:after="150"/>
      </w:pPr>
      <w:r>
        <w:rPr/>
        <w:t xml:space="preserve">图表：南通泰升泡沫塑料有限公司分产品情况表 67</w:t>
      </w:r>
    </w:p>
    <w:p>
      <w:pPr>
        <w:spacing w:after="150"/>
      </w:pPr>
      <w:r>
        <w:rPr/>
        <w:t xml:space="preserve">图表：南通泰升泡沫塑料有限公司主要产品展示 67</w:t>
      </w:r>
    </w:p>
    <w:p>
      <w:pPr>
        <w:spacing w:after="150"/>
      </w:pPr>
      <w:r>
        <w:rPr/>
        <w:t xml:space="preserve">图表：南通泰升泡沫塑料有限公司车间环境与生产设备情况 68</w:t>
      </w:r>
    </w:p>
    <w:p>
      <w:pPr>
        <w:spacing w:after="150"/>
      </w:pPr>
      <w:r>
        <w:rPr/>
        <w:t xml:space="preserve">图表：郑州日新建材有限公司分产品情况统计 71</w:t>
      </w:r>
    </w:p>
    <w:p>
      <w:pPr>
        <w:spacing w:after="150"/>
      </w:pPr>
      <w:r>
        <w:rPr/>
        <w:t xml:space="preserve">图表：郑州日新建材有限公司工程案例展示 72</w:t>
      </w:r>
    </w:p>
    <w:p>
      <w:pPr>
        <w:spacing w:after="150"/>
      </w:pPr>
      <w:r>
        <w:rPr/>
        <w:t xml:space="preserve">图表：郑州日新建材有限公司荣誉与资质 72</w:t>
      </w:r>
    </w:p>
    <w:p>
      <w:pPr>
        <w:spacing w:after="150"/>
      </w:pPr>
      <w:r>
        <w:rPr/>
        <w:t xml:space="preserve">图表：北京兴隆达保温建筑材料有限公司主要产品情况表 73</w:t>
      </w:r>
    </w:p>
    <w:p>
      <w:pPr>
        <w:spacing w:after="150"/>
      </w:pPr>
      <w:r>
        <w:rPr/>
        <w:t xml:space="preserve">图表：北京兴隆达保温建筑材料有限公司产品示意图 74</w:t>
      </w:r>
    </w:p>
    <w:p>
      <w:pPr>
        <w:spacing w:after="150"/>
      </w:pPr>
      <w:r>
        <w:rPr/>
        <w:t xml:space="preserve">图表：北京兴隆达保温建筑材料有限公司组织架构图 74</w:t>
      </w:r>
    </w:p>
    <w:p>
      <w:pPr>
        <w:spacing w:after="150"/>
      </w:pPr>
      <w:r>
        <w:rPr/>
        <w:t xml:space="preserve">图表：肥城市马埠泡沫塑料制品厂主要产品情况统计 75</w:t>
      </w:r>
    </w:p>
    <w:p>
      <w:pPr>
        <w:spacing w:after="150"/>
      </w:pPr>
      <w:r>
        <w:rPr/>
        <w:t xml:space="preserve">图表：肥城市马埠泡沫塑料制品厂车间生产环境及设备示意图 76</w:t>
      </w:r>
    </w:p>
    <w:p>
      <w:pPr>
        <w:spacing w:after="150"/>
      </w:pPr>
      <w:r>
        <w:rPr/>
        <w:t xml:space="preserve">图表：廊坊亚兴保温建材有限公司分产品情况表 77</w:t>
      </w:r>
    </w:p>
    <w:p>
      <w:pPr>
        <w:spacing w:after="150"/>
      </w:pPr>
      <w:r>
        <w:rPr/>
        <w:t xml:space="preserve">图表：重点客户管理与企业战略规划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2024-2029年中国聚苯板材行业运营格局分析及投资潜力研究预测报告</dc:title>
  <dc:description>2024-2029年中国聚苯板材行业运营格局分析及投资潜力研究预测报告</dc:description>
  <dc:subject>2024-2029年中国聚苯板材行业运营格局分析及投资潜力研究预测报告</dc:subject>
  <cp:keywords>研究报告</cp:keywords>
  <cp:category>研究报告</cp:category>
  <cp:lastModifiedBy>北京中道泰和信息咨询有限公司</cp:lastModifiedBy>
  <dcterms:created xsi:type="dcterms:W3CDTF">2024-01-23T08:59:04+08:00</dcterms:created>
  <dcterms:modified xsi:type="dcterms:W3CDTF">2024-01-23T08:59:04+08:00</dcterms:modified>
</cp:coreProperties>
</file>

<file path=docProps/custom.xml><?xml version="1.0" encoding="utf-8"?>
<Properties xmlns="http://schemas.openxmlformats.org/officeDocument/2006/custom-properties" xmlns:vt="http://schemas.openxmlformats.org/officeDocument/2006/docPropsVTypes"/>
</file>