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2024-2029年中国烟草RFID行业竞争格局与投资价值研究咨询报告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草RFID行业长期跟踪监测，分析烟草RFID行业需求、供给、经营特性、获取能力、产业链和价值链等多方面的内容，整合行业、市场、企业、用户等多层面数据和信息资源，为客户提供深度的烟草RFID行业研究报告，以专业的研究方法帮助客户深入的了解烟草RFID行业，发现投资价值和投资机会，规避经营风险，提高管理和运营能力。烟草RFID行业报告是从事烟草RFID行业投资之前，对烟草RFID行业相关各种因素进行具体调查、研究、分析，评估项目可行性、效果效益程度，提出建设性意见建议对策等，为烟草RFID行业投资决策者和主管机关审批的研究性报告。以阐述对烟草RFID行业的理论认识为主要内容，重在研究烟草RFID行业本质及规律性认识的研究。烟草RFI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烟草RFID专业研究单位等公布和提供的大量资料。对我国烟草RFID的行业现状、市场各类经营指标的情况、重点企业状况、区域市场发展情况等内容进行详细的阐述和深入的分析，着重对烟草RFID业务的发展进行详尽深入的分析，并根据烟草RFID行业的政策经济发展环境对烟草RFID行业潜在的风险和防范建议进行分析。最后提出研究者对烟草RFI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中国烟草RFID行业发展环境分析</w:t>
      </w:r>
    </w:p>
    <w:p>
      <w:pPr>
        <w:spacing w:after="150"/>
      </w:pPr>
      <w:r>
        <w:rPr/>
        <w:t xml:space="preserve">1.1 中国烟草RFID行业政策环境分析</w:t>
      </w:r>
    </w:p>
    <w:p>
      <w:pPr>
        <w:spacing w:after="150"/>
      </w:pPr>
      <w:r>
        <w:rPr/>
        <w:t xml:space="preserve">1.1.1 烟草RFID相关规划政策</w:t>
      </w:r>
    </w:p>
    <w:p>
      <w:pPr>
        <w:spacing w:after="150"/>
      </w:pPr>
      <w:r>
        <w:rPr/>
        <w:t xml:space="preserve">1.1.2 烟草RFID相关补贴政策</w:t>
      </w:r>
    </w:p>
    <w:p>
      <w:pPr>
        <w:spacing w:after="150"/>
      </w:pPr>
      <w:r>
        <w:rPr/>
        <w:t xml:space="preserve">1.1.3 烟草RFID其他支持政策</w:t>
      </w:r>
    </w:p>
    <w:p>
      <w:pPr>
        <w:spacing w:after="150"/>
      </w:pPr>
      <w:r>
        <w:rPr/>
        <w:t xml:space="preserve">1.1.4 烟草RFID政策发展趋势</w:t>
      </w:r>
    </w:p>
    <w:p>
      <w:pPr>
        <w:spacing w:after="150"/>
      </w:pPr>
      <w:r>
        <w:rPr/>
        <w:t xml:space="preserve">1.2 中国烟草RFID行业经济环境分析</w:t>
      </w:r>
    </w:p>
    <w:p>
      <w:pPr>
        <w:spacing w:after="150"/>
      </w:pPr>
      <w:r>
        <w:rPr/>
        <w:t xml:space="preserve">1.2.1 国家宏观经济分析</w:t>
      </w:r>
    </w:p>
    <w:p>
      <w:pPr>
        <w:spacing w:after="150"/>
      </w:pPr>
      <w:r>
        <w:rPr/>
        <w:t xml:space="preserve">1.2.2 宏观经济对行业的影响分析</w:t>
      </w:r>
    </w:p>
    <w:p>
      <w:pPr>
        <w:spacing w:after="150"/>
      </w:pPr>
      <w:r>
        <w:rPr/>
        <w:t xml:space="preserve">1.3 中国烟草RFID行业社会环境分析</w:t>
      </w:r>
    </w:p>
    <w:p>
      <w:pPr>
        <w:spacing w:after="150"/>
      </w:pPr>
      <w:r>
        <w:rPr/>
        <w:t xml:space="preserve">1.3.1 我国烟草消费市场分析</w:t>
      </w:r>
    </w:p>
    <w:p>
      <w:pPr>
        <w:spacing w:after="150"/>
      </w:pPr>
      <w:r>
        <w:rPr/>
        <w:t xml:space="preserve">1.3.2 假冒伪劣烟草现象分析</w:t>
      </w:r>
    </w:p>
    <w:p>
      <w:pPr>
        <w:spacing w:after="150"/>
      </w:pPr>
      <w:r>
        <w:rPr/>
        <w:t xml:space="preserve">1.4 中国烟草RFID行业技术环境分析</w:t>
      </w:r>
    </w:p>
    <w:p>
      <w:pPr>
        <w:spacing w:after="150"/>
      </w:pPr>
      <w:r>
        <w:rPr/>
        <w:t xml:space="preserve">1.4.1 随机码防伪技术</w:t>
      </w:r>
    </w:p>
    <w:p>
      <w:pPr>
        <w:spacing w:after="150"/>
      </w:pPr>
      <w:r>
        <w:rPr/>
        <w:t xml:space="preserve">1.4.2 金拉线防伪技术</w:t>
      </w:r>
    </w:p>
    <w:p>
      <w:pPr>
        <w:spacing w:after="150"/>
      </w:pPr>
      <w:r>
        <w:rPr/>
        <w:t xml:space="preserve">1.4.3 薄膜防伪技术</w:t>
      </w:r>
    </w:p>
    <w:p>
      <w:pPr>
        <w:spacing w:after="150"/>
      </w:pPr>
      <w:r>
        <w:rPr/>
        <w:t xml:space="preserve">1.4.4 特种印刷防伪技术</w:t>
      </w:r>
    </w:p>
    <w:p>
      <w:pPr>
        <w:spacing w:after="150"/>
      </w:pPr>
      <w:r>
        <w:rPr/>
        <w:t xml:space="preserve">1.4.5 激光变色防伪技术</w:t>
      </w:r>
    </w:p>
    <w:p>
      <w:pPr>
        <w:spacing w:after="150"/>
      </w:pPr>
      <w:r>
        <w:rPr/>
        <w:t xml:space="preserve">1.4.6 重离子微孔防伪技术</w:t>
      </w:r>
    </w:p>
    <w:p>
      <w:pPr>
        <w:spacing w:after="150"/>
      </w:pPr>
      <w:r>
        <w:rPr/>
        <w:t xml:space="preserve">1.4.7 其他相关技术</w:t>
      </w:r>
    </w:p>
    <w:p>
      <w:pPr>
        <w:spacing w:after="150"/>
      </w:pPr>
      <w:r>
        <w:rPr>
          <w:b w:val="1"/>
          <w:bCs w:val="1"/>
        </w:rPr>
        <w:t xml:space="preserve">第二章 中国烟草RFID行业市场运行情况</w:t>
      </w:r>
    </w:p>
    <w:p>
      <w:pPr>
        <w:spacing w:after="150"/>
      </w:pPr>
      <w:r>
        <w:rPr/>
        <w:t xml:space="preserve">2.1 中国烟草行业发展现状分析</w:t>
      </w:r>
    </w:p>
    <w:p>
      <w:pPr>
        <w:spacing w:after="150"/>
      </w:pPr>
      <w:r>
        <w:rPr/>
        <w:t xml:space="preserve">2.1.1 烟草行业市场规模</w:t>
      </w:r>
    </w:p>
    <w:p>
      <w:pPr>
        <w:spacing w:after="150"/>
      </w:pPr>
      <w:r>
        <w:rPr/>
        <w:t xml:space="preserve">2.1.2 烟草消费规模分析</w:t>
      </w:r>
    </w:p>
    <w:p>
      <w:pPr>
        <w:spacing w:after="150"/>
      </w:pPr>
      <w:r>
        <w:rPr/>
        <w:t xml:space="preserve">2.1.3 烟草进口规模分析</w:t>
      </w:r>
    </w:p>
    <w:p>
      <w:pPr>
        <w:spacing w:after="150"/>
      </w:pPr>
      <w:r>
        <w:rPr/>
        <w:t xml:space="preserve">2.1.4 烟草出口规模分析</w:t>
      </w:r>
    </w:p>
    <w:p>
      <w:pPr>
        <w:spacing w:after="150"/>
      </w:pPr>
      <w:r>
        <w:rPr/>
        <w:t xml:space="preserve">2.1.5 烟草行业经营效益</w:t>
      </w:r>
    </w:p>
    <w:p>
      <w:pPr>
        <w:spacing w:after="150"/>
      </w:pPr>
      <w:r>
        <w:rPr/>
        <w:t xml:space="preserve">2.2 中国烟草流通行业发展现状分析</w:t>
      </w:r>
    </w:p>
    <w:p>
      <w:pPr>
        <w:spacing w:after="150"/>
      </w:pPr>
      <w:r>
        <w:rPr/>
        <w:t xml:space="preserve">2.2.1 烟草流通行业发展规模</w:t>
      </w:r>
    </w:p>
    <w:p>
      <w:pPr>
        <w:spacing w:after="150"/>
      </w:pPr>
      <w:r>
        <w:rPr/>
        <w:t xml:space="preserve">2.2.2 烟草流通行业发展特点</w:t>
      </w:r>
    </w:p>
    <w:p>
      <w:pPr>
        <w:spacing w:after="150"/>
      </w:pPr>
      <w:r>
        <w:rPr/>
        <w:t xml:space="preserve">2.2.3 烟草流通行业瓶颈分析</w:t>
      </w:r>
    </w:p>
    <w:p>
      <w:pPr>
        <w:spacing w:after="150"/>
      </w:pPr>
      <w:r>
        <w:rPr/>
        <w:t xml:space="preserve">2.3 中国烟草RFID行业发展现状分析</w:t>
      </w:r>
    </w:p>
    <w:p>
      <w:pPr>
        <w:spacing w:after="150"/>
      </w:pPr>
      <w:r>
        <w:rPr/>
        <w:t xml:space="preserve">2.3.1 中国烟草RFID行业发展现状</w:t>
      </w:r>
    </w:p>
    <w:p>
      <w:pPr>
        <w:spacing w:after="150"/>
      </w:pPr>
      <w:r>
        <w:rPr/>
        <w:t xml:space="preserve">2.3.2 中国烟草流通RFID渗透率分析</w:t>
      </w:r>
    </w:p>
    <w:p>
      <w:pPr>
        <w:spacing w:after="150"/>
      </w:pPr>
      <w:r>
        <w:rPr/>
        <w:t xml:space="preserve">2.3.3 中国烟草流通RFID特点分析</w:t>
      </w:r>
    </w:p>
    <w:p>
      <w:pPr>
        <w:spacing w:after="150"/>
      </w:pPr>
      <w:r>
        <w:rPr/>
        <w:t xml:space="preserve">2.3.4 中国烟草行业使用RFID产品特征</w:t>
      </w:r>
    </w:p>
    <w:p>
      <w:pPr>
        <w:spacing w:after="150"/>
      </w:pPr>
      <w:r>
        <w:rPr/>
        <w:t xml:space="preserve">2.4 中国烟草行业防伪体系成本效益</w:t>
      </w:r>
    </w:p>
    <w:p>
      <w:pPr>
        <w:spacing w:after="150"/>
      </w:pPr>
      <w:r>
        <w:rPr/>
        <w:t xml:space="preserve">2.4.1 烟草行业RFID系统成本分析</w:t>
      </w:r>
    </w:p>
    <w:p>
      <w:pPr>
        <w:spacing w:after="150"/>
      </w:pPr>
      <w:r>
        <w:rPr/>
        <w:t xml:space="preserve">2.4.2 烟草行业RFID系统效益分析</w:t>
      </w:r>
    </w:p>
    <w:p>
      <w:pPr>
        <w:spacing w:after="150"/>
      </w:pPr>
      <w:r>
        <w:rPr/>
        <w:t xml:space="preserve">2.5 中国烟草行业RFID应用案例分析</w:t>
      </w:r>
    </w:p>
    <w:p>
      <w:pPr>
        <w:spacing w:after="150"/>
      </w:pPr>
      <w:r>
        <w:rPr/>
        <w:t xml:space="preserve">2.5.1 重庆烟草商业公司RFID应用案例</w:t>
      </w:r>
    </w:p>
    <w:p>
      <w:pPr>
        <w:spacing w:after="150"/>
      </w:pPr>
      <w:r>
        <w:rPr/>
        <w:t xml:space="preserve">(1)重庆烟草商业公司产品规模分析</w:t>
      </w:r>
    </w:p>
    <w:p>
      <w:pPr>
        <w:spacing w:after="150"/>
      </w:pPr>
      <w:r>
        <w:rPr/>
        <w:t xml:space="preserve">(2)重庆烟草商业公司烟草产品结构分析</w:t>
      </w:r>
    </w:p>
    <w:p>
      <w:pPr>
        <w:spacing w:after="150"/>
      </w:pPr>
      <w:r>
        <w:rPr/>
        <w:t xml:space="preserve">(3)重庆烟草商业公司RFID应用现状分析</w:t>
      </w:r>
    </w:p>
    <w:p>
      <w:pPr>
        <w:spacing w:after="150"/>
      </w:pPr>
      <w:r>
        <w:rPr/>
        <w:t xml:space="preserve">(4)重庆烟草商业公司RFID合作商分析</w:t>
      </w:r>
    </w:p>
    <w:p>
      <w:pPr>
        <w:spacing w:after="150"/>
      </w:pPr>
      <w:r>
        <w:rPr/>
        <w:t xml:space="preserve">(5)重庆烟草商业公司RFID经营效益</w:t>
      </w:r>
    </w:p>
    <w:p>
      <w:pPr>
        <w:spacing w:after="150"/>
      </w:pPr>
      <w:r>
        <w:rPr/>
        <w:t xml:space="preserve">(6)重庆烟草商业公司RFID投入规模</w:t>
      </w:r>
    </w:p>
    <w:p>
      <w:pPr>
        <w:spacing w:after="150"/>
      </w:pPr>
      <w:r>
        <w:rPr/>
        <w:t xml:space="preserve">(7)重庆烟草商业公司RFID市场空间测算</w:t>
      </w:r>
    </w:p>
    <w:p>
      <w:pPr>
        <w:spacing w:after="150"/>
      </w:pPr>
      <w:r>
        <w:rPr/>
        <w:t xml:space="preserve">2.5.2 西门子RFID在烟草行业中的应用案例</w:t>
      </w:r>
    </w:p>
    <w:p>
      <w:pPr>
        <w:spacing w:after="150"/>
      </w:pPr>
      <w:r>
        <w:rPr/>
        <w:t xml:space="preserve">(1)西门子RFID系统分析</w:t>
      </w:r>
    </w:p>
    <w:p>
      <w:pPr>
        <w:spacing w:after="150"/>
      </w:pPr>
      <w:r>
        <w:rPr/>
        <w:t xml:space="preserve">(2)西门子RFID在烟草行业的应用现状</w:t>
      </w:r>
    </w:p>
    <w:p>
      <w:pPr>
        <w:spacing w:after="150"/>
      </w:pPr>
      <w:r>
        <w:rPr/>
        <w:t xml:space="preserve">(3)西门子RFID在烟草行业的解决方案</w:t>
      </w:r>
    </w:p>
    <w:p>
      <w:pPr>
        <w:spacing w:after="150"/>
      </w:pPr>
      <w:r>
        <w:rPr/>
        <w:t xml:space="preserve">(4)烟草公司使用西门子RFID效益分析</w:t>
      </w:r>
    </w:p>
    <w:p>
      <w:pPr>
        <w:spacing w:after="150"/>
      </w:pPr>
      <w:r>
        <w:rPr/>
        <w:t xml:space="preserve">2.5.3 烟草行业其他RFID应用案例</w:t>
      </w:r>
    </w:p>
    <w:p>
      <w:pPr>
        <w:spacing w:after="150"/>
      </w:pPr>
      <w:r>
        <w:rPr/>
        <w:t xml:space="preserve">(1)烟草一号工程</w:t>
      </w:r>
    </w:p>
    <w:p>
      <w:pPr>
        <w:spacing w:after="150"/>
      </w:pPr>
      <w:r>
        <w:rPr/>
        <w:t xml:space="preserve">(2)云南中烟全面推广RFID片烟物流跟踪系统</w:t>
      </w:r>
    </w:p>
    <w:p>
      <w:pPr>
        <w:spacing w:after="150"/>
      </w:pPr>
      <w:r>
        <w:rPr/>
        <w:t xml:space="preserve">(3)浙江中烟使用RFID技术提升物流管理水平</w:t>
      </w:r>
    </w:p>
    <w:p>
      <w:pPr>
        <w:spacing w:after="150"/>
      </w:pPr>
      <w:r>
        <w:rPr>
          <w:b w:val="1"/>
          <w:bCs w:val="1"/>
        </w:rPr>
        <w:t xml:space="preserve">第三章 中国烟草行业RFID应用场景分析</w:t>
      </w:r>
    </w:p>
    <w:p>
      <w:pPr>
        <w:spacing w:after="150"/>
      </w:pPr>
      <w:r>
        <w:rPr/>
        <w:t xml:space="preserve">3.1 RFID在烤烟生产环节中的应用</w:t>
      </w:r>
    </w:p>
    <w:p>
      <w:pPr>
        <w:spacing w:after="150"/>
      </w:pPr>
      <w:r>
        <w:rPr/>
        <w:t xml:space="preserve">3.1.1 RFID在烟草烤烟生产环节中的应用特点</w:t>
      </w:r>
    </w:p>
    <w:p>
      <w:pPr>
        <w:spacing w:after="150"/>
      </w:pPr>
      <w:r>
        <w:rPr/>
        <w:t xml:space="preserve">3.1.2 烟草烤烟生产环节RFID系统结构分析</w:t>
      </w:r>
    </w:p>
    <w:p>
      <w:pPr>
        <w:spacing w:after="150"/>
      </w:pPr>
      <w:r>
        <w:rPr/>
        <w:t xml:space="preserve">3.1.3 烟草烤烟生产环节RFID系统优劣势分析</w:t>
      </w:r>
    </w:p>
    <w:p>
      <w:pPr>
        <w:spacing w:after="150"/>
      </w:pPr>
      <w:r>
        <w:rPr/>
        <w:t xml:space="preserve">3.1.4 烟草烤烟生产环节运用RFID效益分析</w:t>
      </w:r>
    </w:p>
    <w:p>
      <w:pPr>
        <w:spacing w:after="150"/>
      </w:pPr>
      <w:r>
        <w:rPr/>
        <w:t xml:space="preserve">3.1.5 烟草烤烟生产环节RFID厂商分析</w:t>
      </w:r>
    </w:p>
    <w:p>
      <w:pPr>
        <w:spacing w:after="150"/>
      </w:pPr>
      <w:r>
        <w:rPr/>
        <w:t xml:space="preserve">3.2 RFID在烟草仓储物流环节中的应用</w:t>
      </w:r>
    </w:p>
    <w:p>
      <w:pPr>
        <w:spacing w:after="150"/>
      </w:pPr>
      <w:r>
        <w:rPr/>
        <w:t xml:space="preserve">3.2.1 RFID在烟草仓储物流环节中的应用特点</w:t>
      </w:r>
    </w:p>
    <w:p>
      <w:pPr>
        <w:spacing w:after="150"/>
      </w:pPr>
      <w:r>
        <w:rPr/>
        <w:t xml:space="preserve">3.2.2 烟草仓储物流环节RFID系统结构分析</w:t>
      </w:r>
    </w:p>
    <w:p>
      <w:pPr>
        <w:spacing w:after="150"/>
      </w:pPr>
      <w:r>
        <w:rPr/>
        <w:t xml:space="preserve">3.2.3 烟草仓储物流环节RFID系统优劣势分析</w:t>
      </w:r>
    </w:p>
    <w:p>
      <w:pPr>
        <w:spacing w:after="150"/>
      </w:pPr>
      <w:r>
        <w:rPr/>
        <w:t xml:space="preserve">3.2.4 烟草仓储物流环节运用RFID效益分析</w:t>
      </w:r>
    </w:p>
    <w:p>
      <w:pPr>
        <w:spacing w:after="150"/>
      </w:pPr>
      <w:r>
        <w:rPr/>
        <w:t xml:space="preserve">3.2.5 烟草仓储物流环节RFID厂商分析</w:t>
      </w:r>
    </w:p>
    <w:p>
      <w:pPr>
        <w:spacing w:after="150"/>
      </w:pPr>
      <w:r>
        <w:rPr/>
        <w:t xml:space="preserve">3.3 RFID在烟草销售环节中的应用</w:t>
      </w:r>
    </w:p>
    <w:p>
      <w:pPr>
        <w:spacing w:after="150"/>
      </w:pPr>
      <w:r>
        <w:rPr/>
        <w:t xml:space="preserve">3.3.1 RFID在烟草销售环节中的应用特点</w:t>
      </w:r>
    </w:p>
    <w:p>
      <w:pPr>
        <w:spacing w:after="150"/>
      </w:pPr>
      <w:r>
        <w:rPr/>
        <w:t xml:space="preserve">3.3.2 烟草销售环节RFID系统结构分析</w:t>
      </w:r>
    </w:p>
    <w:p>
      <w:pPr>
        <w:spacing w:after="150"/>
      </w:pPr>
      <w:r>
        <w:rPr/>
        <w:t xml:space="preserve">3.3.3 烟草销售环节RFID系统优劣势分析</w:t>
      </w:r>
    </w:p>
    <w:p>
      <w:pPr>
        <w:spacing w:after="150"/>
      </w:pPr>
      <w:r>
        <w:rPr/>
        <w:t xml:space="preserve">3.3.4 烟草销售环节运用RFID效益分析</w:t>
      </w:r>
    </w:p>
    <w:p>
      <w:pPr>
        <w:spacing w:after="150"/>
      </w:pPr>
      <w:r>
        <w:rPr/>
        <w:t xml:space="preserve">3.3.5 烟草销售环节RFID厂商分析</w:t>
      </w:r>
    </w:p>
    <w:p>
      <w:pPr>
        <w:spacing w:after="150"/>
      </w:pPr>
      <w:r>
        <w:rPr>
          <w:b w:val="1"/>
          <w:bCs w:val="1"/>
        </w:rPr>
        <w:t xml:space="preserve">第四章 中国烟草RFID行业市场竞争分析</w:t>
      </w:r>
    </w:p>
    <w:p>
      <w:pPr>
        <w:spacing w:after="150"/>
      </w:pPr>
      <w:r>
        <w:rPr/>
        <w:t xml:space="preserve">4.1 中国烟草RFID行业竞争概况分析</w:t>
      </w:r>
    </w:p>
    <w:p>
      <w:pPr>
        <w:spacing w:after="150"/>
      </w:pPr>
      <w:r>
        <w:rPr/>
        <w:t xml:space="preserve">4.1.1 烟草RFID行业主体竞争结构</w:t>
      </w:r>
    </w:p>
    <w:p>
      <w:pPr>
        <w:spacing w:after="150"/>
      </w:pPr>
      <w:r>
        <w:rPr/>
        <w:t xml:space="preserve">4.1.2 烟草RFID行业主体性质结构</w:t>
      </w:r>
    </w:p>
    <w:p>
      <w:pPr>
        <w:spacing w:after="150"/>
      </w:pPr>
      <w:r>
        <w:rPr/>
        <w:t xml:space="preserve">4.1.3 烟草RFID企业竞争产品分析</w:t>
      </w:r>
    </w:p>
    <w:p>
      <w:pPr>
        <w:spacing w:after="150"/>
      </w:pPr>
      <w:r>
        <w:rPr/>
        <w:t xml:space="preserve">4.1.4 烟草RFID行业竞争趋势分析</w:t>
      </w:r>
    </w:p>
    <w:p>
      <w:pPr>
        <w:spacing w:after="150"/>
      </w:pPr>
      <w:r>
        <w:rPr/>
        <w:t xml:space="preserve">4.2 中国烟草RFID行业市场主体分析</w:t>
      </w:r>
    </w:p>
    <w:p>
      <w:pPr>
        <w:spacing w:after="150"/>
      </w:pPr>
      <w:r>
        <w:rPr/>
        <w:t xml:space="preserve">4.2.1 中山达华智能科技股份有限公司</w:t>
      </w:r>
    </w:p>
    <w:p>
      <w:pPr>
        <w:spacing w:after="150"/>
      </w:pPr>
      <w:r>
        <w:rPr/>
        <w:t xml:space="preserve">(1)企业RFID产品分析</w:t>
      </w:r>
    </w:p>
    <w:p>
      <w:pPr>
        <w:spacing w:after="150"/>
      </w:pPr>
      <w:r>
        <w:rPr/>
        <w:t xml:space="preserve">(2)企业烟草RFID典型客户分析</w:t>
      </w:r>
    </w:p>
    <w:p>
      <w:pPr>
        <w:spacing w:after="150"/>
      </w:pPr>
      <w:r>
        <w:rPr/>
        <w:t xml:space="preserve">(3)企业烟草RFID研发技术分析</w:t>
      </w:r>
    </w:p>
    <w:p>
      <w:pPr>
        <w:spacing w:after="150"/>
      </w:pPr>
      <w:r>
        <w:rPr/>
        <w:t xml:space="preserve">(4)企业布局烟草RFID市场分析</w:t>
      </w:r>
    </w:p>
    <w:p>
      <w:pPr>
        <w:spacing w:after="150"/>
      </w:pPr>
      <w:r>
        <w:rPr/>
        <w:t xml:space="preserve">(5)企业市场竞争分析</w:t>
      </w:r>
    </w:p>
    <w:p>
      <w:pPr>
        <w:spacing w:after="150"/>
      </w:pPr>
      <w:r>
        <w:rPr/>
        <w:t xml:space="preserve">4.2.2 上海复旦微电子有限公司</w:t>
      </w:r>
    </w:p>
    <w:p>
      <w:pPr>
        <w:spacing w:after="150"/>
      </w:pPr>
      <w:r>
        <w:rPr/>
        <w:t xml:space="preserve">(1)企业RFID产品分析</w:t>
      </w:r>
    </w:p>
    <w:p>
      <w:pPr>
        <w:spacing w:after="150"/>
      </w:pPr>
      <w:r>
        <w:rPr/>
        <w:t xml:space="preserve">(2)企业烟草RFID典型客户分析</w:t>
      </w:r>
    </w:p>
    <w:p>
      <w:pPr>
        <w:spacing w:after="150"/>
      </w:pPr>
      <w:r>
        <w:rPr/>
        <w:t xml:space="preserve">(3)企业烟草RFID研发技术分析</w:t>
      </w:r>
    </w:p>
    <w:p>
      <w:pPr>
        <w:spacing w:after="150"/>
      </w:pPr>
      <w:r>
        <w:rPr/>
        <w:t xml:space="preserve">(4)企业布局烟草RFID市场分析</w:t>
      </w:r>
    </w:p>
    <w:p>
      <w:pPr>
        <w:spacing w:after="150"/>
      </w:pPr>
      <w:r>
        <w:rPr/>
        <w:t xml:space="preserve">(5)企业市场竞争分析</w:t>
      </w:r>
    </w:p>
    <w:p>
      <w:pPr>
        <w:spacing w:after="150"/>
      </w:pPr>
      <w:r>
        <w:rPr/>
        <w:t xml:space="preserve">4.2.3 深圳先施科技股份有限公司</w:t>
      </w:r>
    </w:p>
    <w:p>
      <w:pPr>
        <w:spacing w:after="150"/>
      </w:pPr>
      <w:r>
        <w:rPr/>
        <w:t xml:space="preserve">(1)企业RFID产品分析</w:t>
      </w:r>
    </w:p>
    <w:p>
      <w:pPr>
        <w:spacing w:after="150"/>
      </w:pPr>
      <w:r>
        <w:rPr/>
        <w:t xml:space="preserve">(2)企业烟草RFID典型客户分析</w:t>
      </w:r>
    </w:p>
    <w:p>
      <w:pPr>
        <w:spacing w:after="150"/>
      </w:pPr>
      <w:r>
        <w:rPr/>
        <w:t xml:space="preserve">(3)企业烟草RFID研发技术分析</w:t>
      </w:r>
    </w:p>
    <w:p>
      <w:pPr>
        <w:spacing w:after="150"/>
      </w:pPr>
      <w:r>
        <w:rPr/>
        <w:t xml:space="preserve">(4)企业布局烟草RFID市场分析</w:t>
      </w:r>
    </w:p>
    <w:p>
      <w:pPr>
        <w:spacing w:after="150"/>
      </w:pPr>
      <w:r>
        <w:rPr/>
        <w:t xml:space="preserve">(5)企业市场竞争分析</w:t>
      </w:r>
    </w:p>
    <w:p>
      <w:pPr>
        <w:spacing w:after="150"/>
      </w:pPr>
      <w:r>
        <w:rPr/>
        <w:t xml:space="preserve">4.3 中国烟草RFID行业市场投资与兼并分析</w:t>
      </w:r>
    </w:p>
    <w:p>
      <w:pPr>
        <w:spacing w:after="150"/>
      </w:pPr>
      <w:r>
        <w:rPr/>
        <w:t xml:space="preserve">4.3.1 烟草RFID行业投资与兼并主体分析</w:t>
      </w:r>
    </w:p>
    <w:p>
      <w:pPr>
        <w:spacing w:after="150"/>
      </w:pPr>
      <w:r>
        <w:rPr/>
        <w:t xml:space="preserve">4.3.2 烟草RFID行业投资与兼并案例分析</w:t>
      </w:r>
    </w:p>
    <w:p>
      <w:pPr>
        <w:spacing w:after="150"/>
      </w:pPr>
      <w:r>
        <w:rPr/>
        <w:t xml:space="preserve">4.3.3 烟草RFID行业投资与兼并趋势分析</w:t>
      </w:r>
    </w:p>
    <w:p>
      <w:pPr>
        <w:spacing w:after="150"/>
      </w:pPr>
      <w:r>
        <w:rPr>
          <w:b w:val="1"/>
          <w:bCs w:val="1"/>
        </w:rPr>
        <w:t xml:space="preserve">第五章 中国烟草RFID行业重点区域市场前景分析</w:t>
      </w:r>
    </w:p>
    <w:p>
      <w:pPr>
        <w:spacing w:after="150"/>
      </w:pPr>
      <w:r>
        <w:rPr/>
        <w:t xml:space="preserve">5.1 中国烟草行业区域市场结构分析</w:t>
      </w:r>
    </w:p>
    <w:p>
      <w:pPr>
        <w:spacing w:after="150"/>
      </w:pPr>
      <w:r>
        <w:rPr/>
        <w:t xml:space="preserve">5.1.1 中国烟草行业区域市场集中度</w:t>
      </w:r>
    </w:p>
    <w:p>
      <w:pPr>
        <w:spacing w:after="150"/>
      </w:pPr>
      <w:r>
        <w:rPr/>
        <w:t xml:space="preserve">5.1.2 中国烟草品牌区域结构分析</w:t>
      </w:r>
    </w:p>
    <w:p>
      <w:pPr>
        <w:spacing w:after="150"/>
      </w:pPr>
      <w:r>
        <w:rPr/>
        <w:t xml:space="preserve">5.2 江苏省烟草行业RFID市场前景分析</w:t>
      </w:r>
    </w:p>
    <w:p>
      <w:pPr>
        <w:spacing w:after="150"/>
      </w:pPr>
      <w:r>
        <w:rPr/>
        <w:t xml:space="preserve">5.2.1 江苏省烟草行业市场规模分析</w:t>
      </w:r>
    </w:p>
    <w:p>
      <w:pPr>
        <w:spacing w:after="150"/>
      </w:pPr>
      <w:r>
        <w:rPr/>
        <w:t xml:space="preserve">5.2.2 江苏省烟草行业品牌结构分析</w:t>
      </w:r>
    </w:p>
    <w:p>
      <w:pPr>
        <w:spacing w:after="150"/>
      </w:pPr>
      <w:r>
        <w:rPr/>
        <w:t xml:space="preserve">5.2.3 江苏省烟草行业经营效益分析</w:t>
      </w:r>
    </w:p>
    <w:p>
      <w:pPr>
        <w:spacing w:after="150"/>
      </w:pPr>
      <w:r>
        <w:rPr/>
        <w:t xml:space="preserve">5.2.4 江苏省烟草行业RFID渗透率分析</w:t>
      </w:r>
    </w:p>
    <w:p>
      <w:pPr>
        <w:spacing w:after="150"/>
      </w:pPr>
      <w:r>
        <w:rPr/>
        <w:t xml:space="preserve">5.2.5 江苏省烟草行业RFID政策支持分析</w:t>
      </w:r>
    </w:p>
    <w:p>
      <w:pPr>
        <w:spacing w:after="150"/>
      </w:pPr>
      <w:r>
        <w:rPr/>
        <w:t xml:space="preserve">5.2.6 江苏省烟草行业RFID发展现状分析</w:t>
      </w:r>
    </w:p>
    <w:p>
      <w:pPr>
        <w:spacing w:after="150"/>
      </w:pPr>
      <w:r>
        <w:rPr/>
        <w:t xml:space="preserve">5.2.7 江苏省烟草行业RFID市场空间测算</w:t>
      </w:r>
    </w:p>
    <w:p>
      <w:pPr>
        <w:spacing w:after="150"/>
      </w:pPr>
      <w:r>
        <w:rPr/>
        <w:t xml:space="preserve">5.3 浙江省烟草行业RFID市场前景分析</w:t>
      </w:r>
    </w:p>
    <w:p>
      <w:pPr>
        <w:spacing w:after="150"/>
      </w:pPr>
      <w:r>
        <w:rPr/>
        <w:t xml:space="preserve">5.3.1 浙江省烟草行业市场规模分析</w:t>
      </w:r>
    </w:p>
    <w:p>
      <w:pPr>
        <w:spacing w:after="150"/>
      </w:pPr>
      <w:r>
        <w:rPr/>
        <w:t xml:space="preserve">5.3.2 浙江省烟草行业品牌结构分析</w:t>
      </w:r>
    </w:p>
    <w:p>
      <w:pPr>
        <w:spacing w:after="150"/>
      </w:pPr>
      <w:r>
        <w:rPr/>
        <w:t xml:space="preserve">5.3.3 浙江省烟草行业经营效益分析</w:t>
      </w:r>
    </w:p>
    <w:p>
      <w:pPr>
        <w:spacing w:after="150"/>
      </w:pPr>
      <w:r>
        <w:rPr/>
        <w:t xml:space="preserve">5.3.4 浙江省烟草行业RFID渗透率分析</w:t>
      </w:r>
    </w:p>
    <w:p>
      <w:pPr>
        <w:spacing w:after="150"/>
      </w:pPr>
      <w:r>
        <w:rPr/>
        <w:t xml:space="preserve">5.3.5 浙江省烟草行业RFID政策支持分析</w:t>
      </w:r>
    </w:p>
    <w:p>
      <w:pPr>
        <w:spacing w:after="150"/>
      </w:pPr>
      <w:r>
        <w:rPr/>
        <w:t xml:space="preserve">5.3.6 浙江省烟草行业RFID发展现状分析</w:t>
      </w:r>
    </w:p>
    <w:p>
      <w:pPr>
        <w:spacing w:after="150"/>
      </w:pPr>
      <w:r>
        <w:rPr/>
        <w:t xml:space="preserve">5.3.7 浙江省烟草行业RFID市场空间测算</w:t>
      </w:r>
    </w:p>
    <w:p>
      <w:pPr>
        <w:spacing w:after="150"/>
      </w:pPr>
      <w:r>
        <w:rPr/>
        <w:t xml:space="preserve">5.4 上海市烟草行业RFID市场前景分析</w:t>
      </w:r>
    </w:p>
    <w:p>
      <w:pPr>
        <w:spacing w:after="150"/>
      </w:pPr>
      <w:r>
        <w:rPr/>
        <w:t xml:space="preserve">5.4.1 上海市烟草行业市场规模分析</w:t>
      </w:r>
    </w:p>
    <w:p>
      <w:pPr>
        <w:spacing w:after="150"/>
      </w:pPr>
      <w:r>
        <w:rPr/>
        <w:t xml:space="preserve">5.4.2 上海市烟草行业品牌结构分析</w:t>
      </w:r>
    </w:p>
    <w:p>
      <w:pPr>
        <w:spacing w:after="150"/>
      </w:pPr>
      <w:r>
        <w:rPr/>
        <w:t xml:space="preserve">5.4.3 上海市烟草行业经营效益分析</w:t>
      </w:r>
    </w:p>
    <w:p>
      <w:pPr>
        <w:spacing w:after="150"/>
      </w:pPr>
      <w:r>
        <w:rPr/>
        <w:t xml:space="preserve">5.4.4 上海市烟草行业RFID渗透率分析</w:t>
      </w:r>
    </w:p>
    <w:p>
      <w:pPr>
        <w:spacing w:after="150"/>
      </w:pPr>
      <w:r>
        <w:rPr/>
        <w:t xml:space="preserve">5.4.5 上海市烟草行业RFID政策支持分析</w:t>
      </w:r>
    </w:p>
    <w:p>
      <w:pPr>
        <w:spacing w:after="150"/>
      </w:pPr>
      <w:r>
        <w:rPr/>
        <w:t xml:space="preserve">5.4.6 上海市烟草行业RFID发展现状分析</w:t>
      </w:r>
    </w:p>
    <w:p>
      <w:pPr>
        <w:spacing w:after="150"/>
      </w:pPr>
      <w:r>
        <w:rPr/>
        <w:t xml:space="preserve">5.4.7 上海市烟草行业RFID市场空间测算</w:t>
      </w:r>
    </w:p>
    <w:p>
      <w:pPr>
        <w:spacing w:after="150"/>
      </w:pPr>
      <w:r>
        <w:rPr/>
        <w:t xml:space="preserve">5.5 湖北省烟草行业RFID市场前景分析</w:t>
      </w:r>
    </w:p>
    <w:p>
      <w:pPr>
        <w:spacing w:after="150"/>
      </w:pPr>
      <w:r>
        <w:rPr/>
        <w:t xml:space="preserve">5.5.1 湖北省烟草行业市场规模分析</w:t>
      </w:r>
    </w:p>
    <w:p>
      <w:pPr>
        <w:spacing w:after="150"/>
      </w:pPr>
      <w:r>
        <w:rPr/>
        <w:t xml:space="preserve">5.5.2 湖北省烟草行业品牌结构分析</w:t>
      </w:r>
    </w:p>
    <w:p>
      <w:pPr>
        <w:spacing w:after="150"/>
      </w:pPr>
      <w:r>
        <w:rPr/>
        <w:t xml:space="preserve">5.5.3 湖北省烟草行业经营效益分析</w:t>
      </w:r>
    </w:p>
    <w:p>
      <w:pPr>
        <w:spacing w:after="150"/>
      </w:pPr>
      <w:r>
        <w:rPr/>
        <w:t xml:space="preserve">5.5.4 湖北省烟草行业RFID渗透率分析</w:t>
      </w:r>
    </w:p>
    <w:p>
      <w:pPr>
        <w:spacing w:after="150"/>
      </w:pPr>
      <w:r>
        <w:rPr/>
        <w:t xml:space="preserve">5.5.5 湖北省烟草行业RFID政策支持分析</w:t>
      </w:r>
    </w:p>
    <w:p>
      <w:pPr>
        <w:spacing w:after="150"/>
      </w:pPr>
      <w:r>
        <w:rPr/>
        <w:t xml:space="preserve">5.5.6 湖北省烟草行业RFID发展现状分析</w:t>
      </w:r>
    </w:p>
    <w:p>
      <w:pPr>
        <w:spacing w:after="150"/>
      </w:pPr>
      <w:r>
        <w:rPr/>
        <w:t xml:space="preserve">5.5.7 湖北省烟草行业RFID市场空间测算</w:t>
      </w:r>
    </w:p>
    <w:p>
      <w:pPr>
        <w:spacing w:after="150"/>
      </w:pPr>
      <w:r>
        <w:rPr/>
        <w:t xml:space="preserve">5.6 广东省烟草行业RFID市场前景分析</w:t>
      </w:r>
    </w:p>
    <w:p>
      <w:pPr>
        <w:spacing w:after="150"/>
      </w:pPr>
      <w:r>
        <w:rPr/>
        <w:t xml:space="preserve">5.6.1 广东省烟草行业市场规模分析</w:t>
      </w:r>
    </w:p>
    <w:p>
      <w:pPr>
        <w:spacing w:after="150"/>
      </w:pPr>
      <w:r>
        <w:rPr/>
        <w:t xml:space="preserve">5.6.2 广东省烟草行业品牌结构分析</w:t>
      </w:r>
    </w:p>
    <w:p>
      <w:pPr>
        <w:spacing w:after="150"/>
      </w:pPr>
      <w:r>
        <w:rPr/>
        <w:t xml:space="preserve">5.6.3 广东省烟草行业经营效益分析</w:t>
      </w:r>
    </w:p>
    <w:p>
      <w:pPr>
        <w:spacing w:after="150"/>
      </w:pPr>
      <w:r>
        <w:rPr/>
        <w:t xml:space="preserve">5.6.4 广东省烟草行业RFID渗透率分析</w:t>
      </w:r>
    </w:p>
    <w:p>
      <w:pPr>
        <w:spacing w:after="150"/>
      </w:pPr>
      <w:r>
        <w:rPr/>
        <w:t xml:space="preserve">5.6.5 广东省烟草行业RFID政策支持分析</w:t>
      </w:r>
    </w:p>
    <w:p>
      <w:pPr>
        <w:spacing w:after="150"/>
      </w:pPr>
      <w:r>
        <w:rPr/>
        <w:t xml:space="preserve">5.6.6 广东省烟草行业RFID发展现状分析</w:t>
      </w:r>
    </w:p>
    <w:p>
      <w:pPr>
        <w:spacing w:after="150"/>
      </w:pPr>
      <w:r>
        <w:rPr/>
        <w:t xml:space="preserve">5.6.7 广东省烟草行业RFID市场空间测算</w:t>
      </w:r>
    </w:p>
    <w:p>
      <w:pPr>
        <w:spacing w:after="150"/>
      </w:pPr>
      <w:r>
        <w:rPr/>
        <w:t xml:space="preserve">5.7 四川省烟草行业RFID市场前景分析</w:t>
      </w:r>
    </w:p>
    <w:p>
      <w:pPr>
        <w:spacing w:after="150"/>
      </w:pPr>
      <w:r>
        <w:rPr/>
        <w:t xml:space="preserve">5.7.1 四川省烟草行业市场规模分析</w:t>
      </w:r>
    </w:p>
    <w:p>
      <w:pPr>
        <w:spacing w:after="150"/>
      </w:pPr>
      <w:r>
        <w:rPr/>
        <w:t xml:space="preserve">5.7.2 四川省烟草行业品牌结构分析</w:t>
      </w:r>
    </w:p>
    <w:p>
      <w:pPr>
        <w:spacing w:after="150"/>
      </w:pPr>
      <w:r>
        <w:rPr/>
        <w:t xml:space="preserve">5.7.3 四川省烟草行业经营效益分析</w:t>
      </w:r>
    </w:p>
    <w:p>
      <w:pPr>
        <w:spacing w:after="150"/>
      </w:pPr>
      <w:r>
        <w:rPr/>
        <w:t xml:space="preserve">5.7.4 四川省烟草行业RFID渗透率分析</w:t>
      </w:r>
    </w:p>
    <w:p>
      <w:pPr>
        <w:spacing w:after="150"/>
      </w:pPr>
      <w:r>
        <w:rPr/>
        <w:t xml:space="preserve">5.7.5 四川省烟草行业RFID政策支持分析</w:t>
      </w:r>
    </w:p>
    <w:p>
      <w:pPr>
        <w:spacing w:after="150"/>
      </w:pPr>
      <w:r>
        <w:rPr/>
        <w:t xml:space="preserve">5.7.6 四川省烟草行业RFID发展现状分析</w:t>
      </w:r>
    </w:p>
    <w:p>
      <w:pPr>
        <w:spacing w:after="150"/>
      </w:pPr>
      <w:r>
        <w:rPr/>
        <w:t xml:space="preserve">5.7.7 四川省烟草行业RFID市场空间测算</w:t>
      </w:r>
    </w:p>
    <w:p>
      <w:pPr>
        <w:spacing w:after="150"/>
      </w:pPr>
      <w:r>
        <w:rPr/>
        <w:t xml:space="preserve">5.8 云南省烟草行业RFID市场前景分析</w:t>
      </w:r>
    </w:p>
    <w:p>
      <w:pPr>
        <w:spacing w:after="150"/>
      </w:pPr>
      <w:r>
        <w:rPr/>
        <w:t xml:space="preserve">5.8.1 云南省烟草行业市场规模分析</w:t>
      </w:r>
    </w:p>
    <w:p>
      <w:pPr>
        <w:spacing w:after="150"/>
      </w:pPr>
      <w:r>
        <w:rPr/>
        <w:t xml:space="preserve">5.8.2 云南省烟草行业品牌结构分析</w:t>
      </w:r>
    </w:p>
    <w:p>
      <w:pPr>
        <w:spacing w:after="150"/>
      </w:pPr>
      <w:r>
        <w:rPr/>
        <w:t xml:space="preserve">5.8.3 云南省烟草行业经营效益分析</w:t>
      </w:r>
    </w:p>
    <w:p>
      <w:pPr>
        <w:spacing w:after="150"/>
      </w:pPr>
      <w:r>
        <w:rPr/>
        <w:t xml:space="preserve">5.8.4 云南省烟草行业RFID渗透率分析</w:t>
      </w:r>
    </w:p>
    <w:p>
      <w:pPr>
        <w:spacing w:after="150"/>
      </w:pPr>
      <w:r>
        <w:rPr/>
        <w:t xml:space="preserve">5.8.5 云南省烟草行业RFID政策支持分析</w:t>
      </w:r>
    </w:p>
    <w:p>
      <w:pPr>
        <w:spacing w:after="150"/>
      </w:pPr>
      <w:r>
        <w:rPr/>
        <w:t xml:space="preserve">5.8.6 云南省烟草行业RFID发展现状分析</w:t>
      </w:r>
    </w:p>
    <w:p>
      <w:pPr>
        <w:spacing w:after="150"/>
      </w:pPr>
      <w:r>
        <w:rPr/>
        <w:t xml:space="preserve">5.8.7 云南省烟草行业RFID市场空间测算</w:t>
      </w:r>
    </w:p>
    <w:p>
      <w:pPr>
        <w:spacing w:after="150"/>
      </w:pPr>
      <w:r>
        <w:rPr>
          <w:b w:val="1"/>
          <w:bCs w:val="1"/>
        </w:rPr>
        <w:t xml:space="preserve">第六章 中国烟草RFID行业市场前景预测及投资机会</w:t>
      </w:r>
    </w:p>
    <w:p>
      <w:pPr>
        <w:spacing w:after="150"/>
      </w:pPr>
      <w:r>
        <w:rPr/>
        <w:t xml:space="preserve">6.1 中国烟草RFID行业市场前景预测</w:t>
      </w:r>
    </w:p>
    <w:p>
      <w:pPr>
        <w:spacing w:after="150"/>
      </w:pPr>
      <w:r>
        <w:rPr/>
        <w:t xml:space="preserve">6.1.1 中国烟草RFID行业发展趋势分析</w:t>
      </w:r>
    </w:p>
    <w:p>
      <w:pPr>
        <w:spacing w:after="150"/>
      </w:pPr>
      <w:r>
        <w:rPr/>
        <w:t xml:space="preserve">6.1.2 中国烟草RFID行业发展有利因素</w:t>
      </w:r>
    </w:p>
    <w:p>
      <w:pPr>
        <w:spacing w:after="150"/>
      </w:pPr>
      <w:r>
        <w:rPr/>
        <w:t xml:space="preserve">6.1.3 中国烟草RFID行业发展瓶颈分析</w:t>
      </w:r>
    </w:p>
    <w:p>
      <w:pPr>
        <w:spacing w:after="150"/>
      </w:pPr>
      <w:r>
        <w:rPr/>
        <w:t xml:space="preserve">6.1.4 中国烟草RFID行业市场前景预测</w:t>
      </w:r>
    </w:p>
    <w:p>
      <w:pPr>
        <w:spacing w:after="150"/>
      </w:pPr>
      <w:r>
        <w:rPr/>
        <w:t xml:space="preserve">6.2 中国烟草RFID行业市场投资风险分析</w:t>
      </w:r>
    </w:p>
    <w:p>
      <w:pPr>
        <w:spacing w:after="150"/>
      </w:pPr>
      <w:r>
        <w:rPr/>
        <w:t xml:space="preserve">6.2.1 市场风险</w:t>
      </w:r>
    </w:p>
    <w:p>
      <w:pPr>
        <w:spacing w:after="150"/>
      </w:pPr>
      <w:r>
        <w:rPr/>
        <w:t xml:space="preserve">6.2.2 政策风险</w:t>
      </w:r>
    </w:p>
    <w:p>
      <w:pPr>
        <w:spacing w:after="150"/>
      </w:pPr>
      <w:r>
        <w:rPr/>
        <w:t xml:space="preserve">6.2.3 经营风险</w:t>
      </w:r>
    </w:p>
    <w:p>
      <w:pPr>
        <w:spacing w:after="150"/>
      </w:pPr>
      <w:r>
        <w:rPr/>
        <w:t xml:space="preserve">6.3 中国烟草RFID行业市场投资策略分析</w:t>
      </w:r>
    </w:p>
    <w:p>
      <w:pPr>
        <w:spacing w:after="150"/>
      </w:pPr>
      <w:r>
        <w:rPr/>
        <w:t xml:space="preserve">6.3.1 烟草RFID市场布局策略</w:t>
      </w:r>
    </w:p>
    <w:p>
      <w:pPr>
        <w:spacing w:after="150"/>
      </w:pPr>
      <w:r>
        <w:rPr/>
        <w:t xml:space="preserve">6.3.2 烟草RFID产品创新策略</w:t>
      </w:r>
    </w:p>
    <w:p>
      <w:pPr>
        <w:spacing w:after="150"/>
      </w:pPr>
      <w:r>
        <w:rPr/>
        <w:t xml:space="preserve">6.3.3 烟草RFID业务模式发展策略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图表：烟草RFID政策规划汇总</w:t>
      </w:r>
    </w:p>
    <w:p>
      <w:pPr>
        <w:spacing w:after="150"/>
      </w:pPr>
      <w:r>
        <w:rPr/>
        <w:t xml:space="preserve">图表：烟草RFID政策发展趋势预测</w:t>
      </w:r>
    </w:p>
    <w:p>
      <w:pPr>
        <w:spacing w:after="150"/>
      </w:pPr>
      <w:r>
        <w:rPr/>
        <w:t xml:space="preserve">图表：2019-2023年中国GDP变化及增长分析</w:t>
      </w:r>
    </w:p>
    <w:p>
      <w:pPr>
        <w:spacing w:after="150"/>
      </w:pPr>
      <w:r>
        <w:rPr/>
        <w:t xml:space="preserve">图表：2019-2023年中国烟草产量规模变化</w:t>
      </w:r>
    </w:p>
    <w:p>
      <w:pPr>
        <w:spacing w:after="150"/>
      </w:pPr>
      <w:r>
        <w:rPr/>
        <w:t xml:space="preserve">图表：2019-2023年中国烟草消费量规模变化</w:t>
      </w:r>
    </w:p>
    <w:p>
      <w:pPr>
        <w:spacing w:after="150"/>
      </w:pPr>
      <w:r>
        <w:rPr/>
        <w:t xml:space="preserve">图表：2019-2023年中国烟草出口量变化</w:t>
      </w:r>
    </w:p>
    <w:p>
      <w:pPr>
        <w:spacing w:after="150"/>
      </w:pPr>
      <w:r>
        <w:rPr/>
        <w:t xml:space="preserve">图表：2019-2023年中国烟草进口量变化</w:t>
      </w:r>
    </w:p>
    <w:p>
      <w:pPr>
        <w:spacing w:after="150"/>
      </w:pPr>
      <w:r>
        <w:rPr/>
        <w:t xml:space="preserve">图表：2019-2023年中国烟草行业利润总额变化</w:t>
      </w:r>
    </w:p>
    <w:p>
      <w:pPr>
        <w:spacing w:after="150"/>
      </w:pPr>
      <w:r>
        <w:rPr/>
        <w:t xml:space="preserve">图表：2019-2023年中国烟草行业RFID渗透率变化(单位：%)</w:t>
      </w:r>
    </w:p>
    <w:p>
      <w:pPr>
        <w:spacing w:after="150"/>
      </w:pPr>
      <w:r>
        <w:rPr/>
        <w:t xml:space="preserve">图表：2019-2023年中国重庆烟草商业公司销售收入分析</w:t>
      </w:r>
    </w:p>
    <w:p>
      <w:pPr>
        <w:spacing w:after="150"/>
      </w:pPr>
      <w:r>
        <w:rPr/>
        <w:t xml:space="preserve">图表：2019-2023年中国重庆烟草商业公司烟草产量分析</w:t>
      </w:r>
    </w:p>
    <w:p>
      <w:pPr>
        <w:spacing w:after="150"/>
      </w:pPr>
      <w:r>
        <w:rPr/>
        <w:t xml:space="preserve">图表：2019-2023年中国重庆烟草商业公司烟草产品结构</w:t>
      </w:r>
    </w:p>
    <w:p>
      <w:pPr>
        <w:spacing w:after="150"/>
      </w:pPr>
      <w:r>
        <w:rPr/>
        <w:t xml:space="preserve">图表：近年来中国重庆烟草商业公司RFID投入规模</w:t>
      </w:r>
    </w:p>
    <w:p>
      <w:pPr>
        <w:spacing w:after="150"/>
      </w:pPr>
      <w:r>
        <w:rPr/>
        <w:t xml:space="preserve">图表：2024-2029年中国重庆烟草商业公司烟草RFID市场空间测算</w:t>
      </w:r>
    </w:p>
    <w:p>
      <w:pPr>
        <w:spacing w:after="150"/>
      </w:pPr>
      <w:r>
        <w:rPr/>
        <w:t xml:space="preserve">图表：中国烟草烤烟生产环节RFID系统优劣势分析</w:t>
      </w:r>
    </w:p>
    <w:p>
      <w:pPr>
        <w:spacing w:after="150"/>
      </w:pPr>
      <w:r>
        <w:rPr/>
        <w:t xml:space="preserve">图表：中国烟草烤烟生产环节RFID厂商</w:t>
      </w:r>
    </w:p>
    <w:p>
      <w:pPr>
        <w:spacing w:after="150"/>
      </w:pPr>
      <w:r>
        <w:rPr/>
        <w:t xml:space="preserve">图表：中国烟草仓储物流环节RFID系统优劣势分析</w:t>
      </w:r>
    </w:p>
    <w:p>
      <w:pPr>
        <w:spacing w:after="150"/>
      </w:pPr>
      <w:r>
        <w:rPr/>
        <w:t xml:space="preserve">图表：中国烟草仓储物流环节RFID厂商</w:t>
      </w:r>
    </w:p>
    <w:p>
      <w:pPr>
        <w:spacing w:after="150"/>
      </w:pPr>
      <w:r>
        <w:rPr/>
        <w:t xml:space="preserve">图表：中国烟草销售环节RFID系统优劣势分析</w:t>
      </w:r>
    </w:p>
    <w:p>
      <w:pPr>
        <w:spacing w:after="150"/>
      </w:pPr>
      <w:r>
        <w:rPr/>
        <w:t xml:space="preserve">图表：中国烟草销售环节RFID厂商</w:t>
      </w:r>
    </w:p>
    <w:p>
      <w:pPr>
        <w:spacing w:after="150"/>
      </w:pPr>
      <w:r>
        <w:rPr/>
        <w:t xml:space="preserve">图表：中山达华智能科技股份有限公司RFID产品结构</w:t>
      </w:r>
    </w:p>
    <w:p>
      <w:pPr>
        <w:spacing w:after="150"/>
      </w:pPr>
      <w:r>
        <w:rPr/>
        <w:t xml:space="preserve">图表：中山达华智能科技股份有限公司烟草RFID典型客户</w:t>
      </w:r>
    </w:p>
    <w:p>
      <w:pPr>
        <w:spacing w:after="150"/>
      </w:pPr>
      <w:r>
        <w:rPr/>
        <w:t xml:space="preserve">图表：中山达华智能科技股份有限公司烟草RFID市场布局</w:t>
      </w:r>
    </w:p>
    <w:p>
      <w:pPr>
        <w:spacing w:after="150"/>
      </w:pPr>
      <w:r>
        <w:rPr/>
        <w:t xml:space="preserve">图表：上海复旦微电子有限公司RFID产品结构</w:t>
      </w:r>
    </w:p>
    <w:p>
      <w:pPr>
        <w:spacing w:after="150"/>
      </w:pPr>
      <w:r>
        <w:rPr/>
        <w:t xml:space="preserve">图表：上海复旦微电子有限公司烟草RFID典型客户</w:t>
      </w:r>
    </w:p>
    <w:p>
      <w:pPr>
        <w:spacing w:after="150"/>
      </w:pPr>
      <w:r>
        <w:rPr/>
        <w:t xml:space="preserve">图表：上海复旦微电子有限公司烟草RFID市场布局</w:t>
      </w:r>
    </w:p>
    <w:p>
      <w:pPr>
        <w:spacing w:after="150"/>
      </w:pPr>
      <w:r>
        <w:rPr/>
        <w:t xml:space="preserve">图表：深圳先施科技股份有限公司RFID产品结构</w:t>
      </w:r>
    </w:p>
    <w:p>
      <w:pPr>
        <w:spacing w:after="150"/>
      </w:pPr>
      <w:r>
        <w:rPr/>
        <w:t xml:space="preserve">图表：深圳先施科技股份有限公司烟草RFID典型客户</w:t>
      </w:r>
    </w:p>
    <w:p>
      <w:pPr>
        <w:spacing w:after="150"/>
      </w:pPr>
      <w:r>
        <w:rPr/>
        <w:t xml:space="preserve">图表：深圳先施科技股份有限公司烟草RFID市场布局</w:t>
      </w:r>
    </w:p>
    <w:p>
      <w:pPr>
        <w:spacing w:after="150"/>
      </w:pPr>
      <w:r>
        <w:rPr/>
        <w:t xml:space="preserve">图表：2019-2023年中国烟草行业区域市场集中度</w:t>
      </w:r>
    </w:p>
    <w:p>
      <w:pPr>
        <w:spacing w:after="150"/>
      </w:pPr>
      <w:r>
        <w:rPr/>
        <w:t xml:space="preserve">图表：2019-2023年中国烟草品牌区域结构</w:t>
      </w:r>
    </w:p>
    <w:p>
      <w:pPr>
        <w:spacing w:after="150"/>
      </w:pPr>
      <w:r>
        <w:rPr/>
        <w:t xml:space="preserve">图表：2019-2023年江苏省烟草行业市场规模变化</w:t>
      </w:r>
    </w:p>
    <w:p>
      <w:pPr>
        <w:spacing w:after="150"/>
      </w:pPr>
      <w:r>
        <w:rPr/>
        <w:t xml:space="preserve">图表：江苏省烟草行业品牌结构变化</w:t>
      </w:r>
    </w:p>
    <w:p>
      <w:pPr>
        <w:spacing w:after="150"/>
      </w:pPr>
      <w:r>
        <w:rPr/>
        <w:t xml:space="preserve">图表：2019-2023年江苏省烟草行业利润规模变化</w:t>
      </w:r>
    </w:p>
    <w:p>
      <w:pPr>
        <w:spacing w:after="150"/>
      </w:pPr>
      <w:r>
        <w:rPr/>
        <w:t xml:space="preserve">图表：2019-2023年江苏省烟草行业RFID渗透率变化</w:t>
      </w:r>
    </w:p>
    <w:p>
      <w:pPr>
        <w:spacing w:after="150"/>
      </w:pPr>
      <w:r>
        <w:rPr/>
        <w:t xml:space="preserve">图表：江苏省烟草行业RFID政策规划汇总</w:t>
      </w:r>
    </w:p>
    <w:p>
      <w:pPr>
        <w:spacing w:after="150"/>
      </w:pPr>
      <w:r>
        <w:rPr/>
        <w:t xml:space="preserve">图表：2024-2029年江苏省烟草行业市场空间测算</w:t>
      </w:r>
    </w:p>
    <w:p>
      <w:pPr>
        <w:spacing w:after="150"/>
      </w:pPr>
      <w:r>
        <w:rPr/>
        <w:t xml:space="preserve">图表：2019-2023年浙江省烟草行业市场规模变化</w:t>
      </w:r>
    </w:p>
    <w:p>
      <w:pPr>
        <w:spacing w:after="150"/>
      </w:pPr>
      <w:r>
        <w:rPr/>
        <w:t xml:space="preserve">图表：浙江省烟草行业品牌结构变化</w:t>
      </w:r>
    </w:p>
    <w:p>
      <w:pPr>
        <w:spacing w:after="150"/>
      </w:pPr>
      <w:r>
        <w:rPr/>
        <w:t xml:space="preserve">图表：2019-2023年浙江省烟草行业利润规模变化</w:t>
      </w:r>
    </w:p>
    <w:p>
      <w:pPr>
        <w:spacing w:after="150"/>
      </w:pPr>
      <w:r>
        <w:rPr/>
        <w:t xml:space="preserve">图表：2019-2023年浙江省烟草行业RFID渗透率变化</w:t>
      </w:r>
    </w:p>
    <w:p>
      <w:pPr>
        <w:spacing w:after="150"/>
      </w:pPr>
      <w:r>
        <w:rPr/>
        <w:t xml:space="preserve">图表：浙江省烟草行业RFID政策规划汇总</w:t>
      </w:r>
    </w:p>
    <w:p>
      <w:pPr>
        <w:spacing w:after="150"/>
      </w:pPr>
      <w:r>
        <w:rPr/>
        <w:t xml:space="preserve">图表：2024-2029年浙江省烟草行业市场空间测算</w:t>
      </w:r>
    </w:p>
    <w:p>
      <w:pPr>
        <w:spacing w:after="150"/>
      </w:pPr>
      <w:r>
        <w:rPr/>
        <w:t xml:space="preserve">图表：2019-2023年上海市烟草行业市场规模变化</w:t>
      </w:r>
    </w:p>
    <w:p>
      <w:pPr>
        <w:spacing w:after="150"/>
      </w:pPr>
      <w:r>
        <w:rPr/>
        <w:t xml:space="preserve">图表：上海市烟草行业品牌结构变化</w:t>
      </w:r>
    </w:p>
    <w:p>
      <w:pPr>
        <w:spacing w:after="150"/>
      </w:pPr>
      <w:r>
        <w:rPr/>
        <w:t xml:space="preserve">图表：2019-2023年上海市烟草行业利润规模变化</w:t>
      </w:r>
    </w:p>
    <w:p>
      <w:pPr>
        <w:spacing w:after="150"/>
      </w:pPr>
      <w:r>
        <w:rPr/>
        <w:t xml:space="preserve">图表：2019-2023年上海市烟草行业RFID渗透率变化</w:t>
      </w:r>
    </w:p>
    <w:p>
      <w:pPr>
        <w:spacing w:after="150"/>
      </w:pPr>
      <w:r>
        <w:rPr/>
        <w:t xml:space="preserve">图表：上海市烟草行业RFID政策规划汇总</w:t>
      </w:r>
    </w:p>
    <w:p>
      <w:pPr>
        <w:spacing w:after="150"/>
      </w:pPr>
      <w:r>
        <w:rPr/>
        <w:t xml:space="preserve">图表：2024-2029年上海市烟草行业市场空间测算</w:t>
      </w:r>
    </w:p>
    <w:p>
      <w:pPr>
        <w:spacing w:after="150"/>
      </w:pPr>
      <w:r>
        <w:rPr/>
        <w:t xml:space="preserve">图表：2019-2023年湖北省烟草行业市场规模变化</w:t>
      </w:r>
    </w:p>
    <w:p>
      <w:pPr>
        <w:spacing w:after="150"/>
      </w:pPr>
      <w:r>
        <w:rPr/>
        <w:t xml:space="preserve">图表：湖北省烟草行业品牌结构变化</w:t>
      </w:r>
    </w:p>
    <w:p>
      <w:pPr>
        <w:spacing w:after="150"/>
      </w:pPr>
      <w:r>
        <w:rPr/>
        <w:t xml:space="preserve">图表：2019-2023年湖北省烟草行业利润规模变化</w:t>
      </w:r>
    </w:p>
    <w:p>
      <w:pPr>
        <w:spacing w:after="150"/>
      </w:pPr>
      <w:r>
        <w:rPr/>
        <w:t xml:space="preserve">图表：2019-2023年湖北省烟草行业RFID渗透率变化</w:t>
      </w:r>
    </w:p>
    <w:p>
      <w:pPr>
        <w:spacing w:after="150"/>
      </w:pPr>
      <w:r>
        <w:rPr/>
        <w:t xml:space="preserve">图表：湖北省烟草行业RFID政策规划汇总</w:t>
      </w:r>
    </w:p>
    <w:p>
      <w:pPr>
        <w:spacing w:after="150"/>
      </w:pPr>
      <w:r>
        <w:rPr/>
        <w:t xml:space="preserve">图表：2024-2029年湖北省烟草行业市场空间测算</w:t>
      </w:r>
    </w:p>
    <w:p>
      <w:pPr>
        <w:spacing w:after="150"/>
      </w:pPr>
      <w:r>
        <w:rPr/>
        <w:t xml:space="preserve">图表：2019-2023年广东省烟草行业市场规模变化</w:t>
      </w:r>
    </w:p>
    <w:p>
      <w:pPr>
        <w:spacing w:after="150"/>
      </w:pPr>
      <w:r>
        <w:rPr/>
        <w:t xml:space="preserve">图表：广东省烟草行业品牌结构变化</w:t>
      </w:r>
    </w:p>
    <w:p>
      <w:pPr>
        <w:spacing w:after="150"/>
      </w:pPr>
      <w:r>
        <w:rPr/>
        <w:t xml:space="preserve">图表：2019-2023年广东省烟草行业利润规模变化</w:t>
      </w:r>
    </w:p>
    <w:p>
      <w:pPr>
        <w:spacing w:after="150"/>
      </w:pPr>
      <w:r>
        <w:rPr/>
        <w:t xml:space="preserve">图表：2019-2023年广东省烟草行业RFID渗透率变化</w:t>
      </w:r>
    </w:p>
    <w:p>
      <w:pPr>
        <w:spacing w:after="150"/>
      </w:pPr>
      <w:r>
        <w:rPr/>
        <w:t xml:space="preserve">图表：广东省烟草行业RFID政策规划汇总</w:t>
      </w:r>
    </w:p>
    <w:p>
      <w:pPr>
        <w:spacing w:after="150"/>
      </w:pPr>
      <w:r>
        <w:rPr/>
        <w:t xml:space="preserve">图表：2024-2029年广东省烟草行业市场空间测算</w:t>
      </w:r>
    </w:p>
    <w:p>
      <w:pPr>
        <w:spacing w:after="150"/>
      </w:pPr>
      <w:r>
        <w:rPr/>
        <w:t xml:space="preserve">图表：2019-2023年四川省烟草行业市场规模变化</w:t>
      </w:r>
    </w:p>
    <w:p>
      <w:pPr>
        <w:spacing w:after="150"/>
      </w:pPr>
      <w:r>
        <w:rPr/>
        <w:t xml:space="preserve">图表：四川省烟草行业品牌结构变化</w:t>
      </w:r>
    </w:p>
    <w:p>
      <w:pPr>
        <w:spacing w:after="150"/>
      </w:pPr>
      <w:r>
        <w:rPr/>
        <w:t xml:space="preserve">图表：2019-2023年四川省烟草行业利润规模变化</w:t>
      </w:r>
    </w:p>
    <w:p>
      <w:pPr>
        <w:spacing w:after="150"/>
      </w:pPr>
      <w:r>
        <w:rPr/>
        <w:t xml:space="preserve">图表：2019-2023年四川省烟草行业RFID渗透率变化</w:t>
      </w:r>
    </w:p>
    <w:p>
      <w:pPr>
        <w:spacing w:after="150"/>
      </w:pPr>
      <w:r>
        <w:rPr/>
        <w:t xml:space="preserve">图表：四川省烟草行业RFID政策规划汇总</w:t>
      </w:r>
    </w:p>
    <w:p>
      <w:pPr>
        <w:spacing w:after="150"/>
      </w:pPr>
      <w:r>
        <w:rPr/>
        <w:t xml:space="preserve">图表：2024-2029年四川省烟草行业市场空间测算</w:t>
      </w:r>
    </w:p>
    <w:p>
      <w:pPr>
        <w:spacing w:after="150"/>
      </w:pPr>
      <w:r>
        <w:rPr/>
        <w:t xml:space="preserve">图表：2019-2023年云南省烟草行业市场规模变化</w:t>
      </w:r>
    </w:p>
    <w:p>
      <w:pPr>
        <w:spacing w:after="150"/>
      </w:pPr>
      <w:r>
        <w:rPr/>
        <w:t xml:space="preserve">图表：云南省烟草行业品牌结构变化</w:t>
      </w:r>
    </w:p>
    <w:p>
      <w:pPr>
        <w:spacing w:after="150"/>
      </w:pPr>
      <w:r>
        <w:rPr/>
        <w:t xml:space="preserve">图表：2019-2023年云南省烟草行业利润规模变化</w:t>
      </w:r>
    </w:p>
    <w:p>
      <w:pPr>
        <w:spacing w:after="150"/>
      </w:pPr>
      <w:r>
        <w:rPr/>
        <w:t xml:space="preserve">图表：2019-2023年云南省烟草行业RFID渗透率变化</w:t>
      </w:r>
    </w:p>
    <w:p>
      <w:pPr>
        <w:spacing w:after="150"/>
      </w:pPr>
      <w:r>
        <w:rPr/>
        <w:t xml:space="preserve">图表：云南省烟草行业RFID政策规划汇总</w:t>
      </w:r>
    </w:p>
    <w:p>
      <w:pPr>
        <w:spacing w:after="150"/>
      </w:pPr>
      <w:r>
        <w:rPr/>
        <w:t xml:space="preserve">图表：2024-2029年云南省烟草行业市场空间测算</w:t>
      </w:r>
    </w:p>
    <w:p>
      <w:pPr>
        <w:spacing w:after="150"/>
      </w:pPr>
      <w:r>
        <w:rPr/>
        <w:t xml:space="preserve">图表：2024-2029年中国烟草RFID行业市场空间测算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2024-2029年中国烟草RFID行业竞争格局与投资价值研究咨询报告</dc:title>
  <dc:description>2024-2029年中国烟草RFID行业竞争格局与投资价值研究咨询报告</dc:description>
  <dc:subject>2024-2029年中国烟草RFID行业竞争格局与投资价值研究咨询报告</dc:subject>
  <cp:keywords>研究报告</cp:keywords>
  <cp:category>研究报告</cp:category>
  <cp:lastModifiedBy>北京中道泰和信息咨询有限公司</cp:lastModifiedBy>
  <dcterms:created xsi:type="dcterms:W3CDTF">2024-01-23T08:58:22+08:00</dcterms:created>
  <dcterms:modified xsi:type="dcterms:W3CDTF">2024-01-23T08:58:22+08:00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