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2024-2029年碳酸二甲酯市场供需预测及投资潜力研究咨询报告</w:t>
      </w:r>
    </w:p>
    <w:p>
      <w:pPr>
        <w:spacing w:after="150"/>
      </w:pPr>
      <w:r>
        <w:rPr>
          <w:b w:val="1"/>
          <w:bCs w:val="1"/>
        </w:rPr>
        <w:t xml:space="preserve">报告简介</w:t>
      </w:r>
    </w:p>
    <w:p>
      <w:pPr>
        <w:spacing w:after="150"/>
      </w:pPr>
      <w:r>
        <w:rPr/>
        <w:t xml:space="preserve">碳酸二甲酯是一种环保绿色原料，可以满足当前清洁工艺的要求，符合可持续发展的战略趋势，同时兼具多种优良性能，因此其合成工艺受到了越来越多的关注。DMC现有生产工艺有四种，其中氧化羰基化工艺是开发较早、较成熟的工艺，其产品价格也较低，而酯交换工艺的产品价格较高，曾被认为是一种经济性较差的工艺。随着环保意识增强，酯交换工艺研究越来越多，Shell等大公司甚至将其作为走持续发展规划、开发绿色环保技术的典型，据称新开发的酯交换工艺可以明显降低投资和成本。根据经济分析可知，氧化羰基化工艺DMC产品价格的制约因素是甲醇和一氧化碳的价格，酯交换工艺DMC产品价格的制约因素是环氧乙烷、乙二醇和蒸汽价格，因此将环氧乙烷和DMC生产基地联建具有潜在的经济效益。我国碳酸二甲酯仍然处于供不应求的状态，是开发建设的良好时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碳酸二甲酯市场进行了分析研究。报告在总结中国碳酸二甲酯行业发展历程的基础上，结合新时期的各方面因素，对中国碳酸二甲酯行业的发展趋势给予了细致和审慎的预测论证。报告资料详实，图表丰富，既有深入的分析，又有直观的比较，为碳酸二甲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碳酸二甲酯行业发展概述 1</w:t>
      </w:r>
    </w:p>
    <w:p>
      <w:pPr>
        <w:spacing w:after="150"/>
      </w:pPr>
      <w:r>
        <w:rPr/>
        <w:t xml:space="preserve">第一节 碳酸二甲酯的概念 1</w:t>
      </w:r>
    </w:p>
    <w:p>
      <w:pPr>
        <w:spacing w:after="150"/>
      </w:pPr>
      <w:r>
        <w:rPr/>
        <w:t xml:space="preserve">一、碳酸二甲酯的定义 1</w:t>
      </w:r>
    </w:p>
    <w:p>
      <w:pPr>
        <w:spacing w:after="150"/>
      </w:pPr>
      <w:r>
        <w:rPr/>
        <w:t xml:space="preserve">二、碳酸二甲酯的特点 1</w:t>
      </w:r>
    </w:p>
    <w:p>
      <w:pPr>
        <w:spacing w:after="150"/>
      </w:pPr>
      <w:r>
        <w:rPr/>
        <w:t xml:space="preserve">第二节 碳酸二甲酯行业发展成熟度 2</w:t>
      </w:r>
    </w:p>
    <w:p>
      <w:pPr>
        <w:spacing w:after="150"/>
      </w:pPr>
      <w:r>
        <w:rPr/>
        <w:t xml:space="preserve">一、碳酸二甲酯行业发展周期分析 2</w:t>
      </w:r>
    </w:p>
    <w:p>
      <w:pPr>
        <w:spacing w:after="150"/>
      </w:pPr>
      <w:r>
        <w:rPr/>
        <w:t xml:space="preserve">二、碳酸二甲酯行业中外市场成熟度对比 3</w:t>
      </w:r>
    </w:p>
    <w:p>
      <w:pPr>
        <w:spacing w:after="150"/>
      </w:pPr>
      <w:r>
        <w:rPr/>
        <w:t xml:space="preserve">第三节 碳酸二甲酯行业产业链分析 3</w:t>
      </w:r>
    </w:p>
    <w:p>
      <w:pPr>
        <w:spacing w:after="150"/>
      </w:pPr>
      <w:r>
        <w:rPr/>
        <w:t xml:space="preserve">一、碳酸二甲酯行业上游原料供应市场分析 3</w:t>
      </w:r>
    </w:p>
    <w:p>
      <w:pPr>
        <w:spacing w:after="150"/>
      </w:pPr>
      <w:r>
        <w:rPr/>
        <w:t xml:space="preserve">二、碳酸二甲酯行业下游产品需求市场状况 3</w:t>
      </w:r>
    </w:p>
    <w:p>
      <w:pPr>
        <w:spacing w:after="150"/>
      </w:pPr>
      <w:r>
        <w:rPr>
          <w:b w:val="1"/>
          <w:bCs w:val="1"/>
        </w:rPr>
        <w:t xml:space="preserve">第二章 2019-2023年中国碳酸二甲酯行业运行环境分析 5</w:t>
      </w:r>
    </w:p>
    <w:p>
      <w:pPr>
        <w:spacing w:after="150"/>
      </w:pPr>
      <w:r>
        <w:rPr/>
        <w:t xml:space="preserve">第一节 2019-2023年中国宏观经济环境分析 5</w:t>
      </w:r>
    </w:p>
    <w:p>
      <w:pPr>
        <w:spacing w:after="150"/>
      </w:pPr>
      <w:r>
        <w:rPr/>
        <w:t xml:space="preserve">第二节 2019-2023年中国碳酸二甲酯行业发展政策环境分析 8</w:t>
      </w:r>
    </w:p>
    <w:p>
      <w:pPr>
        <w:spacing w:after="150"/>
      </w:pPr>
      <w:r>
        <w:rPr/>
        <w:t xml:space="preserve">一、国内宏观政策发展建议 8</w:t>
      </w:r>
    </w:p>
    <w:p>
      <w:pPr>
        <w:spacing w:after="150"/>
      </w:pPr>
      <w:r>
        <w:rPr/>
        <w:t xml:space="preserve">二、相关行业政策影响分析 10</w:t>
      </w:r>
    </w:p>
    <w:p>
      <w:pPr>
        <w:spacing w:after="150"/>
      </w:pPr>
      <w:r>
        <w:rPr/>
        <w:t xml:space="preserve">第三节 2019-2023年中国碳酸二甲酯行业发展社会环境分析 10</w:t>
      </w:r>
    </w:p>
    <w:p>
      <w:pPr>
        <w:spacing w:after="150"/>
      </w:pPr>
      <w:r>
        <w:rPr>
          <w:b w:val="1"/>
          <w:bCs w:val="1"/>
        </w:rPr>
        <w:t xml:space="preserve">第二部分 行业深度分析</w:t>
      </w:r>
    </w:p>
    <w:p>
      <w:pPr>
        <w:spacing w:after="150"/>
      </w:pPr>
      <w:r>
        <w:rPr>
          <w:b w:val="1"/>
          <w:bCs w:val="1"/>
        </w:rPr>
        <w:t xml:space="preserve">第三章 2019-2023年中国碳酸二甲酯行业市场发展分析 12</w:t>
      </w:r>
    </w:p>
    <w:p>
      <w:pPr>
        <w:spacing w:after="150"/>
      </w:pPr>
      <w:r>
        <w:rPr/>
        <w:t xml:space="preserve">第一节 碳酸二甲酯行业市场发展现状 12</w:t>
      </w:r>
    </w:p>
    <w:p>
      <w:pPr>
        <w:spacing w:after="150"/>
      </w:pPr>
      <w:r>
        <w:rPr/>
        <w:t xml:space="preserve">一、市场发展概况 12</w:t>
      </w:r>
    </w:p>
    <w:p>
      <w:pPr>
        <w:spacing w:after="150"/>
      </w:pPr>
      <w:r>
        <w:rPr/>
        <w:t xml:space="preserve">二、发展热点回顾 12</w:t>
      </w:r>
    </w:p>
    <w:p>
      <w:pPr>
        <w:spacing w:after="150"/>
      </w:pPr>
      <w:r>
        <w:rPr/>
        <w:t xml:space="preserve">三、市场存在问题及策略分析 13</w:t>
      </w:r>
    </w:p>
    <w:p>
      <w:pPr>
        <w:spacing w:after="150"/>
      </w:pPr>
      <w:r>
        <w:rPr/>
        <w:t xml:space="preserve">第二节 碳酸二甲酯行业技术发展 13</w:t>
      </w:r>
    </w:p>
    <w:p>
      <w:pPr>
        <w:spacing w:after="150"/>
      </w:pPr>
      <w:r>
        <w:rPr/>
        <w:t xml:space="preserve">一、技术特征现状分析 13</w:t>
      </w:r>
    </w:p>
    <w:p>
      <w:pPr>
        <w:spacing w:after="150"/>
      </w:pPr>
      <w:r>
        <w:rPr/>
        <w:t xml:space="preserve">二、新技术研发及应用动态 14</w:t>
      </w:r>
    </w:p>
    <w:p>
      <w:pPr>
        <w:spacing w:after="150"/>
      </w:pPr>
      <w:r>
        <w:rPr/>
        <w:t xml:space="preserve">三、技术发展趋势 15</w:t>
      </w:r>
    </w:p>
    <w:p>
      <w:pPr>
        <w:spacing w:after="150"/>
      </w:pPr>
      <w:r>
        <w:rPr/>
        <w:t xml:space="preserve">第三节 中国碳酸二甲酯行业消费市场分析 15</w:t>
      </w:r>
    </w:p>
    <w:p>
      <w:pPr>
        <w:spacing w:after="150"/>
      </w:pPr>
      <w:r>
        <w:rPr/>
        <w:t xml:space="preserve">一、消费特征分析 15</w:t>
      </w:r>
    </w:p>
    <w:p>
      <w:pPr>
        <w:spacing w:after="150"/>
      </w:pPr>
      <w:r>
        <w:rPr/>
        <w:t xml:space="preserve">二、消费需求趋势 18</w:t>
      </w:r>
    </w:p>
    <w:p>
      <w:pPr>
        <w:spacing w:after="150"/>
      </w:pPr>
      <w:r>
        <w:rPr/>
        <w:t xml:space="preserve">三、品牌市场消费结构 18</w:t>
      </w:r>
    </w:p>
    <w:p>
      <w:pPr>
        <w:spacing w:after="150"/>
      </w:pPr>
      <w:r>
        <w:rPr/>
        <w:t xml:space="preserve">第四节 碳酸二甲酯行业产销数据统计分析 19</w:t>
      </w:r>
    </w:p>
    <w:p>
      <w:pPr>
        <w:spacing w:after="150"/>
      </w:pPr>
      <w:r>
        <w:rPr/>
        <w:t xml:space="preserve">一、整体市场规模 19</w:t>
      </w:r>
    </w:p>
    <w:p>
      <w:pPr>
        <w:spacing w:after="150"/>
      </w:pPr>
      <w:r>
        <w:rPr/>
        <w:t xml:space="preserve">二、区域市场数据统计情况 20</w:t>
      </w:r>
    </w:p>
    <w:p>
      <w:pPr>
        <w:spacing w:after="150"/>
      </w:pPr>
      <w:r>
        <w:rPr/>
        <w:t xml:space="preserve">第五节 2024-2029年碳酸二甲酯行业市场发展趋势 20</w:t>
      </w:r>
    </w:p>
    <w:p>
      <w:pPr>
        <w:spacing w:after="150"/>
      </w:pPr>
      <w:r>
        <w:rPr>
          <w:b w:val="1"/>
          <w:bCs w:val="1"/>
        </w:rPr>
        <w:t xml:space="preserve">第四章 2019-2023年中国碳酸二甲酯行业主要指标监测分析 21</w:t>
      </w:r>
    </w:p>
    <w:p>
      <w:pPr>
        <w:spacing w:after="150"/>
      </w:pPr>
      <w:r>
        <w:rPr/>
        <w:t xml:space="preserve">第一节 2019-2023年中国碳酸二甲酯产业工业总产值分析 21</w:t>
      </w:r>
    </w:p>
    <w:p>
      <w:pPr>
        <w:spacing w:after="150"/>
      </w:pPr>
      <w:r>
        <w:rPr/>
        <w:t xml:space="preserve">一、2019-2023年中国碳酸二甲酯产业工业总产值分析 21</w:t>
      </w:r>
    </w:p>
    <w:p>
      <w:pPr>
        <w:spacing w:after="150"/>
      </w:pPr>
      <w:r>
        <w:rPr/>
        <w:t xml:space="preserve">二、不同规模企业工业总产值分析 21</w:t>
      </w:r>
    </w:p>
    <w:p>
      <w:pPr>
        <w:spacing w:after="150"/>
      </w:pPr>
      <w:r>
        <w:rPr/>
        <w:t xml:space="preserve">三、不同所有制企业工业总产值比较 22</w:t>
      </w:r>
    </w:p>
    <w:p>
      <w:pPr>
        <w:spacing w:after="150"/>
      </w:pPr>
      <w:r>
        <w:rPr/>
        <w:t xml:space="preserve">第二节 2019-2023年中国碳酸二甲酯产业主营业务收入分析 22</w:t>
      </w:r>
    </w:p>
    <w:p>
      <w:pPr>
        <w:spacing w:after="150"/>
      </w:pPr>
      <w:r>
        <w:rPr/>
        <w:t xml:space="preserve">一、2019-2023年中国碳酸二甲酯产业主营业务收入分析 22</w:t>
      </w:r>
    </w:p>
    <w:p>
      <w:pPr>
        <w:spacing w:after="150"/>
      </w:pPr>
      <w:r>
        <w:rPr/>
        <w:t xml:space="preserve">二、不同规模企业主营业务收入分析 22</w:t>
      </w:r>
    </w:p>
    <w:p>
      <w:pPr>
        <w:spacing w:after="150"/>
      </w:pPr>
      <w:r>
        <w:rPr/>
        <w:t xml:space="preserve">三、不同所有制企业主营业务收入比较 23</w:t>
      </w:r>
    </w:p>
    <w:p>
      <w:pPr>
        <w:spacing w:after="150"/>
      </w:pPr>
      <w:r>
        <w:rPr/>
        <w:t xml:space="preserve">第三节 2019-2023年中国碳酸二甲酯产业产品成本费用分析 23</w:t>
      </w:r>
    </w:p>
    <w:p>
      <w:pPr>
        <w:spacing w:after="150"/>
      </w:pPr>
      <w:r>
        <w:rPr/>
        <w:t xml:space="preserve">一、2019-2023年中国碳酸二甲酯产业销售成本分析 23</w:t>
      </w:r>
    </w:p>
    <w:p>
      <w:pPr>
        <w:spacing w:after="150"/>
      </w:pPr>
      <w:r>
        <w:rPr/>
        <w:t xml:space="preserve">二、不同规模企业销售成本比较分析 24</w:t>
      </w:r>
    </w:p>
    <w:p>
      <w:pPr>
        <w:spacing w:after="150"/>
      </w:pPr>
      <w:r>
        <w:rPr/>
        <w:t xml:space="preserve">三、不同所有制企业销售成本比较分析 24</w:t>
      </w:r>
    </w:p>
    <w:p>
      <w:pPr>
        <w:spacing w:after="150"/>
      </w:pPr>
      <w:r>
        <w:rPr/>
        <w:t xml:space="preserve">第四节 2019-2023年中国碳酸二甲酯产业利润总额分析 24</w:t>
      </w:r>
    </w:p>
    <w:p>
      <w:pPr>
        <w:spacing w:after="150"/>
      </w:pPr>
      <w:r>
        <w:rPr/>
        <w:t xml:space="preserve">一、2019-2023年中国碳酸二甲酯产业利润总额分析 24</w:t>
      </w:r>
    </w:p>
    <w:p>
      <w:pPr>
        <w:spacing w:after="150"/>
      </w:pPr>
      <w:r>
        <w:rPr/>
        <w:t xml:space="preserve">二、不同规模企业利润总额比较分析 25</w:t>
      </w:r>
    </w:p>
    <w:p>
      <w:pPr>
        <w:spacing w:after="150"/>
      </w:pPr>
      <w:r>
        <w:rPr/>
        <w:t xml:space="preserve">三、不同所有制企业利润总额比较分析 25</w:t>
      </w:r>
    </w:p>
    <w:p>
      <w:pPr>
        <w:spacing w:after="150"/>
      </w:pPr>
      <w:r>
        <w:rPr/>
        <w:t xml:space="preserve">第五节 2019-2023年中国碳酸二甲酯产业资产负债分析 25</w:t>
      </w:r>
    </w:p>
    <w:p>
      <w:pPr>
        <w:spacing w:after="150"/>
      </w:pPr>
      <w:r>
        <w:rPr/>
        <w:t xml:space="preserve">一、2019-2023年中国碳酸二甲酯产业资产负债分析 25</w:t>
      </w:r>
    </w:p>
    <w:p>
      <w:pPr>
        <w:spacing w:after="150"/>
      </w:pPr>
      <w:r>
        <w:rPr/>
        <w:t xml:space="preserve">二、不同规模企业资产负债比较分析 26</w:t>
      </w:r>
    </w:p>
    <w:p>
      <w:pPr>
        <w:spacing w:after="150"/>
      </w:pPr>
      <w:r>
        <w:rPr/>
        <w:t xml:space="preserve">三、不同所有制企业资产负债比较分析 26</w:t>
      </w:r>
    </w:p>
    <w:p>
      <w:pPr>
        <w:spacing w:after="150"/>
      </w:pPr>
      <w:r>
        <w:rPr/>
        <w:t xml:space="preserve">第六节 2019-2023年中国碳酸二甲酯行业财务指标分析 26</w:t>
      </w:r>
    </w:p>
    <w:p>
      <w:pPr>
        <w:spacing w:after="150"/>
      </w:pPr>
      <w:r>
        <w:rPr/>
        <w:t xml:space="preserve">一、行业盈利能力分析 26</w:t>
      </w:r>
    </w:p>
    <w:p>
      <w:pPr>
        <w:spacing w:after="150"/>
      </w:pPr>
      <w:r>
        <w:rPr/>
        <w:t xml:space="preserve">二、行业偿债能力分析 27</w:t>
      </w:r>
    </w:p>
    <w:p>
      <w:pPr>
        <w:spacing w:after="150"/>
      </w:pPr>
      <w:r>
        <w:rPr/>
        <w:t xml:space="preserve">三、行业营运能力分析 27</w:t>
      </w:r>
    </w:p>
    <w:p>
      <w:pPr>
        <w:spacing w:after="150"/>
      </w:pPr>
      <w:r>
        <w:rPr/>
        <w:t xml:space="preserve">四、行业发展能力分析 28</w:t>
      </w:r>
    </w:p>
    <w:p>
      <w:pPr>
        <w:spacing w:after="150"/>
      </w:pPr>
      <w:r>
        <w:rPr>
          <w:b w:val="1"/>
          <w:bCs w:val="1"/>
        </w:rPr>
        <w:t xml:space="preserve">第五章 中国碳酸二甲酯行业区域市场分析 29</w:t>
      </w:r>
    </w:p>
    <w:p>
      <w:pPr>
        <w:spacing w:after="150"/>
      </w:pPr>
      <w:r>
        <w:rPr/>
        <w:t xml:space="preserve">第一节 华北地区碳酸二甲酯行业分析 29</w:t>
      </w:r>
    </w:p>
    <w:p>
      <w:pPr>
        <w:spacing w:after="150"/>
      </w:pPr>
      <w:r>
        <w:rPr/>
        <w:t xml:space="preserve">一、2019-2023年行业发展现状分析 29</w:t>
      </w:r>
    </w:p>
    <w:p>
      <w:pPr>
        <w:spacing w:after="150"/>
      </w:pPr>
      <w:r>
        <w:rPr/>
        <w:t xml:space="preserve">二、2019-2023年市场规模情况分析 29</w:t>
      </w:r>
    </w:p>
    <w:p>
      <w:pPr>
        <w:spacing w:after="150"/>
      </w:pPr>
      <w:r>
        <w:rPr/>
        <w:t xml:space="preserve">三、2024-2029年市场需求情况分析 29</w:t>
      </w:r>
    </w:p>
    <w:p>
      <w:pPr>
        <w:spacing w:after="150"/>
      </w:pPr>
      <w:r>
        <w:rPr/>
        <w:t xml:space="preserve">四、2024-2029年行业发展前景预测 30</w:t>
      </w:r>
    </w:p>
    <w:p>
      <w:pPr>
        <w:spacing w:after="150"/>
      </w:pPr>
      <w:r>
        <w:rPr/>
        <w:t xml:space="preserve">五、2024-2029年行业投资风险预测 30</w:t>
      </w:r>
    </w:p>
    <w:p>
      <w:pPr>
        <w:spacing w:after="150"/>
      </w:pPr>
      <w:r>
        <w:rPr/>
        <w:t xml:space="preserve">第二节 东北地区碳酸二甲酯行业分析 31</w:t>
      </w:r>
    </w:p>
    <w:p>
      <w:pPr>
        <w:spacing w:after="150"/>
      </w:pPr>
      <w:r>
        <w:rPr/>
        <w:t xml:space="preserve">一、2019-2023年行业发展现状分析 31</w:t>
      </w:r>
    </w:p>
    <w:p>
      <w:pPr>
        <w:spacing w:after="150"/>
      </w:pPr>
      <w:r>
        <w:rPr/>
        <w:t xml:space="preserve">二、2019-2023年市场规模情况分析 31</w:t>
      </w:r>
    </w:p>
    <w:p>
      <w:pPr>
        <w:spacing w:after="150"/>
      </w:pPr>
      <w:r>
        <w:rPr/>
        <w:t xml:space="preserve">三、2024-2029年市场需求情况分析 31</w:t>
      </w:r>
    </w:p>
    <w:p>
      <w:pPr>
        <w:spacing w:after="150"/>
      </w:pPr>
      <w:r>
        <w:rPr/>
        <w:t xml:space="preserve">四、2024-2029年行业发展前景预测 32</w:t>
      </w:r>
    </w:p>
    <w:p>
      <w:pPr>
        <w:spacing w:after="150"/>
      </w:pPr>
      <w:r>
        <w:rPr/>
        <w:t xml:space="preserve">五、2024-2029年行业投资风险预测 32</w:t>
      </w:r>
    </w:p>
    <w:p>
      <w:pPr>
        <w:spacing w:after="150"/>
      </w:pPr>
      <w:r>
        <w:rPr/>
        <w:t xml:space="preserve">第三节 华东地区碳酸二甲酯行业分析 33</w:t>
      </w:r>
    </w:p>
    <w:p>
      <w:pPr>
        <w:spacing w:after="150"/>
      </w:pPr>
      <w:r>
        <w:rPr/>
        <w:t xml:space="preserve">一、2019-2023年行业发展现状分析 33</w:t>
      </w:r>
    </w:p>
    <w:p>
      <w:pPr>
        <w:spacing w:after="150"/>
      </w:pPr>
      <w:r>
        <w:rPr/>
        <w:t xml:space="preserve">二、2019-2023年市场规模情况分析 33</w:t>
      </w:r>
    </w:p>
    <w:p>
      <w:pPr>
        <w:spacing w:after="150"/>
      </w:pPr>
      <w:r>
        <w:rPr/>
        <w:t xml:space="preserve">三、2024-2029年市场需求情况分析 33</w:t>
      </w:r>
    </w:p>
    <w:p>
      <w:pPr>
        <w:spacing w:after="150"/>
      </w:pPr>
      <w:r>
        <w:rPr/>
        <w:t xml:space="preserve">四、2024-2029年行业发展前景预测 34</w:t>
      </w:r>
    </w:p>
    <w:p>
      <w:pPr>
        <w:spacing w:after="150"/>
      </w:pPr>
      <w:r>
        <w:rPr/>
        <w:t xml:space="preserve">五、2024-2029年行业投资风险预测 34</w:t>
      </w:r>
    </w:p>
    <w:p>
      <w:pPr>
        <w:spacing w:after="150"/>
      </w:pPr>
      <w:r>
        <w:rPr/>
        <w:t xml:space="preserve">第四节 华南地区碳酸二甲酯行业分析 35</w:t>
      </w:r>
    </w:p>
    <w:p>
      <w:pPr>
        <w:spacing w:after="150"/>
      </w:pPr>
      <w:r>
        <w:rPr/>
        <w:t xml:space="preserve">一、2019-2023年行业发展现状分析 35</w:t>
      </w:r>
    </w:p>
    <w:p>
      <w:pPr>
        <w:spacing w:after="150"/>
      </w:pPr>
      <w:r>
        <w:rPr/>
        <w:t xml:space="preserve">二、2019-2023年市场规模情况分析 35</w:t>
      </w:r>
    </w:p>
    <w:p>
      <w:pPr>
        <w:spacing w:after="150"/>
      </w:pPr>
      <w:r>
        <w:rPr/>
        <w:t xml:space="preserve">三、2024-2029年市场需求情况分析 35</w:t>
      </w:r>
    </w:p>
    <w:p>
      <w:pPr>
        <w:spacing w:after="150"/>
      </w:pPr>
      <w:r>
        <w:rPr/>
        <w:t xml:space="preserve">四、2024-2029年行业发展前景预测 36</w:t>
      </w:r>
    </w:p>
    <w:p>
      <w:pPr>
        <w:spacing w:after="150"/>
      </w:pPr>
      <w:r>
        <w:rPr/>
        <w:t xml:space="preserve">五、2024-2029年行业投资风险预测 36</w:t>
      </w:r>
    </w:p>
    <w:p>
      <w:pPr>
        <w:spacing w:after="150"/>
      </w:pPr>
      <w:r>
        <w:rPr/>
        <w:t xml:space="preserve">第五节 华中地区碳酸二甲酯行业分析 37</w:t>
      </w:r>
    </w:p>
    <w:p>
      <w:pPr>
        <w:spacing w:after="150"/>
      </w:pPr>
      <w:r>
        <w:rPr/>
        <w:t xml:space="preserve">一、2019-2023年行业发展现状分析 37</w:t>
      </w:r>
    </w:p>
    <w:p>
      <w:pPr>
        <w:spacing w:after="150"/>
      </w:pPr>
      <w:r>
        <w:rPr/>
        <w:t xml:space="preserve">二、2019-2023年市场规模情况分析 37</w:t>
      </w:r>
    </w:p>
    <w:p>
      <w:pPr>
        <w:spacing w:after="150"/>
      </w:pPr>
      <w:r>
        <w:rPr/>
        <w:t xml:space="preserve">三、2024-2029年市场需求情况分析 37</w:t>
      </w:r>
    </w:p>
    <w:p>
      <w:pPr>
        <w:spacing w:after="150"/>
      </w:pPr>
      <w:r>
        <w:rPr/>
        <w:t xml:space="preserve">四、2024-2029年行业发展前景预测 38</w:t>
      </w:r>
    </w:p>
    <w:p>
      <w:pPr>
        <w:spacing w:after="150"/>
      </w:pPr>
      <w:r>
        <w:rPr/>
        <w:t xml:space="preserve">五、2024-2029年行业投资风险预测 38</w:t>
      </w:r>
    </w:p>
    <w:p>
      <w:pPr>
        <w:spacing w:after="150"/>
      </w:pPr>
      <w:r>
        <w:rPr/>
        <w:t xml:space="preserve">第六节 西南地区碳酸二甲酯行业分析 39</w:t>
      </w:r>
    </w:p>
    <w:p>
      <w:pPr>
        <w:spacing w:after="150"/>
      </w:pPr>
      <w:r>
        <w:rPr/>
        <w:t xml:space="preserve">一、2019-2023年行业发展现状分析 39</w:t>
      </w:r>
    </w:p>
    <w:p>
      <w:pPr>
        <w:spacing w:after="150"/>
      </w:pPr>
      <w:r>
        <w:rPr/>
        <w:t xml:space="preserve">二、2019-2023年市场规模情况分析 39</w:t>
      </w:r>
    </w:p>
    <w:p>
      <w:pPr>
        <w:spacing w:after="150"/>
      </w:pPr>
      <w:r>
        <w:rPr/>
        <w:t xml:space="preserve">三、2024-2029年市场需求情况分析 40</w:t>
      </w:r>
    </w:p>
    <w:p>
      <w:pPr>
        <w:spacing w:after="150"/>
      </w:pPr>
      <w:r>
        <w:rPr/>
        <w:t xml:space="preserve">四、2024-2029年行业发展前景预测 40</w:t>
      </w:r>
    </w:p>
    <w:p>
      <w:pPr>
        <w:spacing w:after="150"/>
      </w:pPr>
      <w:r>
        <w:rPr/>
        <w:t xml:space="preserve">五、2024-2029年行业投资风险预测 40</w:t>
      </w:r>
    </w:p>
    <w:p>
      <w:pPr>
        <w:spacing w:after="150"/>
      </w:pPr>
      <w:r>
        <w:rPr/>
        <w:t xml:space="preserve">第七节 西北地区碳酸二甲酯行业分析 41</w:t>
      </w:r>
    </w:p>
    <w:p>
      <w:pPr>
        <w:spacing w:after="150"/>
      </w:pPr>
      <w:r>
        <w:rPr/>
        <w:t xml:space="preserve">一、2019-2023年行业发展现状分析 41</w:t>
      </w:r>
    </w:p>
    <w:p>
      <w:pPr>
        <w:spacing w:after="150"/>
      </w:pPr>
      <w:r>
        <w:rPr/>
        <w:t xml:space="preserve">二、2019-2023年市场规模情况分析 41</w:t>
      </w:r>
    </w:p>
    <w:p>
      <w:pPr>
        <w:spacing w:after="150"/>
      </w:pPr>
      <w:r>
        <w:rPr/>
        <w:t xml:space="preserve">三、2024-2029年市场需求情况分析 42</w:t>
      </w:r>
    </w:p>
    <w:p>
      <w:pPr>
        <w:spacing w:after="150"/>
      </w:pPr>
      <w:r>
        <w:rPr/>
        <w:t xml:space="preserve">四、2024-2029年行业发展前景预测 42</w:t>
      </w:r>
    </w:p>
    <w:p>
      <w:pPr>
        <w:spacing w:after="150"/>
      </w:pPr>
      <w:r>
        <w:rPr/>
        <w:t xml:space="preserve">五、2024-2029年行业投资风险预测 42</w:t>
      </w:r>
    </w:p>
    <w:p>
      <w:pPr>
        <w:spacing w:after="150"/>
      </w:pPr>
      <w:r>
        <w:rPr>
          <w:b w:val="1"/>
          <w:bCs w:val="1"/>
        </w:rPr>
        <w:t xml:space="preserve">第三部分 竞争格局分析</w:t>
      </w:r>
    </w:p>
    <w:p>
      <w:pPr>
        <w:spacing w:after="150"/>
      </w:pPr>
      <w:r>
        <w:rPr>
          <w:b w:val="1"/>
          <w:bCs w:val="1"/>
        </w:rPr>
        <w:t xml:space="preserve">第六章 对碳酸二甲酯行业竞争格局分析 44</w:t>
      </w:r>
    </w:p>
    <w:p>
      <w:pPr>
        <w:spacing w:after="150"/>
      </w:pPr>
      <w:r>
        <w:rPr/>
        <w:t xml:space="preserve">第一节 行业竞争结构分析 44</w:t>
      </w:r>
    </w:p>
    <w:p>
      <w:pPr>
        <w:spacing w:after="150"/>
      </w:pPr>
      <w:r>
        <w:rPr/>
        <w:t xml:space="preserve">一、现有企业间竞争 44</w:t>
      </w:r>
    </w:p>
    <w:p>
      <w:pPr>
        <w:spacing w:after="150"/>
      </w:pPr>
      <w:r>
        <w:rPr/>
        <w:t xml:space="preserve">二、潜在进入者分析 45</w:t>
      </w:r>
    </w:p>
    <w:p>
      <w:pPr>
        <w:spacing w:after="150"/>
      </w:pPr>
      <w:r>
        <w:rPr/>
        <w:t xml:space="preserve">三、替代品威胁分析 46</w:t>
      </w:r>
    </w:p>
    <w:p>
      <w:pPr>
        <w:spacing w:after="150"/>
      </w:pPr>
      <w:r>
        <w:rPr/>
        <w:t xml:space="preserve">四、供应商议价能力 47</w:t>
      </w:r>
    </w:p>
    <w:p>
      <w:pPr>
        <w:spacing w:after="150"/>
      </w:pPr>
      <w:r>
        <w:rPr/>
        <w:t xml:space="preserve">五、客户议价能力 47</w:t>
      </w:r>
    </w:p>
    <w:p>
      <w:pPr>
        <w:spacing w:after="150"/>
      </w:pPr>
      <w:r>
        <w:rPr/>
        <w:t xml:space="preserve">第二节 行业集中度分析 48</w:t>
      </w:r>
    </w:p>
    <w:p>
      <w:pPr>
        <w:spacing w:after="150"/>
      </w:pPr>
      <w:r>
        <w:rPr/>
        <w:t xml:space="preserve">一、市场集中度分析 48</w:t>
      </w:r>
    </w:p>
    <w:p>
      <w:pPr>
        <w:spacing w:after="150"/>
      </w:pPr>
      <w:r>
        <w:rPr/>
        <w:t xml:space="preserve">二、企业集中度分析 50</w:t>
      </w:r>
    </w:p>
    <w:p>
      <w:pPr>
        <w:spacing w:after="150"/>
      </w:pPr>
      <w:r>
        <w:rPr/>
        <w:t xml:space="preserve">三、区域集中度分析 50</w:t>
      </w:r>
    </w:p>
    <w:p>
      <w:pPr>
        <w:spacing w:after="150"/>
      </w:pPr>
      <w:r>
        <w:rPr/>
        <w:t xml:space="preserve">第三节 行业国际竞争力比较 50</w:t>
      </w:r>
    </w:p>
    <w:p>
      <w:pPr>
        <w:spacing w:after="150"/>
      </w:pPr>
      <w:r>
        <w:rPr/>
        <w:t xml:space="preserve">一、生产要素 50</w:t>
      </w:r>
    </w:p>
    <w:p>
      <w:pPr>
        <w:spacing w:after="150"/>
      </w:pPr>
      <w:r>
        <w:rPr/>
        <w:t xml:space="preserve">二、需求条件 51</w:t>
      </w:r>
    </w:p>
    <w:p>
      <w:pPr>
        <w:spacing w:after="150"/>
      </w:pPr>
      <w:r>
        <w:rPr/>
        <w:t xml:space="preserve">三、支援与相关产业 51</w:t>
      </w:r>
    </w:p>
    <w:p>
      <w:pPr>
        <w:spacing w:after="150"/>
      </w:pPr>
      <w:r>
        <w:rPr/>
        <w:t xml:space="preserve">四、企业战略、结构与竞争状态 51</w:t>
      </w:r>
    </w:p>
    <w:p>
      <w:pPr>
        <w:spacing w:after="150"/>
      </w:pPr>
      <w:r>
        <w:rPr/>
        <w:t xml:space="preserve">五、政府的作用 52</w:t>
      </w:r>
    </w:p>
    <w:p>
      <w:pPr>
        <w:spacing w:after="150"/>
      </w:pPr>
      <w:r>
        <w:rPr/>
        <w:t xml:space="preserve">第四节 2019-2023年碳酸二甲酯行业竞争格局分析 57</w:t>
      </w:r>
    </w:p>
    <w:p>
      <w:pPr>
        <w:spacing w:after="150"/>
      </w:pPr>
      <w:r>
        <w:rPr/>
        <w:t xml:space="preserve">一、2019-2023年国内外碳酸二甲酯竞争分析 57</w:t>
      </w:r>
    </w:p>
    <w:p>
      <w:pPr>
        <w:spacing w:after="150"/>
      </w:pPr>
      <w:r>
        <w:rPr/>
        <w:t xml:space="preserve">二、2019-2023年我国碳酸二甲酯市场竞争分析 58</w:t>
      </w:r>
    </w:p>
    <w:p>
      <w:pPr>
        <w:spacing w:after="150"/>
      </w:pPr>
      <w:r>
        <w:rPr/>
        <w:t xml:space="preserve">三、2024-2029年国内主要碳酸二甲酯企业动向 60</w:t>
      </w:r>
    </w:p>
    <w:p>
      <w:pPr>
        <w:spacing w:after="150"/>
      </w:pPr>
      <w:r>
        <w:rPr>
          <w:b w:val="1"/>
          <w:bCs w:val="1"/>
        </w:rPr>
        <w:t xml:space="preserve">第七章 公司对碳酸二甲酯企业竞争策略分析 62</w:t>
      </w:r>
    </w:p>
    <w:p>
      <w:pPr>
        <w:spacing w:after="150"/>
      </w:pPr>
      <w:r>
        <w:rPr/>
        <w:t xml:space="preserve">第一节 碳酸二甲酯市场竞争策略分析 62</w:t>
      </w:r>
    </w:p>
    <w:p>
      <w:pPr>
        <w:spacing w:after="150"/>
      </w:pPr>
      <w:r>
        <w:rPr/>
        <w:t xml:space="preserve">一、2019-2023年碳酸二甲酯市场增长潜力分析 62</w:t>
      </w:r>
    </w:p>
    <w:p>
      <w:pPr>
        <w:spacing w:after="150"/>
      </w:pPr>
      <w:r>
        <w:rPr/>
        <w:t xml:space="preserve">二、2019-2023年碳酸二甲酯主要潜力市场分析 63</w:t>
      </w:r>
    </w:p>
    <w:p>
      <w:pPr>
        <w:spacing w:after="150"/>
      </w:pPr>
      <w:r>
        <w:rPr/>
        <w:t xml:space="preserve">三、现有碳酸二甲酯产品竞争策略分析 63</w:t>
      </w:r>
    </w:p>
    <w:p>
      <w:pPr>
        <w:spacing w:after="150"/>
      </w:pPr>
      <w:r>
        <w:rPr/>
        <w:t xml:space="preserve">四、潜力碳酸二甲酯品种竞争策略选择 80</w:t>
      </w:r>
    </w:p>
    <w:p>
      <w:pPr>
        <w:spacing w:after="150"/>
      </w:pPr>
      <w:r>
        <w:rPr/>
        <w:t xml:space="preserve">五、典型企业产品竞争策略分析 84</w:t>
      </w:r>
    </w:p>
    <w:p>
      <w:pPr>
        <w:spacing w:after="150"/>
      </w:pPr>
      <w:r>
        <w:rPr/>
        <w:t xml:space="preserve">第二节 碳酸二甲酯企业竞争策略分析 87</w:t>
      </w:r>
    </w:p>
    <w:p>
      <w:pPr>
        <w:spacing w:after="150"/>
      </w:pPr>
      <w:r>
        <w:rPr/>
        <w:t xml:space="preserve">第三节 碳酸二甲酯行业产品定位及市场推广策略分析 87</w:t>
      </w:r>
    </w:p>
    <w:p>
      <w:pPr>
        <w:spacing w:after="150"/>
      </w:pPr>
      <w:r>
        <w:rPr/>
        <w:t xml:space="preserve">一、碳酸二甲酯行业产品市场定位 87</w:t>
      </w:r>
    </w:p>
    <w:p>
      <w:pPr>
        <w:spacing w:after="150"/>
      </w:pPr>
      <w:r>
        <w:rPr/>
        <w:t xml:space="preserve">二、碳酸二甲酯行业广告推广策略 88</w:t>
      </w:r>
    </w:p>
    <w:p>
      <w:pPr>
        <w:spacing w:after="150"/>
      </w:pPr>
      <w:r>
        <w:rPr/>
        <w:t xml:space="preserve">三、碳酸二甲酯行业产品促销策略 90</w:t>
      </w:r>
    </w:p>
    <w:p>
      <w:pPr>
        <w:spacing w:after="150"/>
      </w:pPr>
      <w:r>
        <w:rPr/>
        <w:t xml:space="preserve">四、碳酸二甲酯行业招商加盟策略 91</w:t>
      </w:r>
    </w:p>
    <w:p>
      <w:pPr>
        <w:spacing w:after="150"/>
      </w:pPr>
      <w:r>
        <w:rPr/>
        <w:t xml:space="preserve">五、碳酸二甲酯行业网络推广策略 97</w:t>
      </w:r>
    </w:p>
    <w:p>
      <w:pPr>
        <w:spacing w:after="150"/>
      </w:pPr>
      <w:r>
        <w:rPr>
          <w:b w:val="1"/>
          <w:bCs w:val="1"/>
        </w:rPr>
        <w:t xml:space="preserve">第八章 公司对碳酸二甲酯企业竞争分析 100</w:t>
      </w:r>
    </w:p>
    <w:p>
      <w:pPr>
        <w:spacing w:after="150"/>
      </w:pPr>
      <w:r>
        <w:rPr/>
        <w:t xml:space="preserve">第一节 河北新朝阳化工股份有限公司 100</w:t>
      </w:r>
    </w:p>
    <w:p>
      <w:pPr>
        <w:spacing w:after="150"/>
      </w:pPr>
      <w:r>
        <w:rPr/>
        <w:t xml:space="preserve">一、企业基本情况 100</w:t>
      </w:r>
    </w:p>
    <w:p>
      <w:pPr>
        <w:spacing w:after="150"/>
      </w:pPr>
      <w:r>
        <w:rPr/>
        <w:t xml:space="preserve">二、企业销售收入及盈利水平分析 100</w:t>
      </w:r>
    </w:p>
    <w:p>
      <w:pPr>
        <w:spacing w:after="150"/>
      </w:pPr>
      <w:r>
        <w:rPr/>
        <w:t xml:space="preserve">三、企业资产及负债情况分析 101</w:t>
      </w:r>
    </w:p>
    <w:p>
      <w:pPr>
        <w:spacing w:after="150"/>
      </w:pPr>
      <w:r>
        <w:rPr/>
        <w:t xml:space="preserve">四、企业成本费用情况 101</w:t>
      </w:r>
    </w:p>
    <w:p>
      <w:pPr>
        <w:spacing w:after="150"/>
      </w:pPr>
      <w:r>
        <w:rPr/>
        <w:t xml:space="preserve">第二节 湖北兴发化工集团 102</w:t>
      </w:r>
    </w:p>
    <w:p>
      <w:pPr>
        <w:spacing w:after="150"/>
      </w:pPr>
      <w:r>
        <w:rPr/>
        <w:t xml:space="preserve">一、企业基本情况 102</w:t>
      </w:r>
    </w:p>
    <w:p>
      <w:pPr>
        <w:spacing w:after="150"/>
      </w:pPr>
      <w:r>
        <w:rPr/>
        <w:t xml:space="preserve">二、企业销售收入及盈利水平分析 102</w:t>
      </w:r>
    </w:p>
    <w:p>
      <w:pPr>
        <w:spacing w:after="150"/>
      </w:pPr>
      <w:r>
        <w:rPr/>
        <w:t xml:space="preserve">三、企业资产及负债情况分析 103</w:t>
      </w:r>
    </w:p>
    <w:p>
      <w:pPr>
        <w:spacing w:after="150"/>
      </w:pPr>
      <w:r>
        <w:rPr/>
        <w:t xml:space="preserve">四、企业成本费用情况 104</w:t>
      </w:r>
    </w:p>
    <w:p>
      <w:pPr>
        <w:spacing w:after="150"/>
      </w:pPr>
      <w:r>
        <w:rPr/>
        <w:t xml:space="preserve">第三节 安徽铜陵金泰化工有限公司 104</w:t>
      </w:r>
    </w:p>
    <w:p>
      <w:pPr>
        <w:spacing w:after="150"/>
      </w:pPr>
      <w:r>
        <w:rPr/>
        <w:t xml:space="preserve">一、企业基本情况 104</w:t>
      </w:r>
    </w:p>
    <w:p>
      <w:pPr>
        <w:spacing w:after="150"/>
      </w:pPr>
      <w:r>
        <w:rPr/>
        <w:t xml:space="preserve">二、企业销售收入及盈利水平分析 105</w:t>
      </w:r>
    </w:p>
    <w:p>
      <w:pPr>
        <w:spacing w:after="150"/>
      </w:pPr>
      <w:r>
        <w:rPr/>
        <w:t xml:space="preserve">三、企业资产及负债情况分析 106</w:t>
      </w:r>
    </w:p>
    <w:p>
      <w:pPr>
        <w:spacing w:after="150"/>
      </w:pPr>
      <w:r>
        <w:rPr/>
        <w:t xml:space="preserve">四、企业成本费用情况 106</w:t>
      </w:r>
    </w:p>
    <w:p>
      <w:pPr>
        <w:spacing w:after="150"/>
      </w:pPr>
      <w:r>
        <w:rPr/>
        <w:t xml:space="preserve">第四节 山东石大胜华化工股份有限公司 107</w:t>
      </w:r>
    </w:p>
    <w:p>
      <w:pPr>
        <w:spacing w:after="150"/>
      </w:pPr>
      <w:r>
        <w:rPr/>
        <w:t xml:space="preserve">一、企业基本情况 107</w:t>
      </w:r>
    </w:p>
    <w:p>
      <w:pPr>
        <w:spacing w:after="150"/>
      </w:pPr>
      <w:r>
        <w:rPr/>
        <w:t xml:space="preserve">二、企业销售收入及盈利水平分析 108</w:t>
      </w:r>
    </w:p>
    <w:p>
      <w:pPr>
        <w:spacing w:after="150"/>
      </w:pPr>
      <w:r>
        <w:rPr/>
        <w:t xml:space="preserve">三、企业资产及负债情况分析 108</w:t>
      </w:r>
    </w:p>
    <w:p>
      <w:pPr>
        <w:spacing w:after="150"/>
      </w:pPr>
      <w:r>
        <w:rPr/>
        <w:t xml:space="preserve">四、企业成本费用情况 109</w:t>
      </w:r>
    </w:p>
    <w:p>
      <w:pPr>
        <w:spacing w:after="150"/>
      </w:pPr>
      <w:r>
        <w:rPr/>
        <w:t xml:space="preserve">第五节 东营市海科新源化工有限责任公司 110</w:t>
      </w:r>
    </w:p>
    <w:p>
      <w:pPr>
        <w:spacing w:after="150"/>
      </w:pPr>
      <w:r>
        <w:rPr/>
        <w:t xml:space="preserve">一、企业基本情况 110</w:t>
      </w:r>
    </w:p>
    <w:p>
      <w:pPr>
        <w:spacing w:after="150"/>
      </w:pPr>
      <w:r>
        <w:rPr/>
        <w:t xml:space="preserve">二、企业销售收入及盈利水平分析 110</w:t>
      </w:r>
    </w:p>
    <w:p>
      <w:pPr>
        <w:spacing w:after="150"/>
      </w:pPr>
      <w:r>
        <w:rPr/>
        <w:t xml:space="preserve">三、企业资产及负债情况分析 111</w:t>
      </w:r>
    </w:p>
    <w:p>
      <w:pPr>
        <w:spacing w:after="150"/>
      </w:pPr>
      <w:r>
        <w:rPr/>
        <w:t xml:space="preserve">四、企业成本费用情况 111</w:t>
      </w:r>
    </w:p>
    <w:p>
      <w:pPr>
        <w:spacing w:after="150"/>
      </w:pPr>
      <w:r>
        <w:rPr/>
        <w:t xml:space="preserve">第六节 唐山朝阳化工集团 112</w:t>
      </w:r>
    </w:p>
    <w:p>
      <w:pPr>
        <w:spacing w:after="150"/>
      </w:pPr>
      <w:r>
        <w:rPr/>
        <w:t xml:space="preserve">一、企业基本情况 112</w:t>
      </w:r>
    </w:p>
    <w:p>
      <w:pPr>
        <w:spacing w:after="150"/>
      </w:pPr>
      <w:r>
        <w:rPr/>
        <w:t xml:space="preserve">二、企业销售收入及盈利水平分析 112</w:t>
      </w:r>
    </w:p>
    <w:p>
      <w:pPr>
        <w:spacing w:after="150"/>
      </w:pPr>
      <w:r>
        <w:rPr/>
        <w:t xml:space="preserve">三、企业资产及负债情况分析 113</w:t>
      </w:r>
    </w:p>
    <w:p>
      <w:pPr>
        <w:spacing w:after="150"/>
      </w:pPr>
      <w:r>
        <w:rPr/>
        <w:t xml:space="preserve">四、企业成本费用情况 114</w:t>
      </w:r>
    </w:p>
    <w:p>
      <w:pPr>
        <w:spacing w:after="150"/>
      </w:pPr>
      <w:r>
        <w:rPr>
          <w:b w:val="1"/>
          <w:bCs w:val="1"/>
        </w:rPr>
        <w:t xml:space="preserve">第四部分 发展前景展望</w:t>
      </w:r>
    </w:p>
    <w:p>
      <w:pPr>
        <w:spacing w:after="150"/>
      </w:pPr>
      <w:r>
        <w:rPr>
          <w:b w:val="1"/>
          <w:bCs w:val="1"/>
        </w:rPr>
        <w:t xml:space="preserve">第九章 公司对未来碳酸二甲酯行业发展预测分析 115</w:t>
      </w:r>
    </w:p>
    <w:p>
      <w:pPr>
        <w:spacing w:after="150"/>
      </w:pPr>
      <w:r>
        <w:rPr/>
        <w:t xml:space="preserve">第一节 未来碳酸二甲酯行业需求与消费预测 115</w:t>
      </w:r>
    </w:p>
    <w:p>
      <w:pPr>
        <w:spacing w:after="150"/>
      </w:pPr>
      <w:r>
        <w:rPr/>
        <w:t xml:space="preserve">一、2024-2029年碳酸二甲酯产品消费预测 115</w:t>
      </w:r>
    </w:p>
    <w:p>
      <w:pPr>
        <w:spacing w:after="150"/>
      </w:pPr>
      <w:r>
        <w:rPr/>
        <w:t xml:space="preserve">二、2024-2029年碳酸二甲酯市场规模预测 115</w:t>
      </w:r>
    </w:p>
    <w:p>
      <w:pPr>
        <w:spacing w:after="150"/>
      </w:pPr>
      <w:r>
        <w:rPr/>
        <w:t xml:space="preserve">三、2024-2029年碳酸二甲酯行业总产值预测 116</w:t>
      </w:r>
    </w:p>
    <w:p>
      <w:pPr>
        <w:spacing w:after="150"/>
      </w:pPr>
      <w:r>
        <w:rPr/>
        <w:t xml:space="preserve">四、2024-2029年碳酸二甲酯行业销售收入预测 117</w:t>
      </w:r>
    </w:p>
    <w:p>
      <w:pPr>
        <w:spacing w:after="150"/>
      </w:pPr>
      <w:r>
        <w:rPr/>
        <w:t xml:space="preserve">五、2024-2029年碳酸二甲酯行业总资产预测 117</w:t>
      </w:r>
    </w:p>
    <w:p>
      <w:pPr>
        <w:spacing w:after="150"/>
      </w:pPr>
      <w:r>
        <w:rPr/>
        <w:t xml:space="preserve">第二节 2024-2029年中国碳酸二甲酯行业供需预测 118</w:t>
      </w:r>
    </w:p>
    <w:p>
      <w:pPr>
        <w:spacing w:after="150"/>
      </w:pPr>
      <w:r>
        <w:rPr/>
        <w:t xml:space="preserve">一、2024-2029年中国碳酸二甲酯供给预测 118</w:t>
      </w:r>
    </w:p>
    <w:p>
      <w:pPr>
        <w:spacing w:after="150"/>
      </w:pPr>
      <w:r>
        <w:rPr/>
        <w:t xml:space="preserve">二、2024-2029年中国碳酸二甲酯需求预测 119</w:t>
      </w:r>
    </w:p>
    <w:p>
      <w:pPr>
        <w:spacing w:after="150"/>
      </w:pPr>
      <w:r>
        <w:rPr/>
        <w:t xml:space="preserve">三、2024-2029年中国碳酸二甲酯供需平衡预测 119</w:t>
      </w:r>
    </w:p>
    <w:p>
      <w:pPr>
        <w:spacing w:after="150"/>
      </w:pPr>
      <w:r>
        <w:rPr>
          <w:b w:val="1"/>
          <w:bCs w:val="1"/>
        </w:rPr>
        <w:t xml:space="preserve">第十章 公司对碳酸二甲酯行业投资机会与风险分析 120</w:t>
      </w:r>
    </w:p>
    <w:p>
      <w:pPr>
        <w:spacing w:after="150"/>
      </w:pPr>
      <w:r>
        <w:rPr/>
        <w:t xml:space="preserve">第一节 碳酸二甲酯行业投资机会分析 120</w:t>
      </w:r>
    </w:p>
    <w:p>
      <w:pPr>
        <w:spacing w:after="150"/>
      </w:pPr>
      <w:r>
        <w:rPr/>
        <w:t xml:space="preserve">一、碳酸二甲酯投资项目分析 120</w:t>
      </w:r>
    </w:p>
    <w:p>
      <w:pPr>
        <w:spacing w:after="150"/>
      </w:pPr>
      <w:r>
        <w:rPr/>
        <w:t xml:space="preserve">二、可以投资的碳酸二甲酯模式 121</w:t>
      </w:r>
    </w:p>
    <w:p>
      <w:pPr>
        <w:spacing w:after="150"/>
      </w:pPr>
      <w:r>
        <w:rPr/>
        <w:t xml:space="preserve">三、2019-2023年碳酸二甲酯投资机会 121</w:t>
      </w:r>
    </w:p>
    <w:p>
      <w:pPr>
        <w:spacing w:after="150"/>
      </w:pPr>
      <w:r>
        <w:rPr/>
        <w:t xml:space="preserve">四、2019-2023年碳酸二甲酯投资新方向 121</w:t>
      </w:r>
    </w:p>
    <w:p>
      <w:pPr>
        <w:spacing w:after="150"/>
      </w:pPr>
      <w:r>
        <w:rPr/>
        <w:t xml:space="preserve">五、2024-2029年碳酸二甲酯行业投资的建议 122</w:t>
      </w:r>
    </w:p>
    <w:p>
      <w:pPr>
        <w:spacing w:after="150"/>
      </w:pPr>
      <w:r>
        <w:rPr/>
        <w:t xml:space="preserve">六、新进入者应注意的障碍因素分析 122</w:t>
      </w:r>
    </w:p>
    <w:p>
      <w:pPr>
        <w:spacing w:after="150"/>
      </w:pPr>
      <w:r>
        <w:rPr/>
        <w:t xml:space="preserve">第二节 影响碳酸二甲酯行业发展的主要因素 123</w:t>
      </w:r>
    </w:p>
    <w:p>
      <w:pPr>
        <w:spacing w:after="150"/>
      </w:pPr>
      <w:r>
        <w:rPr/>
        <w:t xml:space="preserve">一、2024-2029年影响碳酸二甲酯行业运行的有利因素分析 123</w:t>
      </w:r>
    </w:p>
    <w:p>
      <w:pPr>
        <w:spacing w:after="150"/>
      </w:pPr>
      <w:r>
        <w:rPr/>
        <w:t xml:space="preserve">二、2024-2029年影响碳酸二甲酯行业运行的稳定因素分析 124</w:t>
      </w:r>
    </w:p>
    <w:p>
      <w:pPr>
        <w:spacing w:after="150"/>
      </w:pPr>
      <w:r>
        <w:rPr/>
        <w:t xml:space="preserve">三、2024-2029年影响碳酸二甲酯行业运行的不利因素分析 124</w:t>
      </w:r>
    </w:p>
    <w:p>
      <w:pPr>
        <w:spacing w:after="150"/>
      </w:pPr>
      <w:r>
        <w:rPr/>
        <w:t xml:space="preserve">四、2024-2029年我国碳酸二甲酯行业发展面临的挑战分析 125</w:t>
      </w:r>
    </w:p>
    <w:p>
      <w:pPr>
        <w:spacing w:after="150"/>
      </w:pPr>
      <w:r>
        <w:rPr/>
        <w:t xml:space="preserve">五、2024-2029年我国碳酸二甲酯行业发展面临的机遇分析 125</w:t>
      </w:r>
    </w:p>
    <w:p>
      <w:pPr>
        <w:spacing w:after="150"/>
      </w:pPr>
      <w:r>
        <w:rPr/>
        <w:t xml:space="preserve">第三节 碳酸二甲酯行业投资风险及控制策略分析 125</w:t>
      </w:r>
    </w:p>
    <w:p>
      <w:pPr>
        <w:spacing w:after="150"/>
      </w:pPr>
      <w:r>
        <w:rPr/>
        <w:t xml:space="preserve">一、2024-2029年碳酸二甲酯行业投资风险 125</w:t>
      </w:r>
    </w:p>
    <w:p>
      <w:pPr>
        <w:spacing w:after="150"/>
      </w:pPr>
      <w:r>
        <w:rPr/>
        <w:t xml:space="preserve">二、2024-2029年碳酸二甲酯行业政策风险 125</w:t>
      </w:r>
    </w:p>
    <w:p>
      <w:pPr>
        <w:spacing w:after="150"/>
      </w:pPr>
      <w:r>
        <w:rPr/>
        <w:t xml:space="preserve">三、2024-2029年碳酸二甲酯行业经营风险 126</w:t>
      </w:r>
    </w:p>
    <w:p>
      <w:pPr>
        <w:spacing w:after="150"/>
      </w:pPr>
      <w:r>
        <w:rPr/>
        <w:t xml:space="preserve">四、2024-2029年碳酸二甲酯行业系统性风险 126</w:t>
      </w:r>
    </w:p>
    <w:p>
      <w:pPr>
        <w:spacing w:after="150"/>
      </w:pPr>
      <w:r>
        <w:rPr/>
        <w:t xml:space="preserve">五、2024-2029年碳酸二甲酯同业竞争风险 126</w:t>
      </w:r>
    </w:p>
    <w:p>
      <w:pPr>
        <w:spacing w:after="150"/>
      </w:pPr>
      <w:r>
        <w:rPr/>
        <w:t xml:space="preserve">六、2024-2029年碳酸二甲酯行业其他风险 128</w:t>
      </w:r>
    </w:p>
    <w:p>
      <w:pPr>
        <w:spacing w:after="150"/>
      </w:pPr>
      <w:r>
        <w:rPr>
          <w:b w:val="1"/>
          <w:bCs w:val="1"/>
        </w:rPr>
        <w:t xml:space="preserve">第五部分 发展战略研究</w:t>
      </w:r>
    </w:p>
    <w:p>
      <w:pPr>
        <w:spacing w:after="150"/>
      </w:pPr>
      <w:r>
        <w:rPr>
          <w:b w:val="1"/>
          <w:bCs w:val="1"/>
        </w:rPr>
        <w:t xml:space="preserve">第十一章 公司对碳酸二甲酯行业投资战略研究 130</w:t>
      </w:r>
    </w:p>
    <w:p>
      <w:pPr>
        <w:spacing w:after="150"/>
      </w:pPr>
      <w:r>
        <w:rPr/>
        <w:t xml:space="preserve">第一节 碳酸二甲酯行业发展战略研究 130</w:t>
      </w:r>
    </w:p>
    <w:p>
      <w:pPr>
        <w:spacing w:after="150"/>
      </w:pPr>
      <w:r>
        <w:rPr/>
        <w:t xml:space="preserve">一、战略综合规划 130</w:t>
      </w:r>
    </w:p>
    <w:p>
      <w:pPr>
        <w:spacing w:after="150"/>
      </w:pPr>
      <w:r>
        <w:rPr/>
        <w:t xml:space="preserve">二、技术开发战略 130</w:t>
      </w:r>
    </w:p>
    <w:p>
      <w:pPr>
        <w:spacing w:after="150"/>
      </w:pPr>
      <w:r>
        <w:rPr/>
        <w:t xml:space="preserve">三、业务组合战略 134</w:t>
      </w:r>
    </w:p>
    <w:p>
      <w:pPr>
        <w:spacing w:after="150"/>
      </w:pPr>
      <w:r>
        <w:rPr/>
        <w:t xml:space="preserve">四、区域战略规划 136</w:t>
      </w:r>
    </w:p>
    <w:p>
      <w:pPr>
        <w:spacing w:after="150"/>
      </w:pPr>
      <w:r>
        <w:rPr/>
        <w:t xml:space="preserve">五、产业战略规划 146</w:t>
      </w:r>
    </w:p>
    <w:p>
      <w:pPr>
        <w:spacing w:after="150"/>
      </w:pPr>
      <w:r>
        <w:rPr/>
        <w:t xml:space="preserve">六、营销品牌战略 147</w:t>
      </w:r>
    </w:p>
    <w:p>
      <w:pPr>
        <w:spacing w:after="150"/>
      </w:pPr>
      <w:r>
        <w:rPr/>
        <w:t xml:space="preserve">七、竞争战略规划 150</w:t>
      </w:r>
    </w:p>
    <w:p>
      <w:pPr>
        <w:spacing w:after="150"/>
      </w:pPr>
      <w:r>
        <w:rPr/>
        <w:t xml:space="preserve">第二节 对我国碳酸二甲酯品牌的战略思考 154</w:t>
      </w:r>
    </w:p>
    <w:p>
      <w:pPr>
        <w:spacing w:after="150"/>
      </w:pPr>
      <w:r>
        <w:rPr/>
        <w:t xml:space="preserve">一、企业品牌的重要性 154</w:t>
      </w:r>
    </w:p>
    <w:p>
      <w:pPr>
        <w:spacing w:after="150"/>
      </w:pPr>
      <w:r>
        <w:rPr/>
        <w:t xml:space="preserve">二、碳酸二甲酯实施品牌战略的意义 155</w:t>
      </w:r>
    </w:p>
    <w:p>
      <w:pPr>
        <w:spacing w:after="150"/>
      </w:pPr>
      <w:r>
        <w:rPr/>
        <w:t xml:space="preserve">三、碳酸二甲酯企业品牌的现状分析 156</w:t>
      </w:r>
    </w:p>
    <w:p>
      <w:pPr>
        <w:spacing w:after="150"/>
      </w:pPr>
      <w:r>
        <w:rPr/>
        <w:t xml:space="preserve">四、我国碳酸二甲酯企业的品牌战略 157</w:t>
      </w:r>
    </w:p>
    <w:p>
      <w:pPr>
        <w:spacing w:after="150"/>
      </w:pPr>
      <w:r>
        <w:rPr/>
        <w:t xml:space="preserve">五、碳酸二甲酯品牌战略管理的策略 159</w:t>
      </w:r>
    </w:p>
    <w:p>
      <w:pPr>
        <w:spacing w:after="150"/>
      </w:pPr>
      <w:r>
        <w:rPr/>
        <w:t xml:space="preserve">第三节 碳酸二甲酯行业投资战略研究 163</w:t>
      </w:r>
    </w:p>
    <w:p>
      <w:pPr>
        <w:spacing w:after="150"/>
      </w:pPr>
      <w:r>
        <w:rPr>
          <w:b w:val="1"/>
          <w:bCs w:val="1"/>
        </w:rPr>
        <w:t xml:space="preserve">图表目录</w:t>
      </w:r>
    </w:p>
    <w:p>
      <w:pPr>
        <w:spacing w:after="150"/>
      </w:pPr>
      <w:r>
        <w:rPr/>
        <w:t xml:space="preserve">图表：碳酸二甲酯(DMC)与其他溶剂的性能比较 1</w:t>
      </w:r>
    </w:p>
    <w:p>
      <w:pPr>
        <w:spacing w:after="150"/>
      </w:pPr>
      <w:r>
        <w:rPr/>
        <w:t xml:space="preserve">图表：2019-2023年GDP增速缓中趋稳 5</w:t>
      </w:r>
    </w:p>
    <w:p>
      <w:pPr>
        <w:spacing w:after="150"/>
      </w:pPr>
      <w:r>
        <w:rPr/>
        <w:t xml:space="preserve">图表：2019-2023年固定资产投资完成额显著下降 6</w:t>
      </w:r>
    </w:p>
    <w:p>
      <w:pPr>
        <w:spacing w:after="150"/>
      </w:pPr>
      <w:r>
        <w:rPr/>
        <w:t xml:space="preserve">图表：2019-2023年制造业固定投资与新增固定投资增速大幅下滑 7</w:t>
      </w:r>
    </w:p>
    <w:p>
      <w:pPr>
        <w:spacing w:after="150"/>
      </w:pPr>
      <w:r>
        <w:rPr/>
        <w:t xml:space="preserve">图表：2019-2023年PPI和CPI同比增速 7</w:t>
      </w:r>
    </w:p>
    <w:p>
      <w:pPr>
        <w:spacing w:after="150"/>
      </w:pPr>
      <w:r>
        <w:rPr/>
        <w:t xml:space="preserve">图表：2019-2023年中国碳酸二甲酯行业市场需求量 19</w:t>
      </w:r>
    </w:p>
    <w:p>
      <w:pPr>
        <w:spacing w:after="150"/>
      </w:pPr>
      <w:r>
        <w:rPr/>
        <w:t xml:space="preserve">图表：2019-2023年中国碳酸二甲酯区域销售量 20</w:t>
      </w:r>
    </w:p>
    <w:p>
      <w:pPr>
        <w:spacing w:after="150"/>
      </w:pPr>
      <w:r>
        <w:rPr/>
        <w:t xml:space="preserve">图表：2019-2023年中国碳酸二甲酯行业总产值 21</w:t>
      </w:r>
    </w:p>
    <w:p>
      <w:pPr>
        <w:spacing w:after="150"/>
      </w:pPr>
      <w:r>
        <w:rPr/>
        <w:t xml:space="preserve">图表：2019-2023年中国碳酸二甲酯行业主营业务收入 22</w:t>
      </w:r>
    </w:p>
    <w:p>
      <w:pPr>
        <w:spacing w:after="150"/>
      </w:pPr>
      <w:r>
        <w:rPr/>
        <w:t xml:space="preserve">图表：2019-2023年中国碳酸二甲酯行业销售成本 23</w:t>
      </w:r>
    </w:p>
    <w:p>
      <w:pPr>
        <w:spacing w:after="150"/>
      </w:pPr>
      <w:r>
        <w:rPr/>
        <w:t xml:space="preserve">图表：2019-2023年中国碳酸二甲酯行业主营业务收入 24</w:t>
      </w:r>
    </w:p>
    <w:p>
      <w:pPr>
        <w:spacing w:after="150"/>
      </w:pPr>
      <w:r>
        <w:rPr/>
        <w:t xml:space="preserve">图表：2019-2023年中国碳酸二甲酯行业主营业务收入 25</w:t>
      </w:r>
    </w:p>
    <w:p>
      <w:pPr>
        <w:spacing w:after="150"/>
      </w:pPr>
      <w:r>
        <w:rPr/>
        <w:t xml:space="preserve">图表：2019-2023年中国碳酸二甲酯行业毛利润率 26</w:t>
      </w:r>
    </w:p>
    <w:p>
      <w:pPr>
        <w:spacing w:after="150"/>
      </w:pPr>
      <w:r>
        <w:rPr/>
        <w:t xml:space="preserve">图表：2019-2023年中国碳酸二甲酯行业负债率 27</w:t>
      </w:r>
    </w:p>
    <w:p>
      <w:pPr>
        <w:spacing w:after="150"/>
      </w:pPr>
      <w:r>
        <w:rPr/>
        <w:t xml:space="preserve">图表：2019-2023年中国碳酸二甲酯行业资产增长率 27</w:t>
      </w:r>
    </w:p>
    <w:p>
      <w:pPr>
        <w:spacing w:after="150"/>
      </w:pPr>
      <w:r>
        <w:rPr/>
        <w:t xml:space="preserve">图表：2019-2023年中国碳酸二甲酯行业营业收入增长率 28</w:t>
      </w:r>
    </w:p>
    <w:p>
      <w:pPr>
        <w:spacing w:after="150"/>
      </w:pPr>
      <w:r>
        <w:rPr/>
        <w:t xml:space="preserve">图表：2019-2023年3月华北地区华北地区碳酸二甲酯市场规模 29</w:t>
      </w:r>
    </w:p>
    <w:p>
      <w:pPr>
        <w:spacing w:after="150"/>
      </w:pPr>
      <w:r>
        <w:rPr/>
        <w:t xml:space="preserve">图表：2024-2029年华北地区华北地区碳酸二甲酯市场需求预测 30</w:t>
      </w:r>
    </w:p>
    <w:p>
      <w:pPr>
        <w:spacing w:after="150"/>
      </w:pPr>
      <w:r>
        <w:rPr/>
        <w:t xml:space="preserve">图表：2019-2023年3月东北地区碳酸二甲酯市场规模 31</w:t>
      </w:r>
    </w:p>
    <w:p>
      <w:pPr>
        <w:spacing w:after="150"/>
      </w:pPr>
      <w:r>
        <w:rPr/>
        <w:t xml:space="preserve">图表：2024-2029年东北地区碳酸二甲酯市场需求预测 32</w:t>
      </w:r>
    </w:p>
    <w:p>
      <w:pPr>
        <w:spacing w:after="150"/>
      </w:pPr>
      <w:r>
        <w:rPr/>
        <w:t xml:space="preserve">图表：2019-2023年3月华东地区碳酸二甲酯市场规模 33</w:t>
      </w:r>
    </w:p>
    <w:p>
      <w:pPr>
        <w:spacing w:after="150"/>
      </w:pPr>
      <w:r>
        <w:rPr/>
        <w:t xml:space="preserve">图表：2024-2029年华东地区碳酸二甲酯市场需求预测 34</w:t>
      </w:r>
    </w:p>
    <w:p>
      <w:pPr>
        <w:spacing w:after="150"/>
      </w:pPr>
      <w:r>
        <w:rPr/>
        <w:t xml:space="preserve">图表：2019-2023年3月华南地区碳酸二甲酯市场规模 35</w:t>
      </w:r>
    </w:p>
    <w:p>
      <w:pPr>
        <w:spacing w:after="150"/>
      </w:pPr>
      <w:r>
        <w:rPr/>
        <w:t xml:space="preserve">图表：2024-2029年华南地区碳酸二甲酯市场需求预测 36</w:t>
      </w:r>
    </w:p>
    <w:p>
      <w:pPr>
        <w:spacing w:after="150"/>
      </w:pPr>
      <w:r>
        <w:rPr/>
        <w:t xml:space="preserve">图表：2019-2023年3月华中地区碳酸二甲酯市场规模 37</w:t>
      </w:r>
    </w:p>
    <w:p>
      <w:pPr>
        <w:spacing w:after="150"/>
      </w:pPr>
      <w:r>
        <w:rPr/>
        <w:t xml:space="preserve">图表：2024-2029年华中地区碳酸二甲酯市场需求预测 38</w:t>
      </w:r>
    </w:p>
    <w:p>
      <w:pPr>
        <w:spacing w:after="150"/>
      </w:pPr>
      <w:r>
        <w:rPr/>
        <w:t xml:space="preserve">图表：2019-2023年3月西南地区碳酸二甲酯市场规模 39</w:t>
      </w:r>
    </w:p>
    <w:p>
      <w:pPr>
        <w:spacing w:after="150"/>
      </w:pPr>
      <w:r>
        <w:rPr/>
        <w:t xml:space="preserve">图表：2024-2029年西南地区碳酸二甲酯市场需求预测 40</w:t>
      </w:r>
    </w:p>
    <w:p>
      <w:pPr>
        <w:spacing w:after="150"/>
      </w:pPr>
      <w:r>
        <w:rPr/>
        <w:t xml:space="preserve">图表：2019-2023年3月西北地区碳酸二甲酯市场规模 41</w:t>
      </w:r>
    </w:p>
    <w:p>
      <w:pPr>
        <w:spacing w:after="150"/>
      </w:pPr>
      <w:r>
        <w:rPr/>
        <w:t xml:space="preserve">图表：2024-2029年西北地区碳酸二甲酯市场需求预测 42</w:t>
      </w:r>
    </w:p>
    <w:p>
      <w:pPr>
        <w:spacing w:after="150"/>
      </w:pPr>
      <w:r>
        <w:rPr/>
        <w:t xml:space="preserve">图表：碳酸二甲酯市场用途 48</w:t>
      </w:r>
    </w:p>
    <w:p>
      <w:pPr>
        <w:spacing w:after="150"/>
      </w:pPr>
      <w:r>
        <w:rPr/>
        <w:t xml:space="preserve">图表：产品金字塔模型 69</w:t>
      </w:r>
    </w:p>
    <w:p>
      <w:pPr>
        <w:spacing w:after="150"/>
      </w:pPr>
      <w:r>
        <w:rPr/>
        <w:t xml:space="preserve">图表：多成分系统模型 70</w:t>
      </w:r>
    </w:p>
    <w:p>
      <w:pPr>
        <w:spacing w:after="150"/>
      </w:pPr>
      <w:r>
        <w:rPr/>
        <w:t xml:space="preserve">图表：配电盘模型 71</w:t>
      </w:r>
    </w:p>
    <w:p>
      <w:pPr>
        <w:spacing w:after="150"/>
      </w:pPr>
      <w:r>
        <w:rPr/>
        <w:t xml:space="preserve">图表：速度模型 72</w:t>
      </w:r>
    </w:p>
    <w:p>
      <w:pPr>
        <w:spacing w:after="150"/>
      </w:pPr>
      <w:r>
        <w:rPr/>
        <w:t xml:space="preserve">图表：利润乘数模型 73</w:t>
      </w:r>
    </w:p>
    <w:p>
      <w:pPr>
        <w:spacing w:after="150"/>
      </w:pPr>
      <w:r>
        <w:rPr/>
        <w:t xml:space="preserve">图表：行业标准模型 74</w:t>
      </w:r>
    </w:p>
    <w:p>
      <w:pPr>
        <w:spacing w:after="150"/>
      </w:pPr>
      <w:r>
        <w:rPr/>
        <w:t xml:space="preserve">图表：品牌模型 75</w:t>
      </w:r>
    </w:p>
    <w:p>
      <w:pPr>
        <w:spacing w:after="150"/>
      </w:pPr>
      <w:r>
        <w:rPr/>
        <w:t xml:space="preserve">图表：低成本企业设计模型 76</w:t>
      </w:r>
    </w:p>
    <w:p>
      <w:pPr>
        <w:spacing w:after="150"/>
      </w:pPr>
      <w:r>
        <w:rPr/>
        <w:t xml:space="preserve">图表：2019-2023年河北新朝阳化工股份有限公司碳酸二甲酯产品的销售和利润额 100</w:t>
      </w:r>
    </w:p>
    <w:p>
      <w:pPr>
        <w:spacing w:after="150"/>
      </w:pPr>
      <w:r>
        <w:rPr/>
        <w:t xml:space="preserve">图表：2019-2023年河北新朝阳化工股份有限公司资产和负债率 101</w:t>
      </w:r>
    </w:p>
    <w:p>
      <w:pPr>
        <w:spacing w:after="150"/>
      </w:pPr>
      <w:r>
        <w:rPr/>
        <w:t xml:space="preserve">图表：2019-2023年河北新朝阳化工股份有限公司企业成本 102</w:t>
      </w:r>
    </w:p>
    <w:p>
      <w:pPr>
        <w:spacing w:after="150"/>
      </w:pPr>
      <w:r>
        <w:rPr/>
        <w:t xml:space="preserve">图表：2019-2023年1-3月湖北兴发化工集团股份有限公司销售和利润额 103</w:t>
      </w:r>
    </w:p>
    <w:p>
      <w:pPr>
        <w:spacing w:after="150"/>
      </w:pPr>
      <w:r>
        <w:rPr/>
        <w:t xml:space="preserve">图表：2019-2023年1-3月湖北兴发化工集团股份有限公司资产和负债率 103</w:t>
      </w:r>
    </w:p>
    <w:p>
      <w:pPr>
        <w:spacing w:after="150"/>
      </w:pPr>
      <w:r>
        <w:rPr/>
        <w:t xml:space="preserve">图表：2019-2023年1-3月湖北兴发化工集团股份有限公司企业成本 104</w:t>
      </w:r>
    </w:p>
    <w:p>
      <w:pPr>
        <w:spacing w:after="150"/>
      </w:pPr>
      <w:r>
        <w:rPr/>
        <w:t xml:space="preserve">图表：2019-2023年1-3月安徽铜陵金泰化工有限责任公司碳酸二甲酯产品销售和利润额105</w:t>
      </w:r>
    </w:p>
    <w:p>
      <w:pPr>
        <w:spacing w:after="150"/>
      </w:pPr>
      <w:r>
        <w:rPr/>
        <w:t xml:space="preserve">图表：2019-2023年1-3月安徽铜陵金泰化工有限责任公司资产和负债率 106</w:t>
      </w:r>
    </w:p>
    <w:p>
      <w:pPr>
        <w:spacing w:after="150"/>
      </w:pPr>
      <w:r>
        <w:rPr/>
        <w:t xml:space="preserve">图表：2019-2023年1-3月安徽铜陵金泰化工有限责任公司碳酸二甲酯产品营业成本 107</w:t>
      </w:r>
    </w:p>
    <w:p>
      <w:pPr>
        <w:spacing w:after="150"/>
      </w:pPr>
      <w:r>
        <w:rPr/>
        <w:t xml:space="preserve">图表：2019-2023年山东石大胜华化工集团股份有限公司销售和利润额 108</w:t>
      </w:r>
    </w:p>
    <w:p>
      <w:pPr>
        <w:spacing w:after="150"/>
      </w:pPr>
      <w:r>
        <w:rPr/>
        <w:t xml:space="preserve">图表：2019-2023年山东石大胜华化工集团股份有限公司资产和负债率 109</w:t>
      </w:r>
    </w:p>
    <w:p>
      <w:pPr>
        <w:spacing w:after="150"/>
      </w:pPr>
      <w:r>
        <w:rPr/>
        <w:t xml:space="preserve">图表：2019-2023年山东石大胜华化工集团股份有限公司企业成本 109</w:t>
      </w:r>
    </w:p>
    <w:p>
      <w:pPr>
        <w:spacing w:after="150"/>
      </w:pPr>
      <w:r>
        <w:rPr/>
        <w:t xml:space="preserve">图表：2019-2023年海科新源公司碳酸二甲酯产品销售和利润额 110</w:t>
      </w:r>
    </w:p>
    <w:p>
      <w:pPr>
        <w:spacing w:after="150"/>
      </w:pPr>
      <w:r>
        <w:rPr/>
        <w:t xml:space="preserve">图表：2019-2023年海科新源公司资产和负债率 111</w:t>
      </w:r>
    </w:p>
    <w:p>
      <w:pPr>
        <w:spacing w:after="150"/>
      </w:pPr>
      <w:r>
        <w:rPr/>
        <w:t xml:space="preserve">图表：2019-2023年海科新源公司碳酸二甲酯产品营业成本 112</w:t>
      </w:r>
    </w:p>
    <w:p>
      <w:pPr>
        <w:spacing w:after="150"/>
      </w:pPr>
      <w:r>
        <w:rPr/>
        <w:t xml:space="preserve">图表：2019-2023年唐山朝阳化工集团碳酸二甲酯产品销售和利润额 113</w:t>
      </w:r>
    </w:p>
    <w:p>
      <w:pPr>
        <w:spacing w:after="150"/>
      </w:pPr>
      <w:r>
        <w:rPr/>
        <w:t xml:space="preserve">图表：2019-2023年唐山朝阳化工集团资产和负债率 113</w:t>
      </w:r>
    </w:p>
    <w:p>
      <w:pPr>
        <w:spacing w:after="150"/>
      </w:pPr>
      <w:r>
        <w:rPr/>
        <w:t xml:space="preserve">图表：2019-2023年唐山朝阳化工集团碳酸二甲酯产品营业成本 114</w:t>
      </w:r>
    </w:p>
    <w:p>
      <w:pPr>
        <w:spacing w:after="150"/>
      </w:pPr>
      <w:r>
        <w:rPr/>
        <w:t xml:space="preserve">图表：2024-2029年碳酸二甲酯产品消费预测 115</w:t>
      </w:r>
    </w:p>
    <w:p>
      <w:pPr>
        <w:spacing w:after="150"/>
      </w:pPr>
      <w:r>
        <w:rPr/>
        <w:t xml:space="preserve">图表：2024-2029年碳酸二甲酯产品市场规模预测(万吨) 116</w:t>
      </w:r>
    </w:p>
    <w:p>
      <w:pPr>
        <w:spacing w:after="150"/>
      </w:pPr>
      <w:r>
        <w:rPr/>
        <w:t xml:space="preserve">图表：2024-2029年碳酸二甲酯产品总产值预测 116</w:t>
      </w:r>
    </w:p>
    <w:p>
      <w:pPr>
        <w:spacing w:after="150"/>
      </w:pPr>
      <w:r>
        <w:rPr/>
        <w:t xml:space="preserve">图表：2024-2029年碳酸二甲酯产品销售收入预测 117</w:t>
      </w:r>
    </w:p>
    <w:p>
      <w:pPr>
        <w:spacing w:after="150"/>
      </w:pPr>
      <w:r>
        <w:rPr/>
        <w:t xml:space="preserve">图表：2024-2029年碳酸二甲酯产品总资产预测 118</w:t>
      </w:r>
    </w:p>
    <w:p>
      <w:pPr>
        <w:spacing w:after="150"/>
      </w:pPr>
      <w:r>
        <w:rPr/>
        <w:t xml:space="preserve">图表：2024-2029年碳酸二甲酯产品供给预测 118</w:t>
      </w:r>
    </w:p>
    <w:p>
      <w:pPr>
        <w:spacing w:after="150"/>
      </w:pPr>
      <w:r>
        <w:rPr/>
        <w:t xml:space="preserve">图表：2024-2029年碳酸二甲酯产品消费预测 119</w:t>
      </w:r>
    </w:p>
    <w:p>
      <w:pPr>
        <w:spacing w:after="150"/>
      </w:pPr>
      <w:r>
        <w:rPr/>
        <w:t xml:space="preserve">图表：区域发展战略咨询流程图 143</w:t>
      </w:r>
    </w:p>
    <w:p>
      <w:pPr>
        <w:spacing w:after="150"/>
      </w:pPr>
      <w:r>
        <w:rPr/>
        <w:t xml:space="preserve">图表：区域SWOT战略分析图 144</w:t>
      </w:r>
    </w:p>
    <w:p>
      <w:pPr>
        <w:spacing w:after="150"/>
      </w:pPr>
      <w:r>
        <w:rPr/>
        <w:t xml:space="preserve">图表：四种基本的品牌战略 163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2024-2029年碳酸二甲酯市场供需预测及投资潜力研究咨询报告</dc:title>
  <dc:description>2024-2029年碳酸二甲酯市场供需预测及投资潜力研究咨询报告</dc:description>
  <dc:subject>2024-2029年碳酸二甲酯市场供需预测及投资潜力研究咨询报告</dc:subject>
  <cp:keywords>研究报告</cp:keywords>
  <cp:category>研究报告</cp:category>
  <cp:lastModifiedBy>北京中道泰和信息咨询有限公司</cp:lastModifiedBy>
  <dcterms:created xsi:type="dcterms:W3CDTF">2024-01-23T08:28:03+08:00</dcterms:created>
  <dcterms:modified xsi:type="dcterms:W3CDTF">2024-01-23T08:28:03+08:00</dcterms:modified>
</cp:coreProperties>
</file>

<file path=docProps/custom.xml><?xml version="1.0" encoding="utf-8"?>
<Properties xmlns="http://schemas.openxmlformats.org/officeDocument/2006/custom-properties" xmlns:vt="http://schemas.openxmlformats.org/officeDocument/2006/docPropsVTypes"/>
</file>