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2024-2029年苦荞行业竞争格局与投资风险预测报告</w:t>
      </w:r>
    </w:p>
    <w:p>
      <w:pPr>
        <w:spacing w:after="150"/>
      </w:pPr>
      <w:r>
        <w:rPr>
          <w:b w:val="1"/>
          <w:bCs w:val="1"/>
        </w:rPr>
        <w:t xml:space="preserve">报告简介</w:t>
      </w:r>
    </w:p>
    <w:p>
      <w:pPr>
        <w:spacing w:after="150"/>
      </w:pPr>
      <w:r>
        <w:rPr/>
        <w:t xml:space="preserve">苦荞起源于我国西南部，人们出于粮用目的习惯地把它归于禾谷类、麦类，归小宗粮豆作物，实际上苦荞是食药兼用的食物源。全世界惟独在中国西南部的云贵川红土高原和北方黄土高原高海拔山岳地区广为种植，是种植区人民生活中不可或缺的粮种和饲料，也是当今及未来人们重要的健康食物源。</w:t>
      </w:r>
    </w:p>
    <w:p>
      <w:pPr>
        <w:spacing w:after="150"/>
      </w:pPr>
      <w:r>
        <w:rPr/>
        <w:t xml:space="preserve">荞麦在未来市场上需求量很大，货源较缺，各国竞相向我国争购，仅日本每年就需进口5万多吨，我国当前只能满足市场需求的仅少部分。另外，由于荞麦具有较高的营养价值和一定的保健功能，未来由荞麦加工而成的多种系列产品在国内外市场上需求很旺，且市场行情看好。</w:t>
      </w:r>
    </w:p>
    <w:p>
      <w:pPr>
        <w:spacing w:after="150"/>
      </w:pPr>
      <w:r>
        <w:rPr/>
        <w:t xml:space="preserve">苦荞行业研究报告旨在从国家经济和产业发展的战略入手，分析苦荞未来的政策走向和监管体制的发展趋势，挖掘苦荞行业的市场潜力，基于重点细分市场领域的深度研究，提供对产业规模、产业结构、区域结构、市场竞争、产业盈利水平等多个角度市场变化的生动描绘，清晰发展方向。预测未来苦荞业务的市场前景，以帮助客户拨开政策迷雾，寻找苦荞行业的投资商机。报告在大量的分析、预测的基础上，研究了苦荞行业今后的发展与投资策略，为苦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苦荞相关企业和科研单位等的实地调查，对国内外苦荞行业的供给与需求状况、相关行业的发展状况、市场消费变化等进行了分析。重点研究了主要苦荞品牌的发展状况，以及未来中国苦荞行业将面临的机遇以及企业的应对策略。报告还分析了苦荞市场的竞争格局，行业的发展动向，并对行业相关政策进行了介绍和政策趋向研判，是苦荞生产企业、科研单位、零售企业等单位准确了解目前苦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苦荞行业发展概述 1</w:t>
      </w:r>
    </w:p>
    <w:p>
      <w:pPr>
        <w:spacing w:after="150"/>
      </w:pPr>
      <w:r>
        <w:rPr/>
        <w:t xml:space="preserve">第一节 苦荞的概念 1</w:t>
      </w:r>
    </w:p>
    <w:p>
      <w:pPr>
        <w:spacing w:after="150"/>
      </w:pPr>
      <w:r>
        <w:rPr/>
        <w:t xml:space="preserve">一、苦荞的定义 1</w:t>
      </w:r>
    </w:p>
    <w:p>
      <w:pPr>
        <w:spacing w:after="150"/>
      </w:pPr>
      <w:r>
        <w:rPr/>
        <w:t xml:space="preserve">二、苦荞的特点 1</w:t>
      </w:r>
    </w:p>
    <w:p>
      <w:pPr>
        <w:spacing w:after="150"/>
      </w:pPr>
      <w:r>
        <w:rPr/>
        <w:t xml:space="preserve">三、苦荞的功效与作用 2</w:t>
      </w:r>
    </w:p>
    <w:p>
      <w:pPr>
        <w:spacing w:after="150"/>
      </w:pPr>
      <w:r>
        <w:rPr/>
        <w:t xml:space="preserve">四、苦荞含有营养元素 11</w:t>
      </w:r>
    </w:p>
    <w:p>
      <w:pPr>
        <w:spacing w:after="150"/>
      </w:pPr>
      <w:r>
        <w:rPr/>
        <w:t xml:space="preserve">五、苦荞适合的人群 15</w:t>
      </w:r>
    </w:p>
    <w:p>
      <w:pPr>
        <w:spacing w:after="150"/>
      </w:pPr>
      <w:r>
        <w:rPr/>
        <w:t xml:space="preserve">第二节 苦荞行业发展成熟度 18</w:t>
      </w:r>
    </w:p>
    <w:p>
      <w:pPr>
        <w:spacing w:after="150"/>
      </w:pPr>
      <w:r>
        <w:rPr/>
        <w:t xml:space="preserve">一、行业发展周期分析 18</w:t>
      </w:r>
    </w:p>
    <w:p>
      <w:pPr>
        <w:spacing w:after="150"/>
      </w:pPr>
      <w:r>
        <w:rPr/>
        <w:t xml:space="preserve">二、行业中外市场成熟度对比 18</w:t>
      </w:r>
    </w:p>
    <w:p>
      <w:pPr>
        <w:spacing w:after="150"/>
      </w:pPr>
      <w:r>
        <w:rPr/>
        <w:t xml:space="preserve">三、行业及其主要子行业成熟度分析 18</w:t>
      </w:r>
    </w:p>
    <w:p>
      <w:pPr>
        <w:spacing w:after="150"/>
      </w:pPr>
      <w:r>
        <w:rPr/>
        <w:t xml:space="preserve">第三节 苦荞市场特征分析 19</w:t>
      </w:r>
    </w:p>
    <w:p>
      <w:pPr>
        <w:spacing w:after="150"/>
      </w:pPr>
      <w:r>
        <w:rPr/>
        <w:t xml:space="preserve">一、市场规模 19</w:t>
      </w:r>
    </w:p>
    <w:p>
      <w:pPr>
        <w:spacing w:after="150"/>
      </w:pPr>
      <w:r>
        <w:rPr/>
        <w:t xml:space="preserve">二、产业关联度 19</w:t>
      </w:r>
    </w:p>
    <w:p>
      <w:pPr>
        <w:spacing w:after="150"/>
      </w:pPr>
      <w:r>
        <w:rPr/>
        <w:t xml:space="preserve">三、国内和国际市场 19</w:t>
      </w:r>
    </w:p>
    <w:p>
      <w:pPr>
        <w:spacing w:after="150"/>
      </w:pPr>
      <w:r>
        <w:rPr/>
        <w:t xml:space="preserve">四、主要竞争因素 20</w:t>
      </w:r>
    </w:p>
    <w:p>
      <w:pPr>
        <w:spacing w:after="150"/>
      </w:pPr>
      <w:r>
        <w:rPr/>
        <w:t xml:space="preserve">五、生命周期 20</w:t>
      </w:r>
    </w:p>
    <w:p>
      <w:pPr>
        <w:spacing w:after="150"/>
      </w:pPr>
      <w:r>
        <w:rPr>
          <w:b w:val="1"/>
          <w:bCs w:val="1"/>
        </w:rPr>
        <w:t xml:space="preserve">第二章 全球苦荞行业发展分析 21</w:t>
      </w:r>
    </w:p>
    <w:p>
      <w:pPr>
        <w:spacing w:after="150"/>
      </w:pPr>
      <w:r>
        <w:rPr/>
        <w:t xml:space="preserve">第一节 世界苦荞行业发展分析 21</w:t>
      </w:r>
    </w:p>
    <w:p>
      <w:pPr>
        <w:spacing w:after="150"/>
      </w:pPr>
      <w:r>
        <w:rPr/>
        <w:t xml:space="preserve">一、2019-2023年世界苦荞行业发展分析 21</w:t>
      </w:r>
    </w:p>
    <w:p>
      <w:pPr>
        <w:spacing w:after="150"/>
      </w:pPr>
      <w:r>
        <w:rPr/>
        <w:t xml:space="preserve">二、2019-2023年世界苦荞行业发展分析 22</w:t>
      </w:r>
    </w:p>
    <w:p>
      <w:pPr>
        <w:spacing w:after="150"/>
      </w:pPr>
      <w:r>
        <w:rPr/>
        <w:t xml:space="preserve">第二节 全球苦荞市场分析 22</w:t>
      </w:r>
    </w:p>
    <w:p>
      <w:pPr>
        <w:spacing w:after="150"/>
      </w:pPr>
      <w:r>
        <w:rPr/>
        <w:t xml:space="preserve">一、2019-2023年全球苦荞需求分析 22</w:t>
      </w:r>
    </w:p>
    <w:p>
      <w:pPr>
        <w:spacing w:after="150"/>
      </w:pPr>
      <w:r>
        <w:rPr/>
        <w:t xml:space="preserve">二、2019-2023年中外苦荞市场对比 23</w:t>
      </w:r>
    </w:p>
    <w:p>
      <w:pPr>
        <w:spacing w:after="150"/>
      </w:pPr>
      <w:r>
        <w:rPr/>
        <w:t xml:space="preserve">第三节 2019-2023年主要国家或地区苦荞行业发展分析 24</w:t>
      </w:r>
    </w:p>
    <w:p>
      <w:pPr>
        <w:spacing w:after="150"/>
      </w:pPr>
      <w:r>
        <w:rPr/>
        <w:t xml:space="preserve">一、2019-2023年美国苦荞行业分析 24</w:t>
      </w:r>
    </w:p>
    <w:p>
      <w:pPr>
        <w:spacing w:after="150"/>
      </w:pPr>
      <w:r>
        <w:rPr/>
        <w:t xml:space="preserve">二、2019-2023年日本苦荞行业分析 24</w:t>
      </w:r>
    </w:p>
    <w:p>
      <w:pPr>
        <w:spacing w:after="150"/>
      </w:pPr>
      <w:r>
        <w:rPr/>
        <w:t xml:space="preserve">三、2019-2023年欧洲苦荞行业分析 24</w:t>
      </w:r>
    </w:p>
    <w:p>
      <w:pPr>
        <w:spacing w:after="150"/>
      </w:pPr>
      <w:r>
        <w:rPr>
          <w:b w:val="1"/>
          <w:bCs w:val="1"/>
        </w:rPr>
        <w:t xml:space="preserve">第三章 我国苦荞行业发展分析 25</w:t>
      </w:r>
    </w:p>
    <w:p>
      <w:pPr>
        <w:spacing w:after="150"/>
      </w:pPr>
      <w:r>
        <w:rPr/>
        <w:t xml:space="preserve">第一节 中国苦荞行业发展状况 25</w:t>
      </w:r>
    </w:p>
    <w:p>
      <w:pPr>
        <w:spacing w:after="150"/>
      </w:pPr>
      <w:r>
        <w:rPr/>
        <w:t xml:space="preserve">一、2019-2023年苦荞行业发展状况分析 25</w:t>
      </w:r>
    </w:p>
    <w:p>
      <w:pPr>
        <w:spacing w:after="150"/>
      </w:pPr>
      <w:r>
        <w:rPr/>
        <w:t xml:space="preserve">二、2019-2023年苦荞行业经营业绩分析 25</w:t>
      </w:r>
    </w:p>
    <w:p>
      <w:pPr>
        <w:spacing w:after="150"/>
      </w:pPr>
      <w:r>
        <w:rPr/>
        <w:t xml:space="preserve">三、2019-2023年我国苦荞行业发展热点 26</w:t>
      </w:r>
    </w:p>
    <w:p>
      <w:pPr>
        <w:spacing w:after="150"/>
      </w:pPr>
      <w:r>
        <w:rPr/>
        <w:t xml:space="preserve">四、2019-2023年我国苦荞行业发展存在的问题 27</w:t>
      </w:r>
    </w:p>
    <w:p>
      <w:pPr>
        <w:spacing w:after="150"/>
      </w:pPr>
      <w:r>
        <w:rPr/>
        <w:t xml:space="preserve">第二节 中国苦荞市场供需状况 28</w:t>
      </w:r>
    </w:p>
    <w:p>
      <w:pPr>
        <w:spacing w:after="150"/>
      </w:pPr>
      <w:r>
        <w:rPr/>
        <w:t xml:space="preserve">一、2019-2023年中国苦荞市场供给分析 28</w:t>
      </w:r>
    </w:p>
    <w:p>
      <w:pPr>
        <w:spacing w:after="150"/>
      </w:pPr>
      <w:r>
        <w:rPr/>
        <w:t xml:space="preserve">二、2019-2023年中国苦荞市场需求分析 28</w:t>
      </w:r>
    </w:p>
    <w:p>
      <w:pPr>
        <w:spacing w:after="150"/>
      </w:pPr>
      <w:r>
        <w:rPr/>
        <w:t xml:space="preserve">三、2019-2023年中国苦荞产品价格分析 29</w:t>
      </w:r>
    </w:p>
    <w:p>
      <w:pPr>
        <w:spacing w:after="150"/>
      </w:pPr>
      <w:r>
        <w:rPr/>
        <w:t xml:space="preserve">第三节 我国苦荞市场分析 30</w:t>
      </w:r>
    </w:p>
    <w:p>
      <w:pPr>
        <w:spacing w:after="150"/>
      </w:pPr>
      <w:r>
        <w:rPr/>
        <w:t xml:space="preserve">一、2019-2023年苦荞市场分析 30</w:t>
      </w:r>
    </w:p>
    <w:p>
      <w:pPr>
        <w:spacing w:after="150"/>
      </w:pPr>
      <w:r>
        <w:rPr/>
        <w:t xml:space="preserve">二、2019-2023年苦荞市场分析 31</w:t>
      </w:r>
    </w:p>
    <w:p>
      <w:pPr>
        <w:spacing w:after="150"/>
      </w:pPr>
      <w:r>
        <w:rPr>
          <w:b w:val="1"/>
          <w:bCs w:val="1"/>
        </w:rPr>
        <w:t xml:space="preserve">第四章 苦荞产业经济运行分析 32</w:t>
      </w:r>
    </w:p>
    <w:p>
      <w:pPr>
        <w:spacing w:after="150"/>
      </w:pPr>
      <w:r>
        <w:rPr/>
        <w:t xml:space="preserve">第一节 2019-2023年中国苦荞产业工业总产值分析 32</w:t>
      </w:r>
    </w:p>
    <w:p>
      <w:pPr>
        <w:spacing w:after="150"/>
      </w:pPr>
      <w:r>
        <w:rPr/>
        <w:t xml:space="preserve">一、2019-2023年中国苦荞产业工业总产值分析 32</w:t>
      </w:r>
    </w:p>
    <w:p>
      <w:pPr>
        <w:spacing w:after="150"/>
      </w:pPr>
      <w:r>
        <w:rPr/>
        <w:t xml:space="preserve">二、不同规模企业工业总产值分析 32</w:t>
      </w:r>
    </w:p>
    <w:p>
      <w:pPr>
        <w:spacing w:after="150"/>
      </w:pPr>
      <w:r>
        <w:rPr/>
        <w:t xml:space="preserve">三、不同所有制企业工业总产值比较 33</w:t>
      </w:r>
    </w:p>
    <w:p>
      <w:pPr>
        <w:spacing w:after="150"/>
      </w:pPr>
      <w:r>
        <w:rPr/>
        <w:t xml:space="preserve">第二节 2019-2023年中国苦荞产业市场销售收入分析 34</w:t>
      </w:r>
    </w:p>
    <w:p>
      <w:pPr>
        <w:spacing w:after="150"/>
      </w:pPr>
      <w:r>
        <w:rPr/>
        <w:t xml:space="preserve">一、2019-2023年中国苦荞产业市场总销售收入分析 34</w:t>
      </w:r>
    </w:p>
    <w:p>
      <w:pPr>
        <w:spacing w:after="150"/>
      </w:pPr>
      <w:r>
        <w:rPr/>
        <w:t xml:space="preserve">二、不同规模企业总销售收入分析 34</w:t>
      </w:r>
    </w:p>
    <w:p>
      <w:pPr>
        <w:spacing w:after="150"/>
      </w:pPr>
      <w:r>
        <w:rPr/>
        <w:t xml:space="preserve">三、不同所有制企业总销售收入比较 35</w:t>
      </w:r>
    </w:p>
    <w:p>
      <w:pPr>
        <w:spacing w:after="150"/>
      </w:pPr>
      <w:r>
        <w:rPr/>
        <w:t xml:space="preserve">第三节 2019-2023年中国苦荞产业产品成本费用分析 36</w:t>
      </w:r>
    </w:p>
    <w:p>
      <w:pPr>
        <w:spacing w:after="150"/>
      </w:pPr>
      <w:r>
        <w:rPr/>
        <w:t xml:space="preserve">一、2019-2023年中国苦荞产业成本费用总额分析 36</w:t>
      </w:r>
    </w:p>
    <w:p>
      <w:pPr>
        <w:spacing w:after="150"/>
      </w:pPr>
      <w:r>
        <w:rPr/>
        <w:t xml:space="preserve">二、不同规模企业销售成本比较分析 36</w:t>
      </w:r>
    </w:p>
    <w:p>
      <w:pPr>
        <w:spacing w:after="150"/>
      </w:pPr>
      <w:r>
        <w:rPr/>
        <w:t xml:space="preserve">三、不同所有制企业销售成本比较分析 37</w:t>
      </w:r>
    </w:p>
    <w:p>
      <w:pPr>
        <w:spacing w:after="150"/>
      </w:pPr>
      <w:r>
        <w:rPr/>
        <w:t xml:space="preserve">第四节 2019-2023年中国苦荞产业利润总额分析 38</w:t>
      </w:r>
    </w:p>
    <w:p>
      <w:pPr>
        <w:spacing w:after="150"/>
      </w:pPr>
      <w:r>
        <w:rPr/>
        <w:t xml:space="preserve">一、2019-2023年中国苦荞产业利润总额分析 38</w:t>
      </w:r>
    </w:p>
    <w:p>
      <w:pPr>
        <w:spacing w:after="150"/>
      </w:pPr>
      <w:r>
        <w:rPr/>
        <w:t xml:space="preserve">二、不同规模企业利润总额比较分析 38</w:t>
      </w:r>
    </w:p>
    <w:p>
      <w:pPr>
        <w:spacing w:after="150"/>
      </w:pPr>
      <w:r>
        <w:rPr/>
        <w:t xml:space="preserve">三、不同所有制企业利润总额比较分析 39</w:t>
      </w:r>
    </w:p>
    <w:p>
      <w:pPr>
        <w:spacing w:after="150"/>
      </w:pPr>
      <w:r>
        <w:rPr>
          <w:b w:val="1"/>
          <w:bCs w:val="1"/>
        </w:rPr>
        <w:t xml:space="preserve">第五章 苦荞行业竞争格局分析 40</w:t>
      </w:r>
    </w:p>
    <w:p>
      <w:pPr>
        <w:spacing w:after="150"/>
      </w:pPr>
      <w:r>
        <w:rPr/>
        <w:t xml:space="preserve">第一节 行业竞争结构分析 40</w:t>
      </w:r>
    </w:p>
    <w:p>
      <w:pPr>
        <w:spacing w:after="150"/>
      </w:pPr>
      <w:r>
        <w:rPr/>
        <w:t xml:space="preserve">一、现有企业间竞争 40</w:t>
      </w:r>
    </w:p>
    <w:p>
      <w:pPr>
        <w:spacing w:after="150"/>
      </w:pPr>
      <w:r>
        <w:rPr/>
        <w:t xml:space="preserve">二、潜在进入者分析 40</w:t>
      </w:r>
    </w:p>
    <w:p>
      <w:pPr>
        <w:spacing w:after="150"/>
      </w:pPr>
      <w:r>
        <w:rPr/>
        <w:t xml:space="preserve">三、替代品威胁分析 40</w:t>
      </w:r>
    </w:p>
    <w:p>
      <w:pPr>
        <w:spacing w:after="150"/>
      </w:pPr>
      <w:r>
        <w:rPr/>
        <w:t xml:space="preserve">四、供应商议价能力 40</w:t>
      </w:r>
    </w:p>
    <w:p>
      <w:pPr>
        <w:spacing w:after="150"/>
      </w:pPr>
      <w:r>
        <w:rPr/>
        <w:t xml:space="preserve">五、客户议价能力 40</w:t>
      </w:r>
    </w:p>
    <w:p>
      <w:pPr>
        <w:spacing w:after="150"/>
      </w:pPr>
      <w:r>
        <w:rPr/>
        <w:t xml:space="preserve">第二节 行业集中度分析 41</w:t>
      </w:r>
    </w:p>
    <w:p>
      <w:pPr>
        <w:spacing w:after="150"/>
      </w:pPr>
      <w:r>
        <w:rPr/>
        <w:t xml:space="preserve">一、市场集中度分析 41</w:t>
      </w:r>
    </w:p>
    <w:p>
      <w:pPr>
        <w:spacing w:after="150"/>
      </w:pPr>
      <w:r>
        <w:rPr/>
        <w:t xml:space="preserve">二、企业集中度分析 41</w:t>
      </w:r>
    </w:p>
    <w:p>
      <w:pPr>
        <w:spacing w:after="150"/>
      </w:pPr>
      <w:r>
        <w:rPr/>
        <w:t xml:space="preserve">三、区域集中度分析 41</w:t>
      </w:r>
    </w:p>
    <w:p>
      <w:pPr>
        <w:spacing w:after="150"/>
      </w:pPr>
      <w:r>
        <w:rPr/>
        <w:t xml:space="preserve">第三节 行业国际竞争力比较 41</w:t>
      </w:r>
    </w:p>
    <w:p>
      <w:pPr>
        <w:spacing w:after="150"/>
      </w:pPr>
      <w:r>
        <w:rPr/>
        <w:t xml:space="preserve">一、生产要素 41</w:t>
      </w:r>
    </w:p>
    <w:p>
      <w:pPr>
        <w:spacing w:after="150"/>
      </w:pPr>
      <w:r>
        <w:rPr/>
        <w:t xml:space="preserve">二、需求条件 42</w:t>
      </w:r>
    </w:p>
    <w:p>
      <w:pPr>
        <w:spacing w:after="150"/>
      </w:pPr>
      <w:r>
        <w:rPr/>
        <w:t xml:space="preserve">三、支援与相关产业 42</w:t>
      </w:r>
    </w:p>
    <w:p>
      <w:pPr>
        <w:spacing w:after="150"/>
      </w:pPr>
      <w:r>
        <w:rPr/>
        <w:t xml:space="preserve">四、政府的作用 42</w:t>
      </w:r>
    </w:p>
    <w:p>
      <w:pPr>
        <w:spacing w:after="150"/>
      </w:pPr>
      <w:r>
        <w:rPr/>
        <w:t xml:space="preserve">第四节 苦荞行业主要企业竞争力分析 43</w:t>
      </w:r>
    </w:p>
    <w:p>
      <w:pPr>
        <w:spacing w:after="150"/>
      </w:pPr>
      <w:r>
        <w:rPr/>
        <w:t xml:space="preserve">一、重点企业资产总计对比分析 43</w:t>
      </w:r>
    </w:p>
    <w:p>
      <w:pPr>
        <w:spacing w:after="150"/>
      </w:pPr>
      <w:r>
        <w:rPr/>
        <w:t xml:space="preserve">二、重点企业从业人员对比分析 43</w:t>
      </w:r>
    </w:p>
    <w:p>
      <w:pPr>
        <w:spacing w:after="150"/>
      </w:pPr>
      <w:r>
        <w:rPr/>
        <w:t xml:space="preserve">三、重点企业全年营业收入对比分析 43</w:t>
      </w:r>
    </w:p>
    <w:p>
      <w:pPr>
        <w:spacing w:after="150"/>
      </w:pPr>
      <w:r>
        <w:rPr/>
        <w:t xml:space="preserve">四、重点企业利润总额对比分析 44</w:t>
      </w:r>
    </w:p>
    <w:p>
      <w:pPr>
        <w:spacing w:after="150"/>
      </w:pPr>
      <w:r>
        <w:rPr/>
        <w:t xml:space="preserve">第五节 2019-2023年苦荞行业竞争格局分析 44</w:t>
      </w:r>
    </w:p>
    <w:p>
      <w:pPr>
        <w:spacing w:after="150"/>
      </w:pPr>
      <w:r>
        <w:rPr/>
        <w:t xml:space="preserve">一、2019-2023年国内外苦荞竞争分析 44</w:t>
      </w:r>
    </w:p>
    <w:p>
      <w:pPr>
        <w:spacing w:after="150"/>
      </w:pPr>
      <w:r>
        <w:rPr/>
        <w:t xml:space="preserve">二、2019-2023年我国苦荞市场竞争分析 45</w:t>
      </w:r>
    </w:p>
    <w:p>
      <w:pPr>
        <w:spacing w:after="150"/>
      </w:pPr>
      <w:r>
        <w:rPr>
          <w:b w:val="1"/>
          <w:bCs w:val="1"/>
        </w:rPr>
        <w:t xml:space="preserve">第六章 苦荞企业竞争策略分析 46</w:t>
      </w:r>
    </w:p>
    <w:p>
      <w:pPr>
        <w:spacing w:after="150"/>
      </w:pPr>
      <w:r>
        <w:rPr/>
        <w:t xml:space="preserve">第一节 苦荞市场竞争策略分析 46</w:t>
      </w:r>
    </w:p>
    <w:p>
      <w:pPr>
        <w:spacing w:after="150"/>
      </w:pPr>
      <w:r>
        <w:rPr/>
        <w:t xml:space="preserve">第二节 苦荞企业竞争策略分析 47</w:t>
      </w:r>
    </w:p>
    <w:p>
      <w:pPr>
        <w:spacing w:after="150"/>
      </w:pPr>
      <w:r>
        <w:rPr>
          <w:b w:val="1"/>
          <w:bCs w:val="1"/>
        </w:rPr>
        <w:t xml:space="preserve">第七章 主要苦荞企业竞争分析 49</w:t>
      </w:r>
    </w:p>
    <w:p>
      <w:pPr>
        <w:spacing w:after="150"/>
      </w:pPr>
      <w:r>
        <w:rPr/>
        <w:t xml:space="preserve">第一节 山西清高食品有限公司 49</w:t>
      </w:r>
    </w:p>
    <w:p>
      <w:pPr>
        <w:spacing w:after="150"/>
      </w:pPr>
      <w:r>
        <w:rPr/>
        <w:t xml:space="preserve">一、企业概况 49</w:t>
      </w:r>
    </w:p>
    <w:p>
      <w:pPr>
        <w:spacing w:after="150"/>
      </w:pPr>
      <w:r>
        <w:rPr/>
        <w:t xml:space="preserve">二、竞争优势分析 49</w:t>
      </w:r>
    </w:p>
    <w:p>
      <w:pPr>
        <w:spacing w:after="150"/>
      </w:pPr>
      <w:r>
        <w:rPr/>
        <w:t xml:space="preserve">三、2019-2023年经营状况 51</w:t>
      </w:r>
    </w:p>
    <w:p>
      <w:pPr>
        <w:spacing w:after="150"/>
      </w:pPr>
      <w:r>
        <w:rPr/>
        <w:t xml:space="preserve">四、2024-2029年发展战略 54</w:t>
      </w:r>
    </w:p>
    <w:p>
      <w:pPr>
        <w:spacing w:after="150"/>
      </w:pPr>
      <w:r>
        <w:rPr/>
        <w:t xml:space="preserve">第二节 浏阳河农业产业集团股份有限公司 55</w:t>
      </w:r>
    </w:p>
    <w:p>
      <w:pPr>
        <w:spacing w:after="150"/>
      </w:pPr>
      <w:r>
        <w:rPr/>
        <w:t xml:space="preserve">一、企业概况 55</w:t>
      </w:r>
    </w:p>
    <w:p>
      <w:pPr>
        <w:spacing w:after="150"/>
      </w:pPr>
      <w:r>
        <w:rPr/>
        <w:t xml:space="preserve">二、竞争优势分析 55</w:t>
      </w:r>
    </w:p>
    <w:p>
      <w:pPr>
        <w:spacing w:after="150"/>
      </w:pPr>
      <w:r>
        <w:rPr/>
        <w:t xml:space="preserve">三、2019-2023年经营状况 58</w:t>
      </w:r>
    </w:p>
    <w:p>
      <w:pPr>
        <w:spacing w:after="150"/>
      </w:pPr>
      <w:r>
        <w:rPr/>
        <w:t xml:space="preserve">四、2024-2029年发展战略 59</w:t>
      </w:r>
    </w:p>
    <w:p>
      <w:pPr>
        <w:spacing w:after="150"/>
      </w:pPr>
      <w:r>
        <w:rPr/>
        <w:t xml:space="preserve">第三节 四川三匠苦荞科技开发有限公司 62</w:t>
      </w:r>
    </w:p>
    <w:p>
      <w:pPr>
        <w:spacing w:after="150"/>
      </w:pPr>
      <w:r>
        <w:rPr/>
        <w:t xml:space="preserve">一、企业概况 62</w:t>
      </w:r>
    </w:p>
    <w:p>
      <w:pPr>
        <w:spacing w:after="150"/>
      </w:pPr>
      <w:r>
        <w:rPr/>
        <w:t xml:space="preserve">二、竞争优势分析 62</w:t>
      </w:r>
    </w:p>
    <w:p>
      <w:pPr>
        <w:spacing w:after="150"/>
      </w:pPr>
      <w:r>
        <w:rPr/>
        <w:t xml:space="preserve">三、2019-2023年经营状况 62</w:t>
      </w:r>
    </w:p>
    <w:p>
      <w:pPr>
        <w:spacing w:after="150"/>
      </w:pPr>
      <w:r>
        <w:rPr/>
        <w:t xml:space="preserve">四、2024-2029年发展战略 63</w:t>
      </w:r>
    </w:p>
    <w:p>
      <w:pPr>
        <w:spacing w:after="150"/>
      </w:pPr>
      <w:r>
        <w:rPr/>
        <w:t xml:space="preserve">第四节 西昌航飞苦荞科技发展有限公司 64</w:t>
      </w:r>
    </w:p>
    <w:p>
      <w:pPr>
        <w:spacing w:after="150"/>
      </w:pPr>
      <w:r>
        <w:rPr/>
        <w:t xml:space="preserve">一、企业概况 64</w:t>
      </w:r>
    </w:p>
    <w:p>
      <w:pPr>
        <w:spacing w:after="150"/>
      </w:pPr>
      <w:r>
        <w:rPr/>
        <w:t xml:space="preserve">二、竞争优势分析 64</w:t>
      </w:r>
    </w:p>
    <w:p>
      <w:pPr>
        <w:spacing w:after="150"/>
      </w:pPr>
      <w:r>
        <w:rPr/>
        <w:t xml:space="preserve">三、2019-2023年经营状况 65</w:t>
      </w:r>
    </w:p>
    <w:p>
      <w:pPr>
        <w:spacing w:after="150"/>
      </w:pPr>
      <w:r>
        <w:rPr/>
        <w:t xml:space="preserve">四、2024-2029年发展战略 67</w:t>
      </w:r>
    </w:p>
    <w:p>
      <w:pPr>
        <w:spacing w:after="150"/>
      </w:pPr>
      <w:r>
        <w:rPr/>
        <w:t xml:space="preserve">第五节 四川西昌森景实业有限责任公司 67</w:t>
      </w:r>
    </w:p>
    <w:p>
      <w:pPr>
        <w:spacing w:after="150"/>
      </w:pPr>
      <w:r>
        <w:rPr/>
        <w:t xml:space="preserve">一、企业概况 67</w:t>
      </w:r>
    </w:p>
    <w:p>
      <w:pPr>
        <w:spacing w:after="150"/>
      </w:pPr>
      <w:r>
        <w:rPr/>
        <w:t xml:space="preserve">二、竞争优势分析 68</w:t>
      </w:r>
    </w:p>
    <w:p>
      <w:pPr>
        <w:spacing w:after="150"/>
      </w:pPr>
      <w:r>
        <w:rPr/>
        <w:t xml:space="preserve">三、2019-2023年经营状况 68</w:t>
      </w:r>
    </w:p>
    <w:p>
      <w:pPr>
        <w:spacing w:after="150"/>
      </w:pPr>
      <w:r>
        <w:rPr/>
        <w:t xml:space="preserve">四、2024-2029年发展战略 69</w:t>
      </w:r>
    </w:p>
    <w:p>
      <w:pPr>
        <w:spacing w:after="150"/>
      </w:pPr>
      <w:r>
        <w:rPr/>
        <w:t xml:space="preserve">第六节 四川环太生物科技有限责任公司 71</w:t>
      </w:r>
    </w:p>
    <w:p>
      <w:pPr>
        <w:spacing w:after="150"/>
      </w:pPr>
      <w:r>
        <w:rPr/>
        <w:t xml:space="preserve">一、企业概况 71</w:t>
      </w:r>
    </w:p>
    <w:p>
      <w:pPr>
        <w:spacing w:after="150"/>
      </w:pPr>
      <w:r>
        <w:rPr/>
        <w:t xml:space="preserve">二、竞争优势分析 72</w:t>
      </w:r>
    </w:p>
    <w:p>
      <w:pPr>
        <w:spacing w:after="150"/>
      </w:pPr>
      <w:r>
        <w:rPr/>
        <w:t xml:space="preserve">三、2019-2023年经营状况 72</w:t>
      </w:r>
    </w:p>
    <w:p>
      <w:pPr>
        <w:spacing w:after="150"/>
      </w:pPr>
      <w:r>
        <w:rPr/>
        <w:t xml:space="preserve">四、2024-2029年发展战略 74</w:t>
      </w:r>
    </w:p>
    <w:p>
      <w:pPr>
        <w:spacing w:after="150"/>
      </w:pPr>
      <w:r>
        <w:rPr/>
        <w:t xml:space="preserve">第七节 四川彝家山寨黑苦荞产业集团 76</w:t>
      </w:r>
    </w:p>
    <w:p>
      <w:pPr>
        <w:spacing w:after="150"/>
      </w:pPr>
      <w:r>
        <w:rPr/>
        <w:t xml:space="preserve">一、企业概况 76</w:t>
      </w:r>
    </w:p>
    <w:p>
      <w:pPr>
        <w:spacing w:after="150"/>
      </w:pPr>
      <w:r>
        <w:rPr/>
        <w:t xml:space="preserve">二、竞争优势分析 76</w:t>
      </w:r>
    </w:p>
    <w:p>
      <w:pPr>
        <w:spacing w:after="150"/>
      </w:pPr>
      <w:r>
        <w:rPr/>
        <w:t xml:space="preserve">三、2019-2023年经营状况 77</w:t>
      </w:r>
    </w:p>
    <w:p>
      <w:pPr>
        <w:spacing w:after="150"/>
      </w:pPr>
      <w:r>
        <w:rPr/>
        <w:t xml:space="preserve">四、2024-2029年发展战略 78</w:t>
      </w:r>
    </w:p>
    <w:p>
      <w:pPr>
        <w:spacing w:after="150"/>
      </w:pPr>
      <w:r>
        <w:rPr/>
        <w:t xml:space="preserve">第八节 凉山州惠乔生物科技有限责任公司 78</w:t>
      </w:r>
    </w:p>
    <w:p>
      <w:pPr>
        <w:spacing w:after="150"/>
      </w:pPr>
      <w:r>
        <w:rPr/>
        <w:t xml:space="preserve">一、企业概况 78</w:t>
      </w:r>
    </w:p>
    <w:p>
      <w:pPr>
        <w:spacing w:after="150"/>
      </w:pPr>
      <w:r>
        <w:rPr/>
        <w:t xml:space="preserve">二、竞争优势分析 79</w:t>
      </w:r>
    </w:p>
    <w:p>
      <w:pPr>
        <w:spacing w:after="150"/>
      </w:pPr>
      <w:r>
        <w:rPr/>
        <w:t xml:space="preserve">三、2019-2023年经营状况 79</w:t>
      </w:r>
    </w:p>
    <w:p>
      <w:pPr>
        <w:spacing w:after="150"/>
      </w:pPr>
      <w:r>
        <w:rPr/>
        <w:t xml:space="preserve">四、2024-2029年发展战略 79</w:t>
      </w:r>
    </w:p>
    <w:p>
      <w:pPr>
        <w:spacing w:after="150"/>
      </w:pPr>
      <w:r>
        <w:rPr>
          <w:b w:val="1"/>
          <w:bCs w:val="1"/>
        </w:rPr>
        <w:t xml:space="preserve">第八章 苦荞行业发展趋势分析 81</w:t>
      </w:r>
    </w:p>
    <w:p>
      <w:pPr>
        <w:spacing w:after="150"/>
      </w:pPr>
      <w:r>
        <w:rPr/>
        <w:t xml:space="preserve">第一节 2019-2023年发展环境展望 81</w:t>
      </w:r>
    </w:p>
    <w:p>
      <w:pPr>
        <w:spacing w:after="150"/>
      </w:pPr>
      <w:r>
        <w:rPr/>
        <w:t xml:space="preserve">一、2019-2023年宏观经济形势展望 81</w:t>
      </w:r>
    </w:p>
    <w:p>
      <w:pPr>
        <w:spacing w:after="150"/>
      </w:pPr>
      <w:r>
        <w:rPr/>
        <w:t xml:space="preserve">二、2019-2023年政策走势及其影响 83</w:t>
      </w:r>
    </w:p>
    <w:p>
      <w:pPr>
        <w:spacing w:after="150"/>
      </w:pPr>
      <w:r>
        <w:rPr/>
        <w:t xml:space="preserve">三、2019-2023年国际行业走势展望 84</w:t>
      </w:r>
    </w:p>
    <w:p>
      <w:pPr>
        <w:spacing w:after="150"/>
      </w:pPr>
      <w:r>
        <w:rPr/>
        <w:t xml:space="preserve">第二节 2019-2023年苦荞行业发展趋势分析 85</w:t>
      </w:r>
    </w:p>
    <w:p>
      <w:pPr>
        <w:spacing w:after="150"/>
      </w:pPr>
      <w:r>
        <w:rPr/>
        <w:t xml:space="preserve">一、2019-2023年技术发展趋势分析 85</w:t>
      </w:r>
    </w:p>
    <w:p>
      <w:pPr>
        <w:spacing w:after="150"/>
      </w:pPr>
      <w:r>
        <w:rPr/>
        <w:t xml:space="preserve">二、2019-2023年产品发展趋势分析 86</w:t>
      </w:r>
    </w:p>
    <w:p>
      <w:pPr>
        <w:spacing w:after="150"/>
      </w:pPr>
      <w:r>
        <w:rPr/>
        <w:t xml:space="preserve">三、2019-2023年行业竞争格局展望 87</w:t>
      </w:r>
    </w:p>
    <w:p>
      <w:pPr>
        <w:spacing w:after="150"/>
      </w:pPr>
      <w:r>
        <w:rPr/>
        <w:t xml:space="preserve">第三节 2024-2029年中国苦荞市场趋势分析 87</w:t>
      </w:r>
    </w:p>
    <w:p>
      <w:pPr>
        <w:spacing w:after="150"/>
      </w:pPr>
      <w:r>
        <w:rPr/>
        <w:t xml:space="preserve">一、2024-2029年苦荞发展趋势分析 87</w:t>
      </w:r>
    </w:p>
    <w:p>
      <w:pPr>
        <w:spacing w:after="150"/>
      </w:pPr>
      <w:r>
        <w:rPr/>
        <w:t xml:space="preserve">二、2024-2029年苦荞市场发展空间 88</w:t>
      </w:r>
    </w:p>
    <w:p>
      <w:pPr>
        <w:spacing w:after="150"/>
      </w:pPr>
      <w:r>
        <w:rPr/>
        <w:t xml:space="preserve">三、2024-2029年苦荞产业政策趋向 88</w:t>
      </w:r>
    </w:p>
    <w:p>
      <w:pPr>
        <w:spacing w:after="150"/>
      </w:pPr>
      <w:r>
        <w:rPr/>
        <w:t xml:space="preserve">四、2024-2029年苦荞技术革新趋势 88</w:t>
      </w:r>
    </w:p>
    <w:p>
      <w:pPr>
        <w:spacing w:after="150"/>
      </w:pPr>
      <w:r>
        <w:rPr>
          <w:b w:val="1"/>
          <w:bCs w:val="1"/>
        </w:rPr>
        <w:t xml:space="preserve">第九章 未来苦荞行业发展预测 89</w:t>
      </w:r>
    </w:p>
    <w:p>
      <w:pPr>
        <w:spacing w:after="150"/>
      </w:pPr>
      <w:r>
        <w:rPr/>
        <w:t xml:space="preserve">第一节 未来苦荞需求与消费预测 89</w:t>
      </w:r>
    </w:p>
    <w:p>
      <w:pPr>
        <w:spacing w:after="150"/>
      </w:pPr>
      <w:r>
        <w:rPr/>
        <w:t xml:space="preserve">一、2024-2029年苦荞产品消费预测 89</w:t>
      </w:r>
    </w:p>
    <w:p>
      <w:pPr>
        <w:spacing w:after="150"/>
      </w:pPr>
      <w:r>
        <w:rPr/>
        <w:t xml:space="preserve">二、2024-2029年苦荞市场规模预测 89</w:t>
      </w:r>
    </w:p>
    <w:p>
      <w:pPr>
        <w:spacing w:after="150"/>
      </w:pPr>
      <w:r>
        <w:rPr/>
        <w:t xml:space="preserve">三、2024-2029年苦荞行业总产值预测 90</w:t>
      </w:r>
    </w:p>
    <w:p>
      <w:pPr>
        <w:spacing w:after="150"/>
      </w:pPr>
      <w:r>
        <w:rPr/>
        <w:t xml:space="preserve">四、2024-2029年苦荞行业销售收入预测 90</w:t>
      </w:r>
    </w:p>
    <w:p>
      <w:pPr>
        <w:spacing w:after="150"/>
      </w:pPr>
      <w:r>
        <w:rPr/>
        <w:t xml:space="preserve">五、2024-2029年苦荞行业总资产预测 91</w:t>
      </w:r>
    </w:p>
    <w:p>
      <w:pPr>
        <w:spacing w:after="150"/>
      </w:pPr>
      <w:r>
        <w:rPr/>
        <w:t xml:space="preserve">第二节 2024-2029年中国苦荞行业供需预测 91</w:t>
      </w:r>
    </w:p>
    <w:p>
      <w:pPr>
        <w:spacing w:after="150"/>
      </w:pPr>
      <w:r>
        <w:rPr/>
        <w:t xml:space="preserve">一、2024-2029年中国苦荞供给预测 91</w:t>
      </w:r>
    </w:p>
    <w:p>
      <w:pPr>
        <w:spacing w:after="150"/>
      </w:pPr>
      <w:r>
        <w:rPr/>
        <w:t xml:space="preserve">二、2024-2029年中国苦荞产量预测 92</w:t>
      </w:r>
    </w:p>
    <w:p>
      <w:pPr>
        <w:spacing w:after="150"/>
      </w:pPr>
      <w:r>
        <w:rPr/>
        <w:t xml:space="preserve">三、2024-2029年中国苦荞供需平衡预测 92</w:t>
      </w:r>
    </w:p>
    <w:p>
      <w:pPr>
        <w:spacing w:after="150"/>
      </w:pPr>
      <w:r>
        <w:rPr/>
        <w:t xml:space="preserve">五、2024-2029年中国苦荞产品价格预测 93</w:t>
      </w:r>
    </w:p>
    <w:p>
      <w:pPr>
        <w:spacing w:after="150"/>
      </w:pPr>
      <w:r>
        <w:rPr/>
        <w:t xml:space="preserve">六、2024-2029年主要苦荞产品进出口预测 93</w:t>
      </w:r>
    </w:p>
    <w:p>
      <w:pPr>
        <w:spacing w:after="150"/>
      </w:pPr>
      <w:r>
        <w:rPr>
          <w:b w:val="1"/>
          <w:bCs w:val="1"/>
        </w:rPr>
        <w:t xml:space="preserve">第十章 苦荞行业投资现状分析 95</w:t>
      </w:r>
    </w:p>
    <w:p>
      <w:pPr>
        <w:spacing w:after="150"/>
      </w:pPr>
      <w:r>
        <w:rPr/>
        <w:t xml:space="preserve">第一节 苦荞行业投资情况分析 95</w:t>
      </w:r>
    </w:p>
    <w:p>
      <w:pPr>
        <w:spacing w:after="150"/>
      </w:pPr>
      <w:r>
        <w:rPr/>
        <w:t xml:space="preserve">第二节 2019-2023年苦荞行业投资情况分析 95</w:t>
      </w:r>
    </w:p>
    <w:p>
      <w:pPr>
        <w:spacing w:after="150"/>
      </w:pPr>
      <w:r>
        <w:rPr/>
        <w:t xml:space="preserve">一、2019-2023年总体投资及结构 95</w:t>
      </w:r>
    </w:p>
    <w:p>
      <w:pPr>
        <w:spacing w:after="150"/>
      </w:pPr>
      <w:r>
        <w:rPr/>
        <w:t xml:space="preserve">二、2019-2023年分行业投资分析 96</w:t>
      </w:r>
    </w:p>
    <w:p>
      <w:pPr>
        <w:spacing w:after="150"/>
      </w:pPr>
      <w:r>
        <w:rPr/>
        <w:t xml:space="preserve">五、2019-2023年分地区投资分析 96</w:t>
      </w:r>
    </w:p>
    <w:p>
      <w:pPr>
        <w:spacing w:after="150"/>
      </w:pPr>
      <w:r>
        <w:rPr>
          <w:b w:val="1"/>
          <w:bCs w:val="1"/>
        </w:rPr>
        <w:t xml:space="preserve">第十一章 苦荞行业投资环境分析 97</w:t>
      </w:r>
    </w:p>
    <w:p>
      <w:pPr>
        <w:spacing w:after="150"/>
      </w:pPr>
      <w:r>
        <w:rPr/>
        <w:t xml:space="preserve">第一节 经济发展环境分析 97</w:t>
      </w:r>
    </w:p>
    <w:p>
      <w:pPr>
        <w:spacing w:after="150"/>
      </w:pPr>
      <w:r>
        <w:rPr/>
        <w:t xml:space="preserve">一、2019-2023年我国宏观经济运行情况 97</w:t>
      </w:r>
    </w:p>
    <w:p>
      <w:pPr>
        <w:spacing w:after="150"/>
      </w:pPr>
      <w:r>
        <w:rPr/>
        <w:t xml:space="preserve">二、2024-2029年我国宏观经济形势分析 100</w:t>
      </w:r>
    </w:p>
    <w:p>
      <w:pPr>
        <w:spacing w:after="150"/>
      </w:pPr>
      <w:r>
        <w:rPr/>
        <w:t xml:space="preserve">三、2024-2029年投资趋势及其影响预测 103</w:t>
      </w:r>
    </w:p>
    <w:p>
      <w:pPr>
        <w:spacing w:after="150"/>
      </w:pPr>
      <w:r>
        <w:rPr/>
        <w:t xml:space="preserve">第二节 政策法规环境分析 104</w:t>
      </w:r>
    </w:p>
    <w:p>
      <w:pPr>
        <w:spacing w:after="150"/>
      </w:pPr>
      <w:r>
        <w:rPr/>
        <w:t xml:space="preserve">一、2019-2023年苦荞行业政策环境 104</w:t>
      </w:r>
    </w:p>
    <w:p>
      <w:pPr>
        <w:spacing w:after="150"/>
      </w:pPr>
      <w:r>
        <w:rPr/>
        <w:t xml:space="preserve">二、2019-2023年国内宏观政策对其影响 104</w:t>
      </w:r>
    </w:p>
    <w:p>
      <w:pPr>
        <w:spacing w:after="150"/>
      </w:pPr>
      <w:r>
        <w:rPr/>
        <w:t xml:space="preserve">三、2019-2023年行业产业政策对其影响 105</w:t>
      </w:r>
    </w:p>
    <w:p>
      <w:pPr>
        <w:spacing w:after="150"/>
      </w:pPr>
      <w:r>
        <w:rPr/>
        <w:t xml:space="preserve">第三节 社会发展环境分析 106</w:t>
      </w:r>
    </w:p>
    <w:p>
      <w:pPr>
        <w:spacing w:after="150"/>
      </w:pPr>
      <w:r>
        <w:rPr/>
        <w:t xml:space="preserve">一、国内社会环境发展现状 106</w:t>
      </w:r>
    </w:p>
    <w:p>
      <w:pPr>
        <w:spacing w:after="150"/>
      </w:pPr>
      <w:r>
        <w:rPr/>
        <w:t xml:space="preserve">二、2019-2023年社会环境发展分析 107</w:t>
      </w:r>
    </w:p>
    <w:p>
      <w:pPr>
        <w:spacing w:after="150"/>
      </w:pPr>
      <w:r>
        <w:rPr/>
        <w:t xml:space="preserve">三、2024-2029年社会环境对行业的影响 109</w:t>
      </w:r>
    </w:p>
    <w:p>
      <w:pPr>
        <w:spacing w:after="150"/>
      </w:pPr>
      <w:r>
        <w:rPr>
          <w:b w:val="1"/>
          <w:bCs w:val="1"/>
        </w:rPr>
        <w:t xml:space="preserve">第十二章 苦荞行业投资机会与风险 111</w:t>
      </w:r>
    </w:p>
    <w:p>
      <w:pPr>
        <w:spacing w:after="150"/>
      </w:pPr>
      <w:r>
        <w:rPr/>
        <w:t xml:space="preserve">第一节 行业活力系数比较及分析 111</w:t>
      </w:r>
    </w:p>
    <w:p>
      <w:pPr>
        <w:spacing w:after="150"/>
      </w:pPr>
      <w:r>
        <w:rPr/>
        <w:t xml:space="preserve">第二节 行业投资收益率比较及分析 112</w:t>
      </w:r>
    </w:p>
    <w:p>
      <w:pPr>
        <w:spacing w:after="150"/>
      </w:pPr>
      <w:r>
        <w:rPr/>
        <w:t xml:space="preserve">一、2019-2023年相关产业投资收益率比较 112</w:t>
      </w:r>
    </w:p>
    <w:p>
      <w:pPr>
        <w:spacing w:after="150"/>
      </w:pPr>
      <w:r>
        <w:rPr/>
        <w:t xml:space="preserve">二、2019-2023年行业投资收益率分析 113</w:t>
      </w:r>
    </w:p>
    <w:p>
      <w:pPr>
        <w:spacing w:after="150"/>
      </w:pPr>
      <w:r>
        <w:rPr/>
        <w:t xml:space="preserve">三、行业投资趋势分析 113</w:t>
      </w:r>
    </w:p>
    <w:p>
      <w:pPr>
        <w:spacing w:after="150"/>
      </w:pPr>
      <w:r>
        <w:rPr/>
        <w:t xml:space="preserve">四、2024-2029年苦荞行业的投资方向 114</w:t>
      </w:r>
    </w:p>
    <w:p>
      <w:pPr>
        <w:spacing w:after="150"/>
      </w:pPr>
      <w:r>
        <w:rPr/>
        <w:t xml:space="preserve">五、2024-2029年苦荞行业投资的建议 114</w:t>
      </w:r>
    </w:p>
    <w:p>
      <w:pPr>
        <w:spacing w:after="150"/>
      </w:pPr>
      <w:r>
        <w:rPr/>
        <w:t xml:space="preserve">六、新进入者应注意的障碍因素分析 114</w:t>
      </w:r>
    </w:p>
    <w:p>
      <w:pPr>
        <w:spacing w:after="150"/>
      </w:pPr>
      <w:r>
        <w:rPr/>
        <w:t xml:space="preserve">第四节 影响苦荞行业发展的主要因素 115</w:t>
      </w:r>
    </w:p>
    <w:p>
      <w:pPr>
        <w:spacing w:after="150"/>
      </w:pPr>
      <w:r>
        <w:rPr/>
        <w:t xml:space="preserve">一、2024-2029年影响苦荞行业运行的有利因素分析 115</w:t>
      </w:r>
    </w:p>
    <w:p>
      <w:pPr>
        <w:spacing w:after="150"/>
      </w:pPr>
      <w:r>
        <w:rPr/>
        <w:t xml:space="preserve">二、2024-2029年影响苦荞行业运行的稳定因素分析 115</w:t>
      </w:r>
    </w:p>
    <w:p>
      <w:pPr>
        <w:spacing w:after="150"/>
      </w:pPr>
      <w:r>
        <w:rPr/>
        <w:t xml:space="preserve">三、2024-2029年影响苦荞行业运行的不利因素分析 115</w:t>
      </w:r>
    </w:p>
    <w:p>
      <w:pPr>
        <w:spacing w:after="150"/>
      </w:pPr>
      <w:r>
        <w:rPr/>
        <w:t xml:space="preserve">四、2024-2029年我国苦荞行业发展面临的挑战分析 116</w:t>
      </w:r>
    </w:p>
    <w:p>
      <w:pPr>
        <w:spacing w:after="150"/>
      </w:pPr>
      <w:r>
        <w:rPr/>
        <w:t xml:space="preserve">第五节 苦荞行业投资风险及控制策略分析 116</w:t>
      </w:r>
    </w:p>
    <w:p>
      <w:pPr>
        <w:spacing w:after="150"/>
      </w:pPr>
      <w:r>
        <w:rPr/>
        <w:t xml:space="preserve">一、2024-2029年苦荞行业市场风险及控制策略 116</w:t>
      </w:r>
    </w:p>
    <w:p>
      <w:pPr>
        <w:spacing w:after="150"/>
      </w:pPr>
      <w:r>
        <w:rPr/>
        <w:t xml:space="preserve">二、2024-2029年苦荞行业政策风险及控制策略 116</w:t>
      </w:r>
    </w:p>
    <w:p>
      <w:pPr>
        <w:spacing w:after="150"/>
      </w:pPr>
      <w:r>
        <w:rPr/>
        <w:t xml:space="preserve">三、2024-2029年苦荞行业经营风险及控制策略 117</w:t>
      </w:r>
    </w:p>
    <w:p>
      <w:pPr>
        <w:spacing w:after="150"/>
      </w:pPr>
      <w:r>
        <w:rPr/>
        <w:t xml:space="preserve">四、2024-2029年苦荞行业技术风险及控制策略 117</w:t>
      </w:r>
    </w:p>
    <w:p>
      <w:pPr>
        <w:spacing w:after="150"/>
      </w:pPr>
      <w:r>
        <w:rPr>
          <w:b w:val="1"/>
          <w:bCs w:val="1"/>
        </w:rPr>
        <w:t xml:space="preserve">第十三章 苦荞行业投资战略研究 118</w:t>
      </w:r>
    </w:p>
    <w:p>
      <w:pPr>
        <w:spacing w:after="150"/>
      </w:pPr>
      <w:r>
        <w:rPr/>
        <w:t xml:space="preserve">第一节 苦荞行业发展战略研究 118</w:t>
      </w:r>
    </w:p>
    <w:p>
      <w:pPr>
        <w:spacing w:after="150"/>
      </w:pPr>
      <w:r>
        <w:rPr/>
        <w:t xml:space="preserve">一、战略综合规划 118</w:t>
      </w:r>
    </w:p>
    <w:p>
      <w:pPr>
        <w:spacing w:after="150"/>
      </w:pPr>
      <w:r>
        <w:rPr/>
        <w:t xml:space="preserve">二、技术开发战略 120</w:t>
      </w:r>
    </w:p>
    <w:p>
      <w:pPr>
        <w:spacing w:after="150"/>
      </w:pPr>
      <w:r>
        <w:rPr/>
        <w:t xml:space="preserve">三、业务组合战略 121</w:t>
      </w:r>
    </w:p>
    <w:p>
      <w:pPr>
        <w:spacing w:after="150"/>
      </w:pPr>
      <w:r>
        <w:rPr/>
        <w:t xml:space="preserve">四、区域战略规划 123</w:t>
      </w:r>
    </w:p>
    <w:p>
      <w:pPr>
        <w:spacing w:after="150"/>
      </w:pPr>
      <w:r>
        <w:rPr/>
        <w:t xml:space="preserve">五、产业战略规划 124</w:t>
      </w:r>
    </w:p>
    <w:p>
      <w:pPr>
        <w:spacing w:after="150"/>
      </w:pPr>
      <w:r>
        <w:rPr/>
        <w:t xml:space="preserve">六、竞争战略规划 124</w:t>
      </w:r>
    </w:p>
    <w:p>
      <w:pPr>
        <w:spacing w:after="150"/>
      </w:pPr>
      <w:r>
        <w:rPr/>
        <w:t xml:space="preserve">第二节 苦荞行业投资战略研究 126</w:t>
      </w:r>
    </w:p>
    <w:p>
      <w:pPr>
        <w:spacing w:after="150"/>
      </w:pPr>
      <w:r>
        <w:rPr/>
        <w:t xml:space="preserve">一、2019-2023年苦荞行业投资战略研究 126</w:t>
      </w:r>
    </w:p>
    <w:p>
      <w:pPr>
        <w:spacing w:after="150"/>
      </w:pPr>
      <w:r>
        <w:rPr/>
        <w:t xml:space="preserve">二、2024-2029年苦荞行业投资形势 126</w:t>
      </w:r>
    </w:p>
    <w:p>
      <w:pPr>
        <w:spacing w:after="150"/>
      </w:pPr>
      <w:r>
        <w:rPr/>
        <w:t xml:space="preserve">三、2024-2029年苦荞行业投资战略 127</w:t>
      </w:r>
    </w:p>
    <w:p>
      <w:pPr>
        <w:spacing w:after="150"/>
      </w:pPr>
      <w:r>
        <w:rPr/>
        <w:t xml:space="preserve">四、中道泰和对苦荞行业的投资建议 129</w:t>
      </w:r>
    </w:p>
    <w:p>
      <w:pPr>
        <w:spacing w:after="150"/>
      </w:pPr>
      <w:r>
        <w:rPr>
          <w:b w:val="1"/>
          <w:bCs w:val="1"/>
        </w:rPr>
        <w:t xml:space="preserve">图表目录</w:t>
      </w:r>
    </w:p>
    <w:p>
      <w:pPr>
        <w:spacing w:after="150"/>
      </w:pPr>
      <w:r>
        <w:rPr/>
        <w:t xml:space="preserve">图表：2019-2023年全球荞麦产量 21</w:t>
      </w:r>
    </w:p>
    <w:p>
      <w:pPr>
        <w:spacing w:after="150"/>
      </w:pPr>
      <w:r>
        <w:rPr/>
        <w:t xml:space="preserve">图表：2019-2023年全球荞麦产量区域分布 22</w:t>
      </w:r>
    </w:p>
    <w:p>
      <w:pPr>
        <w:spacing w:after="150"/>
      </w:pPr>
      <w:r>
        <w:rPr/>
        <w:t xml:space="preserve">图表：2019-2023年全球荞麦需求量 23</w:t>
      </w:r>
    </w:p>
    <w:p>
      <w:pPr>
        <w:spacing w:after="150"/>
      </w:pPr>
      <w:r>
        <w:rPr/>
        <w:t xml:space="preserve">图表：2019-2023年我国荞麦行业销售收入情况 25</w:t>
      </w:r>
    </w:p>
    <w:p>
      <w:pPr>
        <w:spacing w:after="150"/>
      </w:pPr>
      <w:r>
        <w:rPr/>
        <w:t xml:space="preserve">图表：2019-2023年我国荞麦产量 28</w:t>
      </w:r>
    </w:p>
    <w:p>
      <w:pPr>
        <w:spacing w:after="150"/>
      </w:pPr>
      <w:r>
        <w:rPr/>
        <w:t xml:space="preserve">图表：2019-2023年我国荞麦需求量 29</w:t>
      </w:r>
    </w:p>
    <w:p>
      <w:pPr>
        <w:spacing w:after="150"/>
      </w:pPr>
      <w:r>
        <w:rPr/>
        <w:t xml:space="preserve">图表：2019-2023年我国荞麦行业工业总产值 32</w:t>
      </w:r>
    </w:p>
    <w:p>
      <w:pPr>
        <w:spacing w:after="150"/>
      </w:pPr>
      <w:r>
        <w:rPr/>
        <w:t xml:space="preserve">图表：2019-2023年不同规模企业工业总产值 33</w:t>
      </w:r>
    </w:p>
    <w:p>
      <w:pPr>
        <w:spacing w:after="150"/>
      </w:pPr>
      <w:r>
        <w:rPr/>
        <w:t xml:space="preserve">图表：2019-2023年不同所有制企业工业总产值 33</w:t>
      </w:r>
    </w:p>
    <w:p>
      <w:pPr>
        <w:spacing w:after="150"/>
      </w:pPr>
      <w:r>
        <w:rPr/>
        <w:t xml:space="preserve">图表：2019-2023年我国荞麦行业总销售收入情况 34</w:t>
      </w:r>
    </w:p>
    <w:p>
      <w:pPr>
        <w:spacing w:after="150"/>
      </w:pPr>
      <w:r>
        <w:rPr/>
        <w:t xml:space="preserve">图表：2019-2023年不同规模企业总销售收入 35</w:t>
      </w:r>
    </w:p>
    <w:p>
      <w:pPr>
        <w:spacing w:after="150"/>
      </w:pPr>
      <w:r>
        <w:rPr/>
        <w:t xml:space="preserve">图表：2019-2023年不同所有制企业总销售收入 35</w:t>
      </w:r>
    </w:p>
    <w:p>
      <w:pPr>
        <w:spacing w:after="150"/>
      </w:pPr>
      <w:r>
        <w:rPr/>
        <w:t xml:space="preserve">图表：2019-2023年我国荞麦行业成本费用总额 36</w:t>
      </w:r>
    </w:p>
    <w:p>
      <w:pPr>
        <w:spacing w:after="150"/>
      </w:pPr>
      <w:r>
        <w:rPr/>
        <w:t xml:space="preserve">图表：2019-2023年不同规模企业销售成本 37</w:t>
      </w:r>
    </w:p>
    <w:p>
      <w:pPr>
        <w:spacing w:after="150"/>
      </w:pPr>
      <w:r>
        <w:rPr/>
        <w:t xml:space="preserve">图表：2019-2023年不同所有制企业销售成本 37</w:t>
      </w:r>
    </w:p>
    <w:p>
      <w:pPr>
        <w:spacing w:after="150"/>
      </w:pPr>
      <w:r>
        <w:rPr/>
        <w:t xml:space="preserve">图表：2019-2023年不同规模企业利润总额 39</w:t>
      </w:r>
    </w:p>
    <w:p>
      <w:pPr>
        <w:spacing w:after="150"/>
      </w:pPr>
      <w:r>
        <w:rPr/>
        <w:t xml:space="preserve">图表：2019-2023年不同所有制企业利润总额 39</w:t>
      </w:r>
    </w:p>
    <w:p>
      <w:pPr>
        <w:spacing w:after="150"/>
      </w:pPr>
      <w:r>
        <w:rPr/>
        <w:t xml:space="preserve">图表：2019-2023年荞麦重点企业资产总计情况 43</w:t>
      </w:r>
    </w:p>
    <w:p>
      <w:pPr>
        <w:spacing w:after="150"/>
      </w:pPr>
      <w:r>
        <w:rPr/>
        <w:t xml:space="preserve">图表：2019-2023年荞麦重点企业从业人员情况 43</w:t>
      </w:r>
    </w:p>
    <w:p>
      <w:pPr>
        <w:spacing w:after="150"/>
      </w:pPr>
      <w:r>
        <w:rPr/>
        <w:t xml:space="preserve">图表：2019-2023年荞麦重点企业全年营业收入情况 43</w:t>
      </w:r>
    </w:p>
    <w:p>
      <w:pPr>
        <w:spacing w:after="150"/>
      </w:pPr>
      <w:r>
        <w:rPr/>
        <w:t xml:space="preserve">图表：2019-2023年荞麦重点企业利润总额情况 44</w:t>
      </w:r>
    </w:p>
    <w:p>
      <w:pPr>
        <w:spacing w:after="150"/>
      </w:pPr>
      <w:r>
        <w:rPr/>
        <w:t xml:space="preserve">图表：2019-2023年国内外荞麦产量情况 44</w:t>
      </w:r>
    </w:p>
    <w:p>
      <w:pPr>
        <w:spacing w:after="150"/>
      </w:pPr>
      <w:r>
        <w:rPr/>
        <w:t xml:space="preserve">图表：浏阳河农业产业集团股份有限公司经营状况 58</w:t>
      </w:r>
    </w:p>
    <w:p>
      <w:pPr>
        <w:spacing w:after="150"/>
      </w:pPr>
      <w:r>
        <w:rPr/>
        <w:t xml:space="preserve">图表：西昌航飞苦荞科技发展有限公司组织架构 64</w:t>
      </w:r>
    </w:p>
    <w:p>
      <w:pPr>
        <w:spacing w:after="150"/>
      </w:pPr>
      <w:r>
        <w:rPr/>
        <w:t xml:space="preserve">图表：四川环太生物科技有限责任公司产品分类 72</w:t>
      </w:r>
    </w:p>
    <w:p>
      <w:pPr>
        <w:spacing w:after="150"/>
      </w:pPr>
      <w:r>
        <w:rPr/>
        <w:t xml:space="preserve">图表：凉山州惠乔生物科技有限责任公司基本信息 78</w:t>
      </w:r>
    </w:p>
    <w:p>
      <w:pPr>
        <w:spacing w:after="150"/>
      </w:pPr>
      <w:r>
        <w:rPr/>
        <w:t xml:space="preserve">图表：2019-2023年中国GDP及增长率统计 81</w:t>
      </w:r>
    </w:p>
    <w:p>
      <w:pPr>
        <w:spacing w:after="150"/>
      </w:pPr>
      <w:r>
        <w:rPr/>
        <w:t xml:space="preserve">图表：2024-2029年苦荞产品消费预测 89</w:t>
      </w:r>
    </w:p>
    <w:p>
      <w:pPr>
        <w:spacing w:after="150"/>
      </w:pPr>
      <w:r>
        <w:rPr/>
        <w:t xml:space="preserve">图表：2024-2029年苦荞市场规模预测 89</w:t>
      </w:r>
    </w:p>
    <w:p>
      <w:pPr>
        <w:spacing w:after="150"/>
      </w:pPr>
      <w:r>
        <w:rPr/>
        <w:t xml:space="preserve">图表：2024-2029年苦荞行业总产值预测 90</w:t>
      </w:r>
    </w:p>
    <w:p>
      <w:pPr>
        <w:spacing w:after="150"/>
      </w:pPr>
      <w:r>
        <w:rPr/>
        <w:t xml:space="preserve">图表：2024-2029年苦荞行业销售收入预测 90</w:t>
      </w:r>
    </w:p>
    <w:p>
      <w:pPr>
        <w:spacing w:after="150"/>
      </w:pPr>
      <w:r>
        <w:rPr/>
        <w:t xml:space="preserve">图表：2024-2029年苦荞行业总资产预测 91</w:t>
      </w:r>
    </w:p>
    <w:p>
      <w:pPr>
        <w:spacing w:after="150"/>
      </w:pPr>
      <w:r>
        <w:rPr/>
        <w:t xml:space="preserve">图表：2024-2029年中国苦荞供给预测 91</w:t>
      </w:r>
    </w:p>
    <w:p>
      <w:pPr>
        <w:spacing w:after="150"/>
      </w:pPr>
      <w:r>
        <w:rPr/>
        <w:t xml:space="preserve">图表：2024-2029年中国苦荞产量预测 92</w:t>
      </w:r>
    </w:p>
    <w:p>
      <w:pPr>
        <w:spacing w:after="150"/>
      </w:pPr>
      <w:r>
        <w:rPr/>
        <w:t xml:space="preserve">图表：2024-2029年中国苦荞供需平衡预测 92</w:t>
      </w:r>
    </w:p>
    <w:p>
      <w:pPr>
        <w:spacing w:after="150"/>
      </w:pPr>
      <w:r>
        <w:rPr/>
        <w:t xml:space="preserve">图表：2024-2029年中国苦荞产品价格预测 93</w:t>
      </w:r>
    </w:p>
    <w:p>
      <w:pPr>
        <w:spacing w:after="150"/>
      </w:pPr>
      <w:r>
        <w:rPr/>
        <w:t xml:space="preserve">图表：2019-2023年中国荞麦出口分别国统计 93</w:t>
      </w:r>
    </w:p>
    <w:p>
      <w:pPr>
        <w:spacing w:after="150"/>
      </w:pPr>
      <w:r>
        <w:rPr/>
        <w:t xml:space="preserve">图表：2019-2023年中国荞麦进口分别国统计 94</w:t>
      </w:r>
    </w:p>
    <w:p>
      <w:pPr>
        <w:spacing w:after="150"/>
      </w:pPr>
      <w:r>
        <w:rPr/>
        <w:t xml:space="preserve">图表：2024-2029年荞麦产品出口预测 94</w:t>
      </w:r>
    </w:p>
    <w:p>
      <w:pPr>
        <w:spacing w:after="150"/>
      </w:pPr>
      <w:r>
        <w:rPr/>
        <w:t xml:space="preserve">图表：2019-2023年中国苦荞行业投资增长情况 95</w:t>
      </w:r>
    </w:p>
    <w:p>
      <w:pPr>
        <w:spacing w:after="150"/>
      </w:pPr>
      <w:r>
        <w:rPr/>
        <w:t xml:space="preserve">图表：苦荞分地区投资情况 96</w:t>
      </w:r>
    </w:p>
    <w:p>
      <w:pPr>
        <w:spacing w:after="150"/>
      </w:pPr>
      <w:r>
        <w:rPr/>
        <w:t xml:space="preserve">图表：2024-2029年我国GDP预测示意图 100</w:t>
      </w:r>
    </w:p>
    <w:p>
      <w:pPr>
        <w:spacing w:after="150"/>
      </w:pPr>
      <w:r>
        <w:rPr/>
        <w:t xml:space="preserve">图表：2019-2023年我国城镇化率示意图 108</w:t>
      </w:r>
    </w:p>
    <w:p>
      <w:pPr>
        <w:spacing w:after="150"/>
      </w:pPr>
      <w:r>
        <w:rPr/>
        <w:t xml:space="preserve">图表：2024-2029年我国城镇化率预测示意图 109</w:t>
      </w:r>
    </w:p>
    <w:p>
      <w:pPr>
        <w:spacing w:after="150"/>
      </w:pPr>
      <w:r>
        <w:rPr/>
        <w:t xml:space="preserve">图表：历年农民人均可支配收入情况 112</w:t>
      </w:r>
    </w:p>
    <w:p>
      <w:pPr>
        <w:spacing w:after="150"/>
      </w:pPr>
      <w:r>
        <w:rPr/>
        <w:t xml:space="preserve">图表：农民收入增幅与GDP增幅比较 113</w:t>
      </w:r>
    </w:p>
    <w:p>
      <w:pPr>
        <w:spacing w:after="150"/>
      </w:pPr>
      <w:r>
        <w:rPr/>
        <w:t xml:space="preserve">图表：2019-2023年行业投资收益率分析 113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2024-2029年苦荞行业竞争格局与投资风险预测报告</dc:title>
  <dc:description>2024-2029年苦荞行业竞争格局与投资风险预测报告</dc:description>
  <dc:subject>2024-2029年苦荞行业竞争格局与投资风险预测报告</dc:subject>
  <cp:keywords>研究报告</cp:keywords>
  <cp:category>研究报告</cp:category>
  <cp:lastModifiedBy>北京中道泰和信息咨询有限公司</cp:lastModifiedBy>
  <dcterms:created xsi:type="dcterms:W3CDTF">2024-01-23T08:27:56+08:00</dcterms:created>
  <dcterms:modified xsi:type="dcterms:W3CDTF">2024-01-23T08:27:56+08:00</dcterms:modified>
</cp:coreProperties>
</file>

<file path=docProps/custom.xml><?xml version="1.0" encoding="utf-8"?>
<Properties xmlns="http://schemas.openxmlformats.org/officeDocument/2006/custom-properties" xmlns:vt="http://schemas.openxmlformats.org/officeDocument/2006/docPropsVTypes"/>
</file>