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2024-2029年中国智能门锁行业深度分析与投资前景预测报告</w:t>
      </w:r>
    </w:p>
    <w:p>
      <w:pPr>
        <w:spacing w:after="150"/>
      </w:pPr>
      <w:r>
        <w:rPr>
          <w:b w:val="1"/>
          <w:bCs w:val="1"/>
        </w:rPr>
        <w:t xml:space="preserve">报告简介</w:t>
      </w:r>
    </w:p>
    <w:p>
      <w:pPr>
        <w:spacing w:after="150"/>
      </w:pPr>
      <w:r>
        <w:rPr/>
        <w:t xml:space="preserve">智能门锁研究报告对智能门锁行业研究的内容和方法进行全面的阐述和论证，对研究过程中所获取的智能门锁资料进行全面系统的整理和分析，通过图表、统计结果及文献资料，或以纵向的发展过程，或横向类别分析提出论点、分析论据，进行论证。智能门锁报告绝对如实地反映客观情况，叙述、说明、推断、引用均恰如其分。文字、用词应力求准确。研究报告的文字也简单、明了、通顺、流畅，既明白如话，又把研究的效果准确地、科学地表达出来。智能门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门锁行业的发展状况进行了深入透彻地分析，对我国行业市场情况、技术现状、供需形势作了详尽研究，重点分析了国内外重点企业、行业发展趋势以及行业投资情况，报告还对智能门锁下游行业的发展进行了探讨，是智能门锁及相关企业、投资部门、研究机构准确了解目前中国市场发展动态，把握智能门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中国智能门锁行业的分类与特性 1</w:t>
      </w:r>
    </w:p>
    <w:p>
      <w:pPr>
        <w:spacing w:after="150"/>
      </w:pPr>
      <w:r>
        <w:rPr/>
        <w:t xml:space="preserve">第一节 智能门锁的分类 1</w:t>
      </w:r>
    </w:p>
    <w:p>
      <w:pPr>
        <w:spacing w:after="150"/>
      </w:pPr>
      <w:r>
        <w:rPr/>
        <w:t xml:space="preserve">第二节 智能门锁行业的特征 1</w:t>
      </w:r>
    </w:p>
    <w:p>
      <w:pPr>
        <w:spacing w:after="150"/>
      </w:pPr>
      <w:r>
        <w:rPr/>
        <w:t xml:space="preserve">第三节 中国智能门锁行业发展历程与现状 3</w:t>
      </w:r>
    </w:p>
    <w:p>
      <w:pPr>
        <w:spacing w:after="150"/>
      </w:pPr>
      <w:r>
        <w:rPr/>
        <w:t xml:space="preserve">一、智能门锁行业发展的历程 3</w:t>
      </w:r>
    </w:p>
    <w:p>
      <w:pPr>
        <w:spacing w:after="150"/>
      </w:pPr>
      <w:r>
        <w:rPr/>
        <w:t xml:space="preserve">二、智能门锁行业技术现状 4</w:t>
      </w:r>
    </w:p>
    <w:p>
      <w:pPr>
        <w:spacing w:after="150"/>
      </w:pPr>
      <w:r>
        <w:rPr/>
        <w:t xml:space="preserve">三、智能门锁行业发展现状 7</w:t>
      </w:r>
    </w:p>
    <w:p>
      <w:pPr>
        <w:spacing w:after="150"/>
      </w:pPr>
      <w:r>
        <w:rPr/>
        <w:t xml:space="preserve">四、智能门锁行业规模和地位 10</w:t>
      </w:r>
    </w:p>
    <w:p>
      <w:pPr>
        <w:spacing w:after="150"/>
      </w:pPr>
      <w:r>
        <w:rPr>
          <w:b w:val="1"/>
          <w:bCs w:val="1"/>
        </w:rPr>
        <w:t xml:space="preserve">第二部分 市场发展分析</w:t>
      </w:r>
    </w:p>
    <w:p>
      <w:pPr>
        <w:spacing w:after="150"/>
      </w:pPr>
      <w:r>
        <w:rPr>
          <w:b w:val="1"/>
          <w:bCs w:val="1"/>
        </w:rPr>
        <w:t xml:space="preserve">第二章 2019-2023年世界智能门锁产业发展透析 13</w:t>
      </w:r>
    </w:p>
    <w:p>
      <w:pPr>
        <w:spacing w:after="150"/>
      </w:pPr>
      <w:r>
        <w:rPr/>
        <w:t xml:space="preserve">第一节 2019-2023年世界智能门锁产业运营环境分析 13</w:t>
      </w:r>
    </w:p>
    <w:p>
      <w:pPr>
        <w:spacing w:after="150"/>
      </w:pPr>
      <w:r>
        <w:rPr/>
        <w:t xml:space="preserve">一、经济环境 13</w:t>
      </w:r>
    </w:p>
    <w:p>
      <w:pPr>
        <w:spacing w:after="150"/>
      </w:pPr>
      <w:r>
        <w:rPr/>
        <w:t xml:space="preserve">二、世界智能门锁产业发展现状 21</w:t>
      </w:r>
    </w:p>
    <w:p>
      <w:pPr>
        <w:spacing w:after="150"/>
      </w:pPr>
      <w:r>
        <w:rPr/>
        <w:t xml:space="preserve">第二节 2019-2023年世界智能门锁行业发展总况 23</w:t>
      </w:r>
    </w:p>
    <w:p>
      <w:pPr>
        <w:spacing w:after="150"/>
      </w:pPr>
      <w:r>
        <w:rPr/>
        <w:t xml:space="preserve">一、产品差异化分析 23</w:t>
      </w:r>
    </w:p>
    <w:p>
      <w:pPr>
        <w:spacing w:after="150"/>
      </w:pPr>
      <w:r>
        <w:rPr/>
        <w:t xml:space="preserve">二、主流厂商技术领先 25</w:t>
      </w:r>
    </w:p>
    <w:p>
      <w:pPr>
        <w:spacing w:after="150"/>
      </w:pPr>
      <w:r>
        <w:rPr/>
        <w:t xml:space="preserve">第三节 2019-2023年世界智能门锁重点国家及地区市场分析 28</w:t>
      </w:r>
    </w:p>
    <w:p>
      <w:pPr>
        <w:spacing w:after="150"/>
      </w:pPr>
      <w:r>
        <w:rPr/>
        <w:t xml:space="preserve">一、欧美 28</w:t>
      </w:r>
    </w:p>
    <w:p>
      <w:pPr>
        <w:spacing w:after="150"/>
      </w:pPr>
      <w:r>
        <w:rPr/>
        <w:t xml:space="preserve">二、日本 29</w:t>
      </w:r>
    </w:p>
    <w:p>
      <w:pPr>
        <w:spacing w:after="150"/>
      </w:pPr>
      <w:r>
        <w:rPr/>
        <w:t xml:space="preserve">三、其他 30</w:t>
      </w:r>
    </w:p>
    <w:p>
      <w:pPr>
        <w:spacing w:after="150"/>
      </w:pPr>
      <w:r>
        <w:rPr>
          <w:b w:val="1"/>
          <w:bCs w:val="1"/>
        </w:rPr>
        <w:t xml:space="preserve">第三章 中国智能门锁行业市场发展环境分析 33</w:t>
      </w:r>
    </w:p>
    <w:p>
      <w:pPr>
        <w:spacing w:after="150"/>
      </w:pPr>
      <w:r>
        <w:rPr/>
        <w:t xml:space="preserve">第一节 中国宏观经济环境分析 33</w:t>
      </w:r>
    </w:p>
    <w:p>
      <w:pPr>
        <w:spacing w:after="150"/>
      </w:pPr>
      <w:r>
        <w:rPr/>
        <w:t xml:space="preserve">一、中国GDP分析 33</w:t>
      </w:r>
    </w:p>
    <w:p>
      <w:pPr>
        <w:spacing w:after="150"/>
      </w:pPr>
      <w:r>
        <w:rPr/>
        <w:t xml:space="preserve">二、全社会固定资产投资分析 38</w:t>
      </w:r>
    </w:p>
    <w:p>
      <w:pPr>
        <w:spacing w:after="150"/>
      </w:pPr>
      <w:r>
        <w:rPr/>
        <w:t xml:space="preserve">三、消费价格指数分析 41</w:t>
      </w:r>
    </w:p>
    <w:p>
      <w:pPr>
        <w:spacing w:after="150"/>
      </w:pPr>
      <w:r>
        <w:rPr/>
        <w:t xml:space="preserve">四、城乡居民收入分析 49</w:t>
      </w:r>
    </w:p>
    <w:p>
      <w:pPr>
        <w:spacing w:after="150"/>
      </w:pPr>
      <w:r>
        <w:rPr/>
        <w:t xml:space="preserve">五、贸易及进出口分析 51</w:t>
      </w:r>
    </w:p>
    <w:p>
      <w:pPr>
        <w:spacing w:after="150"/>
      </w:pPr>
      <w:r>
        <w:rPr/>
        <w:t xml:space="preserve">六、外汇市场分析 62</w:t>
      </w:r>
    </w:p>
    <w:p>
      <w:pPr>
        <w:spacing w:after="150"/>
      </w:pPr>
      <w:r>
        <w:rPr/>
        <w:t xml:space="preserve">七、工业发展形势分析 64</w:t>
      </w:r>
    </w:p>
    <w:p>
      <w:pPr>
        <w:spacing w:after="150"/>
      </w:pPr>
      <w:r>
        <w:rPr/>
        <w:t xml:space="preserve">第二节 2019-2023年中国智能门锁行业政策环境分析 66</w:t>
      </w:r>
    </w:p>
    <w:p>
      <w:pPr>
        <w:spacing w:after="150"/>
      </w:pPr>
      <w:r>
        <w:rPr/>
        <w:t xml:space="preserve">一、智能门锁行业监管管理体制 66</w:t>
      </w:r>
    </w:p>
    <w:p>
      <w:pPr>
        <w:spacing w:after="150"/>
      </w:pPr>
      <w:r>
        <w:rPr/>
        <w:t xml:space="preserve">二、智能门锁行业相关政策及法律法规分析 67</w:t>
      </w:r>
    </w:p>
    <w:p>
      <w:pPr>
        <w:spacing w:after="150"/>
      </w:pPr>
      <w:r>
        <w:rPr/>
        <w:t xml:space="preserve">三、智能门锁进出口相关政策分析 68</w:t>
      </w:r>
    </w:p>
    <w:p>
      <w:pPr>
        <w:spacing w:after="150"/>
      </w:pPr>
      <w:r>
        <w:rPr/>
        <w:t xml:space="preserve">第三节 2019-2023年中国智能门锁行业社会环境分析 69</w:t>
      </w:r>
    </w:p>
    <w:p>
      <w:pPr>
        <w:spacing w:after="150"/>
      </w:pPr>
      <w:r>
        <w:rPr/>
        <w:t xml:space="preserve">一、人口环境分析 69</w:t>
      </w:r>
    </w:p>
    <w:p>
      <w:pPr>
        <w:spacing w:after="150"/>
      </w:pPr>
      <w:r>
        <w:rPr/>
        <w:t xml:space="preserve">二、教育环境分析 71</w:t>
      </w:r>
    </w:p>
    <w:p>
      <w:pPr>
        <w:spacing w:after="150"/>
      </w:pPr>
      <w:r>
        <w:rPr/>
        <w:t xml:space="preserve">三、文化环境分析 77</w:t>
      </w:r>
    </w:p>
    <w:p>
      <w:pPr>
        <w:spacing w:after="150"/>
      </w:pPr>
      <w:r>
        <w:rPr/>
        <w:t xml:space="preserve">四、中国城镇化率 80</w:t>
      </w:r>
    </w:p>
    <w:p>
      <w:pPr>
        <w:spacing w:after="150"/>
      </w:pPr>
      <w:r>
        <w:rPr>
          <w:b w:val="1"/>
          <w:bCs w:val="1"/>
        </w:rPr>
        <w:t xml:space="preserve">第四章 2019-2023年中国智能门锁市场供需调查分析 82</w:t>
      </w:r>
    </w:p>
    <w:p>
      <w:pPr>
        <w:spacing w:after="150"/>
      </w:pPr>
      <w:r>
        <w:rPr/>
        <w:t xml:space="preserve">第一节 2019-2023年中国智能门锁市场供给分析 82</w:t>
      </w:r>
    </w:p>
    <w:p>
      <w:pPr>
        <w:spacing w:after="150"/>
      </w:pPr>
      <w:r>
        <w:rPr/>
        <w:t xml:space="preserve">一、产品市场供给 82</w:t>
      </w:r>
    </w:p>
    <w:p>
      <w:pPr>
        <w:spacing w:after="150"/>
      </w:pPr>
      <w:r>
        <w:rPr/>
        <w:t xml:space="preserve">二、影响供给的因素分析 86</w:t>
      </w:r>
    </w:p>
    <w:p>
      <w:pPr>
        <w:spacing w:after="150"/>
      </w:pPr>
      <w:r>
        <w:rPr/>
        <w:t xml:space="preserve">第二节 2019-2023年中国智能门锁市场需求分析 88</w:t>
      </w:r>
    </w:p>
    <w:p>
      <w:pPr>
        <w:spacing w:after="150"/>
      </w:pPr>
      <w:r>
        <w:rPr/>
        <w:t xml:space="preserve">一、产品市场需求 88</w:t>
      </w:r>
    </w:p>
    <w:p>
      <w:pPr>
        <w:spacing w:after="150"/>
      </w:pPr>
      <w:r>
        <w:rPr/>
        <w:t xml:space="preserve">二、影响需求的因素分析 90</w:t>
      </w:r>
    </w:p>
    <w:p>
      <w:pPr>
        <w:spacing w:after="150"/>
      </w:pPr>
      <w:r>
        <w:rPr/>
        <w:t xml:space="preserve">第三节 2019-2023年中国智能门锁产业发展存在问题分析 94</w:t>
      </w:r>
    </w:p>
    <w:p>
      <w:pPr>
        <w:spacing w:after="150"/>
      </w:pPr>
      <w:r>
        <w:rPr>
          <w:b w:val="1"/>
          <w:bCs w:val="1"/>
        </w:rPr>
        <w:t xml:space="preserve">第五章 2019-2023年中国智能门锁产品市场进出口数据分析 97</w:t>
      </w:r>
    </w:p>
    <w:p>
      <w:pPr>
        <w:spacing w:after="150"/>
      </w:pPr>
      <w:r>
        <w:rPr/>
        <w:t xml:space="preserve">第一节 2019-2023年中国智能门锁产品出口统计 97</w:t>
      </w:r>
    </w:p>
    <w:p>
      <w:pPr>
        <w:spacing w:after="150"/>
      </w:pPr>
      <w:r>
        <w:rPr/>
        <w:t xml:space="preserve">第二节 2019-2023年中国智能门锁产品进口统计 99</w:t>
      </w:r>
    </w:p>
    <w:p>
      <w:pPr>
        <w:spacing w:after="150"/>
      </w:pPr>
      <w:r>
        <w:rPr/>
        <w:t xml:space="preserve">第三节 2019-2023年中国智能门锁产品进出口价格对比 102</w:t>
      </w:r>
    </w:p>
    <w:p>
      <w:pPr>
        <w:spacing w:after="150"/>
      </w:pPr>
      <w:r>
        <w:rPr/>
        <w:t xml:space="preserve">第四节 中国智能门锁产品进口主要来源地及出口目的地 104</w:t>
      </w:r>
    </w:p>
    <w:p>
      <w:pPr>
        <w:spacing w:after="150"/>
      </w:pPr>
      <w:r>
        <w:rPr>
          <w:b w:val="1"/>
          <w:bCs w:val="1"/>
        </w:rPr>
        <w:t xml:space="preserve">第六章 2019-2023年中国智能门锁产量统计分析 105</w:t>
      </w:r>
    </w:p>
    <w:p>
      <w:pPr>
        <w:spacing w:after="150"/>
      </w:pPr>
      <w:r>
        <w:rPr/>
        <w:t xml:space="preserve">第一节 2019-2023年全国智能门锁产量分析 105</w:t>
      </w:r>
    </w:p>
    <w:p>
      <w:pPr>
        <w:spacing w:after="150"/>
      </w:pPr>
      <w:r>
        <w:rPr/>
        <w:t xml:space="preserve">第二节 2019-2023年主要省份智能门锁产量分析 106</w:t>
      </w:r>
    </w:p>
    <w:p>
      <w:pPr>
        <w:spacing w:after="150"/>
      </w:pPr>
      <w:r>
        <w:rPr/>
        <w:t xml:space="preserve">第三节 2019-2023年智能门锁产量集中度分析 108</w:t>
      </w:r>
    </w:p>
    <w:p>
      <w:pPr>
        <w:spacing w:after="150"/>
      </w:pPr>
      <w:r>
        <w:rPr>
          <w:b w:val="1"/>
          <w:bCs w:val="1"/>
        </w:rPr>
        <w:t xml:space="preserve">第七章 2019-2023年中国智能门锁产业主要数据监测分析 110</w:t>
      </w:r>
    </w:p>
    <w:p>
      <w:pPr>
        <w:spacing w:after="150"/>
      </w:pPr>
      <w:r>
        <w:rPr/>
        <w:t xml:space="preserve">第一节 2019-2023年中国智能门锁行业规模分析 110</w:t>
      </w:r>
    </w:p>
    <w:p>
      <w:pPr>
        <w:spacing w:after="150"/>
      </w:pPr>
      <w:r>
        <w:rPr/>
        <w:t xml:space="preserve">一、企业数量增长分析 110</w:t>
      </w:r>
    </w:p>
    <w:p>
      <w:pPr>
        <w:spacing w:after="150"/>
      </w:pPr>
      <w:r>
        <w:rPr/>
        <w:t xml:space="preserve">二、从业人数增长分析 111</w:t>
      </w:r>
    </w:p>
    <w:p>
      <w:pPr>
        <w:spacing w:after="150"/>
      </w:pPr>
      <w:r>
        <w:rPr/>
        <w:t xml:space="preserve">三、资产规模增长分析 112</w:t>
      </w:r>
    </w:p>
    <w:p>
      <w:pPr>
        <w:spacing w:after="150"/>
      </w:pPr>
      <w:r>
        <w:rPr/>
        <w:t xml:space="preserve">第二节 2019-2023年中国智能门锁行业结构分析 113</w:t>
      </w:r>
    </w:p>
    <w:p>
      <w:pPr>
        <w:spacing w:after="150"/>
      </w:pPr>
      <w:r>
        <w:rPr/>
        <w:t xml:space="preserve">一、企业数量结构分析 113</w:t>
      </w:r>
    </w:p>
    <w:p>
      <w:pPr>
        <w:spacing w:after="150"/>
      </w:pPr>
      <w:r>
        <w:rPr/>
        <w:t xml:space="preserve">二、销售收入结构分析 114</w:t>
      </w:r>
    </w:p>
    <w:p>
      <w:pPr>
        <w:spacing w:after="150"/>
      </w:pPr>
      <w:r>
        <w:rPr/>
        <w:t xml:space="preserve">第三节 2019-2023年中国智能门锁行业产值分析 114</w:t>
      </w:r>
    </w:p>
    <w:p>
      <w:pPr>
        <w:spacing w:after="150"/>
      </w:pPr>
      <w:r>
        <w:rPr/>
        <w:t xml:space="preserve">一、产成品增长分析 114</w:t>
      </w:r>
    </w:p>
    <w:p>
      <w:pPr>
        <w:spacing w:after="150"/>
      </w:pPr>
      <w:r>
        <w:rPr/>
        <w:t xml:space="preserve">二、工业销售产值分析 117</w:t>
      </w:r>
    </w:p>
    <w:p>
      <w:pPr>
        <w:spacing w:after="150"/>
      </w:pPr>
      <w:r>
        <w:rPr/>
        <w:t xml:space="preserve">第四节 2019-2023年中国智能门锁行业成本费用分析 118</w:t>
      </w:r>
    </w:p>
    <w:p>
      <w:pPr>
        <w:spacing w:after="150"/>
      </w:pPr>
      <w:r>
        <w:rPr/>
        <w:t xml:space="preserve">一、销售成本分析 118</w:t>
      </w:r>
    </w:p>
    <w:p>
      <w:pPr>
        <w:spacing w:after="150"/>
      </w:pPr>
      <w:r>
        <w:rPr/>
        <w:t xml:space="preserve">二、费用分析 119</w:t>
      </w:r>
    </w:p>
    <w:p>
      <w:pPr>
        <w:spacing w:after="150"/>
      </w:pPr>
      <w:r>
        <w:rPr/>
        <w:t xml:space="preserve">第五节 2019-2023年中国智能门锁行业盈利能力分析 120</w:t>
      </w:r>
    </w:p>
    <w:p>
      <w:pPr>
        <w:spacing w:after="150"/>
      </w:pPr>
      <w:r>
        <w:rPr/>
        <w:t xml:space="preserve">一、主要盈利指标分析 120</w:t>
      </w:r>
    </w:p>
    <w:p>
      <w:pPr>
        <w:spacing w:after="150"/>
      </w:pPr>
      <w:r>
        <w:rPr/>
        <w:t xml:space="preserve">二、主要盈利能力指标分析 121</w:t>
      </w:r>
    </w:p>
    <w:p>
      <w:pPr>
        <w:spacing w:after="150"/>
      </w:pPr>
      <w:r>
        <w:rPr>
          <w:b w:val="1"/>
          <w:bCs w:val="1"/>
        </w:rPr>
        <w:t xml:space="preserve">第三部分 行业竞争分析</w:t>
      </w:r>
    </w:p>
    <w:p>
      <w:pPr>
        <w:spacing w:after="150"/>
      </w:pPr>
      <w:r>
        <w:rPr>
          <w:b w:val="1"/>
          <w:bCs w:val="1"/>
        </w:rPr>
        <w:t xml:space="preserve">第八章 2019-2023年世界智能门锁重点厂商分析 123</w:t>
      </w:r>
    </w:p>
    <w:p>
      <w:pPr>
        <w:spacing w:after="150"/>
      </w:pPr>
      <w:r>
        <w:rPr/>
        <w:t xml:space="preserve">第一节 IRevo韩国电子有限公司 123</w:t>
      </w:r>
    </w:p>
    <w:p>
      <w:pPr>
        <w:spacing w:after="150"/>
      </w:pPr>
      <w:r>
        <w:rPr/>
        <w:t xml:space="preserve">一、企业概况 123</w:t>
      </w:r>
    </w:p>
    <w:p>
      <w:pPr>
        <w:spacing w:after="150"/>
      </w:pPr>
      <w:r>
        <w:rPr/>
        <w:t xml:space="preserve">二、智能门锁市场竞争力分析 123</w:t>
      </w:r>
    </w:p>
    <w:p>
      <w:pPr>
        <w:spacing w:after="150"/>
      </w:pPr>
      <w:r>
        <w:rPr/>
        <w:t xml:space="preserve">三、在华发展战略 124</w:t>
      </w:r>
    </w:p>
    <w:p>
      <w:pPr>
        <w:spacing w:after="150"/>
      </w:pPr>
      <w:r>
        <w:rPr/>
        <w:t xml:space="preserve">第二节 英格索兰 127</w:t>
      </w:r>
    </w:p>
    <w:p>
      <w:pPr>
        <w:spacing w:after="150"/>
      </w:pPr>
      <w:r>
        <w:rPr/>
        <w:t xml:space="preserve">一、企业概况 127</w:t>
      </w:r>
    </w:p>
    <w:p>
      <w:pPr>
        <w:spacing w:after="150"/>
      </w:pPr>
      <w:r>
        <w:rPr/>
        <w:t xml:space="preserve">二、智能门锁市场竞争力分析 128</w:t>
      </w:r>
    </w:p>
    <w:p>
      <w:pPr>
        <w:spacing w:after="150"/>
      </w:pPr>
      <w:r>
        <w:rPr/>
        <w:t xml:space="preserve">三、在华发展战略 129</w:t>
      </w:r>
    </w:p>
    <w:p>
      <w:pPr>
        <w:spacing w:after="150"/>
      </w:pPr>
      <w:r>
        <w:rPr/>
        <w:t xml:space="preserve">第三节 亚萨合莱集团 130</w:t>
      </w:r>
    </w:p>
    <w:p>
      <w:pPr>
        <w:spacing w:after="150"/>
      </w:pPr>
      <w:r>
        <w:rPr/>
        <w:t xml:space="preserve">一、企业概况 130</w:t>
      </w:r>
    </w:p>
    <w:p>
      <w:pPr>
        <w:spacing w:after="150"/>
      </w:pPr>
      <w:r>
        <w:rPr/>
        <w:t xml:space="preserve">二、智能门锁市场竞争力分析 131</w:t>
      </w:r>
    </w:p>
    <w:p>
      <w:pPr>
        <w:spacing w:after="150"/>
      </w:pPr>
      <w:r>
        <w:rPr/>
        <w:t xml:space="preserve">三、在华发展战略 132</w:t>
      </w:r>
    </w:p>
    <w:p>
      <w:pPr>
        <w:spacing w:after="150"/>
      </w:pPr>
      <w:r>
        <w:rPr/>
        <w:t xml:space="preserve">第四节 韩国三星 133</w:t>
      </w:r>
    </w:p>
    <w:p>
      <w:pPr>
        <w:spacing w:after="150"/>
      </w:pPr>
      <w:r>
        <w:rPr/>
        <w:t xml:space="preserve">一、企业概况 133</w:t>
      </w:r>
    </w:p>
    <w:p>
      <w:pPr>
        <w:spacing w:after="150"/>
      </w:pPr>
      <w:r>
        <w:rPr/>
        <w:t xml:space="preserve">二、智能门锁市场竞争力分析 133</w:t>
      </w:r>
    </w:p>
    <w:p>
      <w:pPr>
        <w:spacing w:after="150"/>
      </w:pPr>
      <w:r>
        <w:rPr/>
        <w:t xml:space="preserve">三、在华发展战略 134</w:t>
      </w:r>
    </w:p>
    <w:p>
      <w:pPr>
        <w:spacing w:after="150"/>
      </w:pPr>
      <w:r>
        <w:rPr/>
        <w:t xml:space="preserve">第五节 美国品谱控股公司 135</w:t>
      </w:r>
    </w:p>
    <w:p>
      <w:pPr>
        <w:spacing w:after="150"/>
      </w:pPr>
      <w:r>
        <w:rPr/>
        <w:t xml:space="preserve">一、企业概况 135</w:t>
      </w:r>
    </w:p>
    <w:p>
      <w:pPr>
        <w:spacing w:after="150"/>
      </w:pPr>
      <w:r>
        <w:rPr/>
        <w:t xml:space="preserve">二、智能门锁市场竞争力分析 135</w:t>
      </w:r>
    </w:p>
    <w:p>
      <w:pPr>
        <w:spacing w:after="150"/>
      </w:pPr>
      <w:r>
        <w:rPr/>
        <w:t xml:space="preserve">三、在华发展战略 138</w:t>
      </w:r>
    </w:p>
    <w:p>
      <w:pPr>
        <w:spacing w:after="150"/>
      </w:pPr>
      <w:r>
        <w:rPr>
          <w:b w:val="1"/>
          <w:bCs w:val="1"/>
        </w:rPr>
        <w:t xml:space="preserve">第九章 中国智能门锁产业企业竞争性财务数据分析 141</w:t>
      </w:r>
    </w:p>
    <w:p>
      <w:pPr>
        <w:spacing w:after="150"/>
      </w:pPr>
      <w:r>
        <w:rPr/>
        <w:t xml:space="preserve">第一节 新开普电子股份有限公司 141</w:t>
      </w:r>
    </w:p>
    <w:p>
      <w:pPr>
        <w:spacing w:after="150"/>
      </w:pPr>
      <w:r>
        <w:rPr/>
        <w:t xml:space="preserve">一、企业概况 141</w:t>
      </w:r>
    </w:p>
    <w:p>
      <w:pPr>
        <w:spacing w:after="150"/>
      </w:pPr>
      <w:r>
        <w:rPr/>
        <w:t xml:space="preserve">二、企业经营状况分析 142</w:t>
      </w:r>
    </w:p>
    <w:p>
      <w:pPr>
        <w:spacing w:after="150"/>
      </w:pPr>
      <w:r>
        <w:rPr/>
        <w:t xml:space="preserve">三、企业发展战略分析 147</w:t>
      </w:r>
    </w:p>
    <w:p>
      <w:pPr>
        <w:spacing w:after="150"/>
      </w:pPr>
      <w:r>
        <w:rPr/>
        <w:t xml:space="preserve">第二节 杨格锁业有限公司 148</w:t>
      </w:r>
    </w:p>
    <w:p>
      <w:pPr>
        <w:spacing w:after="150"/>
      </w:pPr>
      <w:r>
        <w:rPr/>
        <w:t xml:space="preserve">一、企业概况 148</w:t>
      </w:r>
    </w:p>
    <w:p>
      <w:pPr>
        <w:spacing w:after="150"/>
      </w:pPr>
      <w:r>
        <w:rPr/>
        <w:t xml:space="preserve">二、企业经营状况分析 149</w:t>
      </w:r>
    </w:p>
    <w:p>
      <w:pPr>
        <w:spacing w:after="150"/>
      </w:pPr>
      <w:r>
        <w:rPr/>
        <w:t xml:space="preserve">三、企业发展战略分析 152</w:t>
      </w:r>
    </w:p>
    <w:p>
      <w:pPr>
        <w:spacing w:after="150"/>
      </w:pPr>
      <w:r>
        <w:rPr/>
        <w:t xml:space="preserve">第三节 爱迪尔集团 152</w:t>
      </w:r>
    </w:p>
    <w:p>
      <w:pPr>
        <w:spacing w:after="150"/>
      </w:pPr>
      <w:r>
        <w:rPr/>
        <w:t xml:space="preserve">一、企业概况 152</w:t>
      </w:r>
    </w:p>
    <w:p>
      <w:pPr>
        <w:spacing w:after="150"/>
      </w:pPr>
      <w:r>
        <w:rPr/>
        <w:t xml:space="preserve">二、企业经营状况分析 155</w:t>
      </w:r>
    </w:p>
    <w:p>
      <w:pPr>
        <w:spacing w:after="150"/>
      </w:pPr>
      <w:r>
        <w:rPr/>
        <w:t xml:space="preserve">三、企业发展战略分析 156</w:t>
      </w:r>
    </w:p>
    <w:p>
      <w:pPr>
        <w:spacing w:after="150"/>
      </w:pPr>
      <w:r>
        <w:rPr/>
        <w:t xml:space="preserve">第四节 科裕智能科技有限公司 157</w:t>
      </w:r>
    </w:p>
    <w:p>
      <w:pPr>
        <w:spacing w:after="150"/>
      </w:pPr>
      <w:r>
        <w:rPr/>
        <w:t xml:space="preserve">一、企业概况 157</w:t>
      </w:r>
    </w:p>
    <w:p>
      <w:pPr>
        <w:spacing w:after="150"/>
      </w:pPr>
      <w:r>
        <w:rPr/>
        <w:t xml:space="preserve">二、企业经营状况分析 159</w:t>
      </w:r>
    </w:p>
    <w:p>
      <w:pPr>
        <w:spacing w:after="150"/>
      </w:pPr>
      <w:r>
        <w:rPr/>
        <w:t xml:space="preserve">三、企业发展战略分析 162</w:t>
      </w:r>
    </w:p>
    <w:p>
      <w:pPr>
        <w:spacing w:after="150"/>
      </w:pPr>
      <w:r>
        <w:rPr/>
        <w:t xml:space="preserve">第五节 必达保安系统有限公司 163</w:t>
      </w:r>
    </w:p>
    <w:p>
      <w:pPr>
        <w:spacing w:after="150"/>
      </w:pPr>
      <w:r>
        <w:rPr/>
        <w:t xml:space="preserve">一、企业概况 163</w:t>
      </w:r>
    </w:p>
    <w:p>
      <w:pPr>
        <w:spacing w:after="150"/>
      </w:pPr>
      <w:r>
        <w:rPr/>
        <w:t xml:space="preserve">二、企业经营状况分析 165</w:t>
      </w:r>
    </w:p>
    <w:p>
      <w:pPr>
        <w:spacing w:after="150"/>
      </w:pPr>
      <w:r>
        <w:rPr/>
        <w:t xml:space="preserve">三、企业发展战略分析 167</w:t>
      </w:r>
    </w:p>
    <w:p>
      <w:pPr>
        <w:spacing w:after="150"/>
      </w:pPr>
      <w:r>
        <w:rPr/>
        <w:t xml:space="preserve">第六节 力维智能锁业有限公司 168</w:t>
      </w:r>
    </w:p>
    <w:p>
      <w:pPr>
        <w:spacing w:after="150"/>
      </w:pPr>
      <w:r>
        <w:rPr/>
        <w:t xml:space="preserve">一、企业概况 168</w:t>
      </w:r>
    </w:p>
    <w:p>
      <w:pPr>
        <w:spacing w:after="150"/>
      </w:pPr>
      <w:r>
        <w:rPr/>
        <w:t xml:space="preserve">二、企业经营状况分析 170</w:t>
      </w:r>
    </w:p>
    <w:p>
      <w:pPr>
        <w:spacing w:after="150"/>
      </w:pPr>
      <w:r>
        <w:rPr/>
        <w:t xml:space="preserve">三、企业发展战略分析 172</w:t>
      </w:r>
    </w:p>
    <w:p>
      <w:pPr>
        <w:spacing w:after="150"/>
      </w:pPr>
      <w:r>
        <w:rPr/>
        <w:t xml:space="preserve">第七节 第吉尔电子科技有限公司 172</w:t>
      </w:r>
    </w:p>
    <w:p>
      <w:pPr>
        <w:spacing w:after="150"/>
      </w:pPr>
      <w:r>
        <w:rPr/>
        <w:t xml:space="preserve">一、企业概况 172</w:t>
      </w:r>
    </w:p>
    <w:p>
      <w:pPr>
        <w:spacing w:after="150"/>
      </w:pPr>
      <w:r>
        <w:rPr/>
        <w:t xml:space="preserve">二、企业经营状况分析 174</w:t>
      </w:r>
    </w:p>
    <w:p>
      <w:pPr>
        <w:spacing w:after="150"/>
      </w:pPr>
      <w:r>
        <w:rPr/>
        <w:t xml:space="preserve">三、企业发展战略分析 175</w:t>
      </w:r>
    </w:p>
    <w:p>
      <w:pPr>
        <w:spacing w:after="150"/>
      </w:pPr>
      <w:r>
        <w:rPr/>
        <w:t xml:space="preserve">第八节 同创新佳科技有限公司 176</w:t>
      </w:r>
    </w:p>
    <w:p>
      <w:pPr>
        <w:spacing w:after="150"/>
      </w:pPr>
      <w:r>
        <w:rPr/>
        <w:t xml:space="preserve">一、企业概况 176</w:t>
      </w:r>
    </w:p>
    <w:p>
      <w:pPr>
        <w:spacing w:after="150"/>
      </w:pPr>
      <w:r>
        <w:rPr/>
        <w:t xml:space="preserve">二、企业经营状况分析 177</w:t>
      </w:r>
    </w:p>
    <w:p>
      <w:pPr>
        <w:spacing w:after="150"/>
      </w:pPr>
      <w:r>
        <w:rPr/>
        <w:t xml:space="preserve">三、企业发展战略分析 179</w:t>
      </w:r>
    </w:p>
    <w:p>
      <w:pPr>
        <w:spacing w:after="150"/>
      </w:pPr>
      <w:r>
        <w:rPr/>
        <w:t xml:space="preserve">第九节 雅洁五金有限公司 181</w:t>
      </w:r>
    </w:p>
    <w:p>
      <w:pPr>
        <w:spacing w:after="150"/>
      </w:pPr>
      <w:r>
        <w:rPr/>
        <w:t xml:space="preserve">一、企业概况 181</w:t>
      </w:r>
    </w:p>
    <w:p>
      <w:pPr>
        <w:spacing w:after="150"/>
      </w:pPr>
      <w:r>
        <w:rPr/>
        <w:t xml:space="preserve">二、企业经营状况分析 183</w:t>
      </w:r>
    </w:p>
    <w:p>
      <w:pPr>
        <w:spacing w:after="150"/>
      </w:pPr>
      <w:r>
        <w:rPr/>
        <w:t xml:space="preserve">三、企业发展战略分析 185</w:t>
      </w:r>
    </w:p>
    <w:p>
      <w:pPr>
        <w:spacing w:after="150"/>
      </w:pPr>
      <w:r>
        <w:rPr>
          <w:b w:val="1"/>
          <w:bCs w:val="1"/>
        </w:rPr>
        <w:t xml:space="preserve">第四部分 投资机会及风险分析</w:t>
      </w:r>
    </w:p>
    <w:p>
      <w:pPr>
        <w:spacing w:after="150"/>
      </w:pPr>
      <w:r>
        <w:rPr>
          <w:b w:val="1"/>
          <w:bCs w:val="1"/>
        </w:rPr>
        <w:t xml:space="preserve">第十章 2024-2029年中国智能门锁市场投资潜力及前景预测 186</w:t>
      </w:r>
    </w:p>
    <w:p>
      <w:pPr>
        <w:spacing w:after="150"/>
      </w:pPr>
      <w:r>
        <w:rPr/>
        <w:t xml:space="preserve">第一节 2024-2029年中国智能门锁市场未来发展趋势 186</w:t>
      </w:r>
    </w:p>
    <w:p>
      <w:pPr>
        <w:spacing w:after="150"/>
      </w:pPr>
      <w:r>
        <w:rPr/>
        <w:t xml:space="preserve">一、中国智能门锁行业发展趋势 186</w:t>
      </w:r>
    </w:p>
    <w:p>
      <w:pPr>
        <w:spacing w:after="150"/>
      </w:pPr>
      <w:r>
        <w:rPr/>
        <w:t xml:space="preserve">二、智能门锁产品技术的发展走向 187</w:t>
      </w:r>
    </w:p>
    <w:p>
      <w:pPr>
        <w:spacing w:after="150"/>
      </w:pPr>
      <w:r>
        <w:rPr/>
        <w:t xml:space="preserve">三、智能门锁行业未来发展方向 190</w:t>
      </w:r>
    </w:p>
    <w:p>
      <w:pPr>
        <w:spacing w:after="150"/>
      </w:pPr>
      <w:r>
        <w:rPr/>
        <w:t xml:space="preserve">第二节 2024-2029年中国智能门锁市场前景展望 193</w:t>
      </w:r>
    </w:p>
    <w:p>
      <w:pPr>
        <w:spacing w:after="150"/>
      </w:pPr>
      <w:r>
        <w:rPr/>
        <w:t xml:space="preserve">一、中国智能门锁市场发展前景 193</w:t>
      </w:r>
    </w:p>
    <w:p>
      <w:pPr>
        <w:spacing w:after="150"/>
      </w:pPr>
      <w:r>
        <w:rPr/>
        <w:t xml:space="preserve">二、未来国家政策规划 195</w:t>
      </w:r>
    </w:p>
    <w:p>
      <w:pPr>
        <w:spacing w:after="150"/>
      </w:pPr>
      <w:r>
        <w:rPr/>
        <w:t xml:space="preserve">三、2024-2029年中国智能门锁市场规模预测 198</w:t>
      </w:r>
    </w:p>
    <w:p>
      <w:pPr>
        <w:spacing w:after="150"/>
      </w:pPr>
      <w:r>
        <w:rPr>
          <w:b w:val="1"/>
          <w:bCs w:val="1"/>
        </w:rPr>
        <w:t xml:space="preserve">第十一章 2024-2029年中国智能门锁市场投资潜力分析 200</w:t>
      </w:r>
    </w:p>
    <w:p>
      <w:pPr>
        <w:spacing w:after="150"/>
      </w:pPr>
      <w:r>
        <w:rPr/>
        <w:t xml:space="preserve">第一节 2019-2023年中国智能门锁投资概况 200</w:t>
      </w:r>
    </w:p>
    <w:p>
      <w:pPr>
        <w:spacing w:after="150"/>
      </w:pPr>
      <w:r>
        <w:rPr/>
        <w:t xml:space="preserve">一、中国智能门锁投资环境 200</w:t>
      </w:r>
    </w:p>
    <w:p>
      <w:pPr>
        <w:spacing w:after="150"/>
      </w:pPr>
      <w:r>
        <w:rPr/>
        <w:t xml:space="preserve">二、智能门锁行业上游投资决定的产业整体规模 204</w:t>
      </w:r>
    </w:p>
    <w:p>
      <w:pPr>
        <w:spacing w:after="150"/>
      </w:pPr>
      <w:r>
        <w:rPr/>
        <w:t xml:space="preserve">三、智能门锁产品市场投资热情 205</w:t>
      </w:r>
    </w:p>
    <w:p>
      <w:pPr>
        <w:spacing w:after="150"/>
      </w:pPr>
      <w:r>
        <w:rPr/>
        <w:t xml:space="preserve">第二节 中国智能门锁产业投资模式分析 206</w:t>
      </w:r>
    </w:p>
    <w:p>
      <w:pPr>
        <w:spacing w:after="150"/>
      </w:pPr>
      <w:r>
        <w:rPr/>
        <w:t xml:space="preserve">一、自行投资建设 206</w:t>
      </w:r>
    </w:p>
    <w:p>
      <w:pPr>
        <w:spacing w:after="150"/>
      </w:pPr>
      <w:r>
        <w:rPr/>
        <w:t xml:space="preserve">二、合作投资 206</w:t>
      </w:r>
    </w:p>
    <w:p>
      <w:pPr>
        <w:spacing w:after="150"/>
      </w:pPr>
      <w:r>
        <w:rPr/>
        <w:t xml:space="preserve">三、并购模式 207</w:t>
      </w:r>
    </w:p>
    <w:p>
      <w:pPr>
        <w:spacing w:after="150"/>
      </w:pPr>
      <w:r>
        <w:rPr/>
        <w:t xml:space="preserve">四、参股现有企业 208</w:t>
      </w:r>
    </w:p>
    <w:p>
      <w:pPr>
        <w:spacing w:after="150"/>
      </w:pPr>
      <w:r>
        <w:rPr/>
        <w:t xml:space="preserve">第三节 2024-2029年中国智能门锁投资机会分析 209</w:t>
      </w:r>
    </w:p>
    <w:p>
      <w:pPr>
        <w:spacing w:after="150"/>
      </w:pPr>
      <w:r>
        <w:rPr/>
        <w:t xml:space="preserve">一、中国智能门锁投资吸引力分析 209</w:t>
      </w:r>
    </w:p>
    <w:p>
      <w:pPr>
        <w:spacing w:after="150"/>
      </w:pPr>
      <w:r>
        <w:rPr/>
        <w:t xml:space="preserve">二、中国智能门锁产业投资潜力分析 210</w:t>
      </w:r>
    </w:p>
    <w:p>
      <w:pPr>
        <w:spacing w:after="150"/>
      </w:pPr>
      <w:r>
        <w:rPr/>
        <w:t xml:space="preserve">第四节 2024-2029年中国智能门锁投资风险分析 212</w:t>
      </w:r>
    </w:p>
    <w:p>
      <w:pPr>
        <w:spacing w:after="150"/>
      </w:pPr>
      <w:r>
        <w:rPr/>
        <w:t xml:space="preserve">一、市场运营机制风险 212</w:t>
      </w:r>
    </w:p>
    <w:p>
      <w:pPr>
        <w:spacing w:after="150"/>
      </w:pPr>
      <w:r>
        <w:rPr/>
        <w:t xml:space="preserve">二、市场竞争风险 214</w:t>
      </w:r>
    </w:p>
    <w:p>
      <w:pPr>
        <w:spacing w:after="150"/>
      </w:pPr>
      <w:r>
        <w:rPr/>
        <w:t xml:space="preserve">三、技术风险 218</w:t>
      </w:r>
    </w:p>
    <w:p>
      <w:pPr>
        <w:spacing w:after="150"/>
      </w:pPr>
      <w:r>
        <w:rPr/>
        <w:t xml:space="preserve">四、进入壁垒风险 219</w:t>
      </w:r>
    </w:p>
    <w:p>
      <w:pPr>
        <w:spacing w:after="150"/>
      </w:pPr>
      <w:r>
        <w:rPr>
          <w:b w:val="1"/>
          <w:bCs w:val="1"/>
        </w:rPr>
        <w:t xml:space="preserve">第十二章 中道泰和对智能门锁行业发展趋势分析 220</w:t>
      </w:r>
    </w:p>
    <w:p>
      <w:pPr>
        <w:spacing w:after="150"/>
      </w:pPr>
      <w:r>
        <w:rPr/>
        <w:t xml:space="preserve">第一节 2019-2023年发展环境展望 220</w:t>
      </w:r>
    </w:p>
    <w:p>
      <w:pPr>
        <w:spacing w:after="150"/>
      </w:pPr>
      <w:r>
        <w:rPr/>
        <w:t xml:space="preserve">一、2019-2023年宏观经济形势展望 220</w:t>
      </w:r>
    </w:p>
    <w:p>
      <w:pPr>
        <w:spacing w:after="150"/>
      </w:pPr>
      <w:r>
        <w:rPr/>
        <w:t xml:space="preserve">二、2019-2023年政策走势及其影响 221</w:t>
      </w:r>
    </w:p>
    <w:p>
      <w:pPr>
        <w:spacing w:after="150"/>
      </w:pPr>
      <w:r>
        <w:rPr/>
        <w:t xml:space="preserve">三、2019-2023年国际走势展望 223</w:t>
      </w:r>
    </w:p>
    <w:p>
      <w:pPr>
        <w:spacing w:after="150"/>
      </w:pPr>
      <w:r>
        <w:rPr/>
        <w:t xml:space="preserve">第二节 2019-2023年社会发展环境分析 224</w:t>
      </w:r>
    </w:p>
    <w:p>
      <w:pPr>
        <w:spacing w:after="150"/>
      </w:pPr>
      <w:r>
        <w:rPr/>
        <w:t xml:space="preserve">一、国内社会环境发展现状 224</w:t>
      </w:r>
    </w:p>
    <w:p>
      <w:pPr>
        <w:spacing w:after="150"/>
      </w:pPr>
      <w:r>
        <w:rPr/>
        <w:t xml:space="preserve">二、2019-2023年社会环境发展分析 231</w:t>
      </w:r>
    </w:p>
    <w:p>
      <w:pPr>
        <w:spacing w:after="150"/>
      </w:pPr>
      <w:r>
        <w:rPr/>
        <w:t xml:space="preserve">三、2024-2029年社会环境对行业的影响分析 246</w:t>
      </w:r>
    </w:p>
    <w:p>
      <w:pPr>
        <w:spacing w:after="150"/>
      </w:pPr>
      <w:r>
        <w:rPr/>
        <w:t xml:space="preserve">第三节 锁具制造行业“十四五”规划 247</w:t>
      </w:r>
    </w:p>
    <w:p>
      <w:pPr>
        <w:spacing w:after="150"/>
      </w:pPr>
      <w:r>
        <w:rPr/>
        <w:t xml:space="preserve">一、“十四五”发展的问题 247</w:t>
      </w:r>
    </w:p>
    <w:p>
      <w:pPr>
        <w:spacing w:after="150"/>
      </w:pPr>
      <w:r>
        <w:rPr/>
        <w:t xml:space="preserve">二、“十四五”面临的形势 248</w:t>
      </w:r>
    </w:p>
    <w:p>
      <w:pPr>
        <w:spacing w:after="150"/>
      </w:pPr>
      <w:r>
        <w:rPr/>
        <w:t xml:space="preserve">三、“十四五”发展的目标 250</w:t>
      </w:r>
    </w:p>
    <w:p>
      <w:pPr>
        <w:spacing w:after="150"/>
      </w:pPr>
      <w:r>
        <w:rPr/>
        <w:t xml:space="preserve">四、“十四五”措施及建议 252</w:t>
      </w:r>
    </w:p>
    <w:p>
      <w:pPr>
        <w:spacing w:after="150"/>
      </w:pPr>
      <w:r>
        <w:rPr/>
        <w:t xml:space="preserve">第四节 智能门锁行业投资风险及控制策略分析 255</w:t>
      </w:r>
    </w:p>
    <w:p>
      <w:pPr>
        <w:spacing w:after="150"/>
      </w:pPr>
      <w:r>
        <w:rPr/>
        <w:t xml:space="preserve">一、2024-2029年智能门锁行业市场风险及控制策略 255</w:t>
      </w:r>
    </w:p>
    <w:p>
      <w:pPr>
        <w:spacing w:after="150"/>
      </w:pPr>
      <w:r>
        <w:rPr/>
        <w:t xml:space="preserve">二、2024-2029年智能门锁行业政策风险及控制策略 255</w:t>
      </w:r>
    </w:p>
    <w:p>
      <w:pPr>
        <w:spacing w:after="150"/>
      </w:pPr>
      <w:r>
        <w:rPr/>
        <w:t xml:space="preserve">三、2024-2029年智能门锁行业经营风险及控制策略 255</w:t>
      </w:r>
    </w:p>
    <w:p>
      <w:pPr>
        <w:spacing w:after="150"/>
      </w:pPr>
      <w:r>
        <w:rPr/>
        <w:t xml:space="preserve">四、2024-2029年智能门锁行业技术风险及控制策略 256</w:t>
      </w:r>
    </w:p>
    <w:p>
      <w:pPr>
        <w:spacing w:after="150"/>
      </w:pPr>
      <w:r>
        <w:rPr/>
        <w:t xml:space="preserve">五、2024-2029年智能门锁同业竞争风险及控制策略 257</w:t>
      </w:r>
    </w:p>
    <w:p>
      <w:pPr>
        <w:spacing w:after="150"/>
      </w:pPr>
      <w:r>
        <w:rPr/>
        <w:t xml:space="preserve">六、2024-2029年智能门锁行业其他风险及控制策略 257</w:t>
      </w:r>
    </w:p>
    <w:p>
      <w:pPr>
        <w:spacing w:after="150"/>
      </w:pPr>
      <w:r>
        <w:rPr/>
        <w:t xml:space="preserve">第五节 影响企业生产与经营的关键趋势 258</w:t>
      </w:r>
    </w:p>
    <w:p>
      <w:pPr>
        <w:spacing w:after="150"/>
      </w:pPr>
      <w:r>
        <w:rPr/>
        <w:t xml:space="preserve">一、市场整合成长趋势 258</w:t>
      </w:r>
    </w:p>
    <w:p>
      <w:pPr>
        <w:spacing w:after="150"/>
      </w:pPr>
      <w:r>
        <w:rPr/>
        <w:t xml:space="preserve">二、需求变化趋势及新的商业机遇预测 259</w:t>
      </w:r>
    </w:p>
    <w:p>
      <w:pPr>
        <w:spacing w:after="150"/>
      </w:pPr>
      <w:r>
        <w:rPr/>
        <w:t xml:space="preserve">三、企业区域市场拓展的趋势 259</w:t>
      </w:r>
    </w:p>
    <w:p>
      <w:pPr>
        <w:spacing w:after="150"/>
      </w:pPr>
      <w:r>
        <w:rPr/>
        <w:t xml:space="preserve">第六节 智能门锁行业发展趋势分析 263</w:t>
      </w:r>
    </w:p>
    <w:p>
      <w:pPr>
        <w:spacing w:after="150"/>
      </w:pPr>
      <w:r>
        <w:rPr/>
        <w:t xml:space="preserve">一、品牌格局趋势 263</w:t>
      </w:r>
    </w:p>
    <w:p>
      <w:pPr>
        <w:spacing w:after="150"/>
      </w:pPr>
      <w:r>
        <w:rPr/>
        <w:t xml:space="preserve">二、渠道分布趋势 266</w:t>
      </w:r>
    </w:p>
    <w:p>
      <w:pPr>
        <w:spacing w:after="150"/>
      </w:pPr>
      <w:r>
        <w:rPr/>
        <w:t xml:space="preserve">三、消费趋势分析 267</w:t>
      </w:r>
    </w:p>
    <w:p>
      <w:pPr>
        <w:spacing w:after="150"/>
      </w:pPr>
      <w:r>
        <w:rPr>
          <w:b w:val="1"/>
          <w:bCs w:val="1"/>
        </w:rPr>
        <w:t xml:space="preserve">第十三章 智能门锁行业投资分析 269</w:t>
      </w:r>
    </w:p>
    <w:p>
      <w:pPr>
        <w:spacing w:after="150"/>
      </w:pPr>
      <w:r>
        <w:rPr/>
        <w:t xml:space="preserve">第一节 中国营销企业投资运作模式分析 269</w:t>
      </w:r>
    </w:p>
    <w:p>
      <w:pPr>
        <w:spacing w:after="150"/>
      </w:pPr>
      <w:r>
        <w:rPr/>
        <w:t xml:space="preserve">第二节 外销与内销优势分析 274</w:t>
      </w:r>
    </w:p>
    <w:p>
      <w:pPr>
        <w:spacing w:after="150"/>
      </w:pPr>
      <w:r>
        <w:rPr/>
        <w:t xml:space="preserve">第三节 项目投资建议 279</w:t>
      </w:r>
    </w:p>
    <w:p>
      <w:pPr>
        <w:spacing w:after="150"/>
      </w:pPr>
      <w:r>
        <w:rPr/>
        <w:t xml:space="preserve">一、项目投资注意事项 279</w:t>
      </w:r>
    </w:p>
    <w:p>
      <w:pPr>
        <w:spacing w:after="150"/>
      </w:pPr>
      <w:r>
        <w:rPr/>
        <w:t xml:space="preserve">二、品牌策划注意事项 282</w:t>
      </w:r>
    </w:p>
    <w:p>
      <w:pPr>
        <w:spacing w:after="150"/>
      </w:pPr>
      <w:r>
        <w:rPr/>
        <w:t xml:space="preserve">三、销售注意事项 283</w:t>
      </w:r>
    </w:p>
    <w:p>
      <w:pPr>
        <w:spacing w:after="150"/>
      </w:pPr>
      <w:r>
        <w:rPr/>
        <w:t xml:space="preserve">四、投资策略建议 287</w:t>
      </w:r>
    </w:p>
    <w:p>
      <w:pPr>
        <w:spacing w:after="150"/>
      </w:pPr>
      <w:r>
        <w:rPr/>
        <w:t xml:space="preserve">第四节 2024-2029年智能门锁产业投资机会 288</w:t>
      </w:r>
    </w:p>
    <w:p>
      <w:pPr>
        <w:spacing w:after="150"/>
      </w:pPr>
      <w:r>
        <w:rPr/>
        <w:t xml:space="preserve">一、产业链投资机会 288</w:t>
      </w:r>
    </w:p>
    <w:p>
      <w:pPr>
        <w:spacing w:after="150"/>
      </w:pPr>
      <w:r>
        <w:rPr/>
        <w:t xml:space="preserve">二、细分市场投资机会 289</w:t>
      </w:r>
    </w:p>
    <w:p>
      <w:pPr>
        <w:spacing w:after="150"/>
      </w:pPr>
      <w:r>
        <w:rPr/>
        <w:t xml:space="preserve">三、重点区域投资机会 292</w:t>
      </w:r>
    </w:p>
    <w:p>
      <w:pPr>
        <w:spacing w:after="150"/>
      </w:pPr>
      <w:r>
        <w:rPr/>
        <w:t xml:space="preserve">四、智能门锁产业投资机遇 293</w:t>
      </w:r>
    </w:p>
    <w:p>
      <w:pPr>
        <w:spacing w:after="150"/>
      </w:pPr>
      <w:r>
        <w:rPr>
          <w:b w:val="1"/>
          <w:bCs w:val="1"/>
        </w:rPr>
        <w:t xml:space="preserve">第十四章 智能门锁企业发展对策及建议 295</w:t>
      </w:r>
    </w:p>
    <w:p>
      <w:pPr>
        <w:spacing w:after="150"/>
      </w:pPr>
      <w:r>
        <w:rPr/>
        <w:t xml:space="preserve">第一节 智能门锁企业营销对策 295</w:t>
      </w:r>
    </w:p>
    <w:p>
      <w:pPr>
        <w:spacing w:after="150"/>
      </w:pPr>
      <w:r>
        <w:rPr/>
        <w:t xml:space="preserve">一、价格策略 295</w:t>
      </w:r>
    </w:p>
    <w:p>
      <w:pPr>
        <w:spacing w:after="150"/>
      </w:pPr>
      <w:r>
        <w:rPr/>
        <w:t xml:space="preserve">二、渠道建设与管理策略 296</w:t>
      </w:r>
    </w:p>
    <w:p>
      <w:pPr>
        <w:spacing w:after="150"/>
      </w:pPr>
      <w:r>
        <w:rPr/>
        <w:t xml:space="preserve">三、服务策略 297</w:t>
      </w:r>
    </w:p>
    <w:p>
      <w:pPr>
        <w:spacing w:after="150"/>
      </w:pPr>
      <w:r>
        <w:rPr/>
        <w:t xml:space="preserve">第二节 中国智能门锁行业内部风险对策 302</w:t>
      </w:r>
    </w:p>
    <w:p>
      <w:pPr>
        <w:spacing w:after="150"/>
      </w:pPr>
      <w:r>
        <w:rPr/>
        <w:t xml:space="preserve">一、行业竞争风险对策 302</w:t>
      </w:r>
    </w:p>
    <w:p>
      <w:pPr>
        <w:spacing w:after="150"/>
      </w:pPr>
      <w:r>
        <w:rPr/>
        <w:t xml:space="preserve">二、技术水准风险对策 303</w:t>
      </w:r>
    </w:p>
    <w:p>
      <w:pPr>
        <w:spacing w:after="150"/>
      </w:pPr>
      <w:r>
        <w:rPr/>
        <w:t xml:space="preserve">三、企业出口风险对策 307</w:t>
      </w:r>
    </w:p>
    <w:p>
      <w:pPr>
        <w:spacing w:after="150"/>
      </w:pPr>
      <w:r>
        <w:rPr/>
        <w:t xml:space="preserve">第三节 中道泰和智能门锁产业发展建议 311</w:t>
      </w:r>
    </w:p>
    <w:p>
      <w:pPr>
        <w:spacing w:after="150"/>
      </w:pPr>
      <w:r>
        <w:rPr/>
        <w:t xml:space="preserve">一、行业发展策略建议 311</w:t>
      </w:r>
    </w:p>
    <w:p>
      <w:pPr>
        <w:spacing w:after="150"/>
      </w:pPr>
      <w:r>
        <w:rPr/>
        <w:t xml:space="preserve">二、行业投资方向建议 313</w:t>
      </w:r>
    </w:p>
    <w:p>
      <w:pPr>
        <w:spacing w:after="150"/>
      </w:pPr>
      <w:r>
        <w:rPr/>
        <w:t xml:space="preserve">三、行业投资方式建议 314</w:t>
      </w:r>
    </w:p>
    <w:p>
      <w:pPr>
        <w:spacing w:after="150"/>
      </w:pPr>
      <w:r>
        <w:rPr>
          <w:b w:val="1"/>
          <w:bCs w:val="1"/>
        </w:rPr>
        <w:t xml:space="preserve">图表目录</w:t>
      </w:r>
    </w:p>
    <w:p>
      <w:pPr>
        <w:spacing w:after="150"/>
      </w:pPr>
      <w:r>
        <w:rPr/>
        <w:t xml:space="preserve">图表：2019-2023年智能门锁行业市场规模 10</w:t>
      </w:r>
    </w:p>
    <w:p>
      <w:pPr>
        <w:spacing w:after="150"/>
      </w:pPr>
      <w:r>
        <w:rPr/>
        <w:t xml:space="preserve">图表：2019-2023年智能门锁行业产能规模 10</w:t>
      </w:r>
    </w:p>
    <w:p>
      <w:pPr>
        <w:spacing w:after="150"/>
      </w:pPr>
      <w:r>
        <w:rPr/>
        <w:t xml:space="preserve">图表：2019-2023年欧洲主要国家国债CDS及市场波动率VIX指数变动 16</w:t>
      </w:r>
    </w:p>
    <w:p>
      <w:pPr>
        <w:spacing w:after="150"/>
      </w:pPr>
      <w:r>
        <w:rPr/>
        <w:t xml:space="preserve">图表：2019-2023年新兴市场股票指数和货币指数 17</w:t>
      </w:r>
    </w:p>
    <w:p>
      <w:pPr>
        <w:spacing w:after="150"/>
      </w:pPr>
      <w:r>
        <w:rPr/>
        <w:t xml:space="preserve">图表：2019-2023年全球商品贸易增长分析 18</w:t>
      </w:r>
    </w:p>
    <w:p>
      <w:pPr>
        <w:spacing w:after="150"/>
      </w:pPr>
      <w:r>
        <w:rPr/>
        <w:t xml:space="preserve">图表：2019-2023年发达经济体出口增长分析 18</w:t>
      </w:r>
    </w:p>
    <w:p>
      <w:pPr>
        <w:spacing w:after="150"/>
      </w:pPr>
      <w:r>
        <w:rPr/>
        <w:t xml:space="preserve">图表：2019-2023年发展中经济体出口增长分析 19</w:t>
      </w:r>
    </w:p>
    <w:p>
      <w:pPr>
        <w:spacing w:after="150"/>
      </w:pPr>
      <w:r>
        <w:rPr/>
        <w:t xml:space="preserve">图表：2019-2023年发达经济体进口增长分析 19</w:t>
      </w:r>
    </w:p>
    <w:p>
      <w:pPr>
        <w:spacing w:after="150"/>
      </w:pPr>
      <w:r>
        <w:rPr/>
        <w:t xml:space="preserve">图表：2019-2023年发展中经济体进口增长分析 20</w:t>
      </w:r>
    </w:p>
    <w:p>
      <w:pPr>
        <w:spacing w:after="150"/>
      </w:pPr>
      <w:r>
        <w:rPr/>
        <w:t xml:space="preserve">图表：2019-2023年全球GDP增长分析 20</w:t>
      </w:r>
    </w:p>
    <w:p>
      <w:pPr>
        <w:spacing w:after="150"/>
      </w:pPr>
      <w:r>
        <w:rPr/>
        <w:t xml:space="preserve">图表：2019-2023年发达经济体GDP增长分析 21</w:t>
      </w:r>
    </w:p>
    <w:p>
      <w:pPr>
        <w:spacing w:after="150"/>
      </w:pPr>
      <w:r>
        <w:rPr/>
        <w:t xml:space="preserve">图表：2019-2023年发展中经济体GDP增长分析 21</w:t>
      </w:r>
    </w:p>
    <w:p>
      <w:pPr>
        <w:spacing w:after="150"/>
      </w:pPr>
      <w:r>
        <w:rPr/>
        <w:t xml:space="preserve">图表：2019-2023年欧美智能门锁市场占有率 29</w:t>
      </w:r>
    </w:p>
    <w:p>
      <w:pPr>
        <w:spacing w:after="150"/>
      </w:pPr>
      <w:r>
        <w:rPr/>
        <w:t xml:space="preserve">图表：2019-2023年日本智能门锁市场占有率 30</w:t>
      </w:r>
    </w:p>
    <w:p>
      <w:pPr>
        <w:spacing w:after="150"/>
      </w:pPr>
      <w:r>
        <w:rPr/>
        <w:t xml:space="preserve">图表：2019-2023年韩国智能门锁市场占有率 32</w:t>
      </w:r>
    </w:p>
    <w:p>
      <w:pPr>
        <w:spacing w:after="150"/>
      </w:pPr>
      <w:r>
        <w:rPr/>
        <w:t xml:space="preserve">图表：2019-2023年中国GDP规模及增长 33</w:t>
      </w:r>
    </w:p>
    <w:p>
      <w:pPr>
        <w:spacing w:after="150"/>
      </w:pPr>
      <w:r>
        <w:rPr/>
        <w:t xml:space="preserve">图表：2019-2023年我国第一产业增加值统计 34</w:t>
      </w:r>
    </w:p>
    <w:p>
      <w:pPr>
        <w:spacing w:after="150"/>
      </w:pPr>
      <w:r>
        <w:rPr/>
        <w:t xml:space="preserve">图表：2019-2023年我国第二产业增加值统计 34</w:t>
      </w:r>
    </w:p>
    <w:p>
      <w:pPr>
        <w:spacing w:after="150"/>
      </w:pPr>
      <w:r>
        <w:rPr/>
        <w:t xml:space="preserve">图表：2019-2023年我国第三产业增加值统计 35</w:t>
      </w:r>
    </w:p>
    <w:p>
      <w:pPr>
        <w:spacing w:after="150"/>
      </w:pPr>
      <w:r>
        <w:rPr/>
        <w:t xml:space="preserve">图表：2019-2023年国家外汇储备及其增长速度 35</w:t>
      </w:r>
    </w:p>
    <w:p>
      <w:pPr>
        <w:spacing w:after="150"/>
      </w:pPr>
      <w:r>
        <w:rPr/>
        <w:t xml:space="preserve">图表：2019-2023年公共财政收入及其增长速度 36</w:t>
      </w:r>
    </w:p>
    <w:p>
      <w:pPr>
        <w:spacing w:after="150"/>
      </w:pPr>
      <w:r>
        <w:rPr/>
        <w:t xml:space="preserve">图表：2019-2023年GDP对比增长情况 36</w:t>
      </w:r>
    </w:p>
    <w:p>
      <w:pPr>
        <w:spacing w:after="150"/>
      </w:pPr>
      <w:r>
        <w:rPr/>
        <w:t xml:space="preserve">图表：2019-2023年GDP情况 37</w:t>
      </w:r>
    </w:p>
    <w:p>
      <w:pPr>
        <w:spacing w:after="150"/>
      </w:pPr>
      <w:r>
        <w:rPr/>
        <w:t xml:space="preserve">图表：2019-2023年GDP情况 37</w:t>
      </w:r>
    </w:p>
    <w:p>
      <w:pPr>
        <w:spacing w:after="150"/>
      </w:pPr>
      <w:r>
        <w:rPr/>
        <w:t xml:space="preserve">图表：2019-2023年中国固定资产投资(不含农户)增速 39</w:t>
      </w:r>
    </w:p>
    <w:p>
      <w:pPr>
        <w:spacing w:after="150"/>
      </w:pPr>
      <w:r>
        <w:rPr/>
        <w:t xml:space="preserve">图表：2019-2023年固定投资分析 39</w:t>
      </w:r>
    </w:p>
    <w:p>
      <w:pPr>
        <w:spacing w:after="150"/>
      </w:pPr>
      <w:r>
        <w:rPr/>
        <w:t xml:space="preserve">图表：2019-2023年固定投资分析 40</w:t>
      </w:r>
    </w:p>
    <w:p>
      <w:pPr>
        <w:spacing w:after="150"/>
      </w:pPr>
      <w:r>
        <w:rPr/>
        <w:t xml:space="preserve">图表：2019-2023年1季度固定资产投资(不含农户)情况 40</w:t>
      </w:r>
    </w:p>
    <w:p>
      <w:pPr>
        <w:spacing w:after="150"/>
      </w:pPr>
      <w:r>
        <w:rPr/>
        <w:t xml:space="preserve">图表：2019-2023年2季度固定资产投资(不含农户)情况 40</w:t>
      </w:r>
    </w:p>
    <w:p>
      <w:pPr>
        <w:spacing w:after="150"/>
      </w:pPr>
      <w:r>
        <w:rPr/>
        <w:t xml:space="preserve">图表：2019-2023年3季度固定资产投资(不含农户)情况 40</w:t>
      </w:r>
    </w:p>
    <w:p>
      <w:pPr>
        <w:spacing w:after="150"/>
      </w:pPr>
      <w:r>
        <w:rPr/>
        <w:t xml:space="preserve">图表：2019-2023年4季度固定资产投资(不含农户)情况 40</w:t>
      </w:r>
    </w:p>
    <w:p>
      <w:pPr>
        <w:spacing w:after="150"/>
      </w:pPr>
      <w:r>
        <w:rPr/>
        <w:t xml:space="preserve">图表：2019-2023年CPI走势分析 41</w:t>
      </w:r>
    </w:p>
    <w:p>
      <w:pPr>
        <w:spacing w:after="150"/>
      </w:pPr>
      <w:r>
        <w:rPr/>
        <w:t xml:space="preserve">图表：2019-2023年收入与物价扩散指数 41</w:t>
      </w:r>
    </w:p>
    <w:p>
      <w:pPr>
        <w:spacing w:after="150"/>
      </w:pPr>
      <w:r>
        <w:rPr/>
        <w:t xml:space="preserve">图表：2019-2023年工业生产者出厂价格涨跌幅 43</w:t>
      </w:r>
    </w:p>
    <w:p>
      <w:pPr>
        <w:spacing w:after="150"/>
      </w:pPr>
      <w:r>
        <w:rPr/>
        <w:t xml:space="preserve">图表：2019-2023年工业生产购进价格涨跌幅 44</w:t>
      </w:r>
    </w:p>
    <w:p>
      <w:pPr>
        <w:spacing w:after="150"/>
      </w:pPr>
      <w:r>
        <w:rPr/>
        <w:t xml:space="preserve">图表：2019-2023年1月国内PPI指数 44</w:t>
      </w:r>
    </w:p>
    <w:p>
      <w:pPr>
        <w:spacing w:after="150"/>
      </w:pPr>
      <w:r>
        <w:rPr/>
        <w:t xml:space="preserve">图表：2019-2023年2月国内PPI指数 44</w:t>
      </w:r>
    </w:p>
    <w:p>
      <w:pPr>
        <w:spacing w:after="150"/>
      </w:pPr>
      <w:r>
        <w:rPr/>
        <w:t xml:space="preserve">图表：2019-2023年3月国内PPI指数 44</w:t>
      </w:r>
    </w:p>
    <w:p>
      <w:pPr>
        <w:spacing w:after="150"/>
      </w:pPr>
      <w:r>
        <w:rPr/>
        <w:t xml:space="preserve">图表：2019-2023年4月国内PPI指数 44</w:t>
      </w:r>
    </w:p>
    <w:p>
      <w:pPr>
        <w:spacing w:after="150"/>
      </w:pPr>
      <w:r>
        <w:rPr/>
        <w:t xml:space="preserve">图表：2019-2023年5月国内PPI指数 45</w:t>
      </w:r>
    </w:p>
    <w:p>
      <w:pPr>
        <w:spacing w:after="150"/>
      </w:pPr>
      <w:r>
        <w:rPr/>
        <w:t xml:space="preserve">图表：2019-2023年6月国内PPI指数 45</w:t>
      </w:r>
    </w:p>
    <w:p>
      <w:pPr>
        <w:spacing w:after="150"/>
      </w:pPr>
      <w:r>
        <w:rPr/>
        <w:t xml:space="preserve">图表：2019-2023年7月国内PPI指数 45</w:t>
      </w:r>
    </w:p>
    <w:p>
      <w:pPr>
        <w:spacing w:after="150"/>
      </w:pPr>
      <w:r>
        <w:rPr/>
        <w:t xml:space="preserve">图表：2019-2023年8月国内PPI指数 45</w:t>
      </w:r>
    </w:p>
    <w:p>
      <w:pPr>
        <w:spacing w:after="150"/>
      </w:pPr>
      <w:r>
        <w:rPr/>
        <w:t xml:space="preserve">图表：2019-2023年9月国内PPI指数 45</w:t>
      </w:r>
    </w:p>
    <w:p>
      <w:pPr>
        <w:spacing w:after="150"/>
      </w:pPr>
      <w:r>
        <w:rPr/>
        <w:t xml:space="preserve">图表：2019-2023年10月国内PPI指数 45</w:t>
      </w:r>
    </w:p>
    <w:p>
      <w:pPr>
        <w:spacing w:after="150"/>
      </w:pPr>
      <w:r>
        <w:rPr/>
        <w:t xml:space="preserve">图表：2019-2023年11月国内PPI指数 45</w:t>
      </w:r>
    </w:p>
    <w:p>
      <w:pPr>
        <w:spacing w:after="150"/>
      </w:pPr>
      <w:r>
        <w:rPr/>
        <w:t xml:space="preserve">图表：2019-2023年12月国内PPI指数 45</w:t>
      </w:r>
    </w:p>
    <w:p>
      <w:pPr>
        <w:spacing w:after="150"/>
      </w:pPr>
      <w:r>
        <w:rPr/>
        <w:t xml:space="preserve">图表：2019-2023年1月国内CPI同比增幅 46</w:t>
      </w:r>
    </w:p>
    <w:p>
      <w:pPr>
        <w:spacing w:after="150"/>
      </w:pPr>
      <w:r>
        <w:rPr/>
        <w:t xml:space="preserve">图表：2019-2023年2月国内CPI同比增幅 46</w:t>
      </w:r>
    </w:p>
    <w:p>
      <w:pPr>
        <w:spacing w:after="150"/>
      </w:pPr>
      <w:r>
        <w:rPr/>
        <w:t xml:space="preserve">图表：2019-2023年3月国内CPI同比增幅 47</w:t>
      </w:r>
    </w:p>
    <w:p>
      <w:pPr>
        <w:spacing w:after="150"/>
      </w:pPr>
      <w:r>
        <w:rPr/>
        <w:t xml:space="preserve">图表：2019-2023年4月国内CPI同比增幅 47</w:t>
      </w:r>
    </w:p>
    <w:p>
      <w:pPr>
        <w:spacing w:after="150"/>
      </w:pPr>
      <w:r>
        <w:rPr/>
        <w:t xml:space="preserve">图表：2019-2023年5月国内CPI同比增幅 47</w:t>
      </w:r>
    </w:p>
    <w:p>
      <w:pPr>
        <w:spacing w:after="150"/>
      </w:pPr>
      <w:r>
        <w:rPr/>
        <w:t xml:space="preserve">图表：2019-2023年6月国内CPI同比增幅 47</w:t>
      </w:r>
    </w:p>
    <w:p>
      <w:pPr>
        <w:spacing w:after="150"/>
      </w:pPr>
      <w:r>
        <w:rPr/>
        <w:t xml:space="preserve">图表：2019-2023年7月国内CPI同比增幅 47</w:t>
      </w:r>
    </w:p>
    <w:p>
      <w:pPr>
        <w:spacing w:after="150"/>
      </w:pPr>
      <w:r>
        <w:rPr/>
        <w:t xml:space="preserve">图表：2019-2023年8月国内CPI同比增幅 47</w:t>
      </w:r>
    </w:p>
    <w:p>
      <w:pPr>
        <w:spacing w:after="150"/>
      </w:pPr>
      <w:r>
        <w:rPr/>
        <w:t xml:space="preserve">图表：2019-2023年9月国内CPI同比增幅 47</w:t>
      </w:r>
    </w:p>
    <w:p>
      <w:pPr>
        <w:spacing w:after="150"/>
      </w:pPr>
      <w:r>
        <w:rPr/>
        <w:t xml:space="preserve">图表：2019-2023年10月国内CPI同比增幅 47</w:t>
      </w:r>
    </w:p>
    <w:p>
      <w:pPr>
        <w:spacing w:after="150"/>
      </w:pPr>
      <w:r>
        <w:rPr/>
        <w:t xml:space="preserve">图表：2019-2023年11月国内CPI同比增幅 48</w:t>
      </w:r>
    </w:p>
    <w:p>
      <w:pPr>
        <w:spacing w:after="150"/>
      </w:pPr>
      <w:r>
        <w:rPr/>
        <w:t xml:space="preserve">图表：2019-2023年12月国内CPI同比增幅 48</w:t>
      </w:r>
    </w:p>
    <w:p>
      <w:pPr>
        <w:spacing w:after="150"/>
      </w:pPr>
      <w:r>
        <w:rPr/>
        <w:t xml:space="preserve">图表：2019-2023年中国各省市城镇居民家庭分析 49</w:t>
      </w:r>
    </w:p>
    <w:p>
      <w:pPr>
        <w:spacing w:after="150"/>
      </w:pPr>
      <w:r>
        <w:rPr/>
        <w:t xml:space="preserve">图表：2019-2023年1季度全国居民收入情况 51</w:t>
      </w:r>
    </w:p>
    <w:p>
      <w:pPr>
        <w:spacing w:after="150"/>
      </w:pPr>
      <w:r>
        <w:rPr/>
        <w:t xml:space="preserve">图表：2019-2023年2季度全国居民收入情况 51</w:t>
      </w:r>
    </w:p>
    <w:p>
      <w:pPr>
        <w:spacing w:after="150"/>
      </w:pPr>
      <w:r>
        <w:rPr/>
        <w:t xml:space="preserve">图表：2019-2023年3季度全国居民收入情况 51</w:t>
      </w:r>
    </w:p>
    <w:p>
      <w:pPr>
        <w:spacing w:after="150"/>
      </w:pPr>
      <w:r>
        <w:rPr/>
        <w:t xml:space="preserve">图表：2019-2023年4季度全国居民收入情况 51</w:t>
      </w:r>
    </w:p>
    <w:p>
      <w:pPr>
        <w:spacing w:after="150"/>
      </w:pPr>
      <w:r>
        <w:rPr/>
        <w:t xml:space="preserve">图表：2019-2023年中国贸易总额规模及增长 54</w:t>
      </w:r>
    </w:p>
    <w:p>
      <w:pPr>
        <w:spacing w:after="150"/>
      </w:pPr>
      <w:r>
        <w:rPr/>
        <w:t xml:space="preserve">图表：2019-2023年中国贸易进出口情况对比 55</w:t>
      </w:r>
    </w:p>
    <w:p>
      <w:pPr>
        <w:spacing w:after="150"/>
      </w:pPr>
      <w:r>
        <w:rPr/>
        <w:t xml:space="preserve">图表：2019-2023年中国进出口贸易差额规模及增长 55</w:t>
      </w:r>
    </w:p>
    <w:p>
      <w:pPr>
        <w:spacing w:after="150"/>
      </w:pPr>
      <w:r>
        <w:rPr/>
        <w:t xml:space="preserve">图表：2019-2023年一般贸易和加工贸易变化情况分析 56</w:t>
      </w:r>
    </w:p>
    <w:p>
      <w:pPr>
        <w:spacing w:after="150"/>
      </w:pPr>
      <w:r>
        <w:rPr/>
        <w:t xml:space="preserve">图表：2019-2023年我国一般贸易进出口的月度变化 56</w:t>
      </w:r>
    </w:p>
    <w:p>
      <w:pPr>
        <w:spacing w:after="150"/>
      </w:pPr>
      <w:r>
        <w:rPr/>
        <w:t xml:space="preserve">图表：2019-2023年加工贸易和外商投资企业进口设备的月度增长变化 57</w:t>
      </w:r>
    </w:p>
    <w:p>
      <w:pPr>
        <w:spacing w:after="150"/>
      </w:pPr>
      <w:r>
        <w:rPr/>
        <w:t xml:space="preserve">图表：2019-2023年我国实际使用外资及用于加工贸易的外资月度变化 57</w:t>
      </w:r>
    </w:p>
    <w:p>
      <w:pPr>
        <w:spacing w:after="150"/>
      </w:pPr>
      <w:r>
        <w:rPr/>
        <w:t xml:space="preserve">图表：2019-2023年中国出口国别结构 58</w:t>
      </w:r>
    </w:p>
    <w:p>
      <w:pPr>
        <w:spacing w:after="150"/>
      </w:pPr>
      <w:r>
        <w:rPr/>
        <w:t xml:space="preserve">图表：2019-2023年中国出口国别结构 58</w:t>
      </w:r>
    </w:p>
    <w:p>
      <w:pPr>
        <w:spacing w:after="150"/>
      </w:pPr>
      <w:r>
        <w:rPr/>
        <w:t xml:space="preserve">图表：2019-2023年中国进口国别结构 59</w:t>
      </w:r>
    </w:p>
    <w:p>
      <w:pPr>
        <w:spacing w:after="150"/>
      </w:pPr>
      <w:r>
        <w:rPr/>
        <w:t xml:space="preserve">图表：2019-2023年中国与主要贸易伙伴的贸易差额 59</w:t>
      </w:r>
    </w:p>
    <w:p>
      <w:pPr>
        <w:spacing w:after="150"/>
      </w:pPr>
      <w:r>
        <w:rPr/>
        <w:t xml:space="preserve">图表：劳动密集型产品出口 60</w:t>
      </w:r>
    </w:p>
    <w:p>
      <w:pPr>
        <w:spacing w:after="150"/>
      </w:pPr>
      <w:r>
        <w:rPr/>
        <w:t xml:space="preserve">图表：2019-2023年不同地区的出口贸易份额的变化 60</w:t>
      </w:r>
    </w:p>
    <w:p>
      <w:pPr>
        <w:spacing w:after="150"/>
      </w:pPr>
      <w:r>
        <w:rPr/>
        <w:t xml:space="preserve">图表：2019-2023年不同地区的进口贸易份额的变化 61</w:t>
      </w:r>
    </w:p>
    <w:p>
      <w:pPr>
        <w:spacing w:after="150"/>
      </w:pPr>
      <w:r>
        <w:rPr/>
        <w:t xml:space="preserve">图表：2019-2023年中国服务贸易进出口情况 61</w:t>
      </w:r>
    </w:p>
    <w:p>
      <w:pPr>
        <w:spacing w:after="150"/>
      </w:pPr>
      <w:r>
        <w:rPr/>
        <w:t xml:space="preserve">图表：2019-2023年广义货币供应量规模及增长 63</w:t>
      </w:r>
    </w:p>
    <w:p>
      <w:pPr>
        <w:spacing w:after="150"/>
      </w:pPr>
      <w:r>
        <w:rPr/>
        <w:t xml:space="preserve">图表：2019-2023年广义货币供应量规模及增长 64</w:t>
      </w:r>
    </w:p>
    <w:p>
      <w:pPr>
        <w:spacing w:after="150"/>
      </w:pPr>
      <w:r>
        <w:rPr/>
        <w:t xml:space="preserve">图表：2019-2023年1月工业增加值增长走势 64</w:t>
      </w:r>
    </w:p>
    <w:p>
      <w:pPr>
        <w:spacing w:after="150"/>
      </w:pPr>
      <w:r>
        <w:rPr/>
        <w:t xml:space="preserve">图表：2019-2023年2月工业增加值增长走势 64</w:t>
      </w:r>
    </w:p>
    <w:p>
      <w:pPr>
        <w:spacing w:after="150"/>
      </w:pPr>
      <w:r>
        <w:rPr/>
        <w:t xml:space="preserve">图表：2019-2023年3月工业增加值增长走势 64</w:t>
      </w:r>
    </w:p>
    <w:p>
      <w:pPr>
        <w:spacing w:after="150"/>
      </w:pPr>
      <w:r>
        <w:rPr/>
        <w:t xml:space="preserve">图表：2019-2023年4月工业增加值增长走势 64</w:t>
      </w:r>
    </w:p>
    <w:p>
      <w:pPr>
        <w:spacing w:after="150"/>
      </w:pPr>
      <w:r>
        <w:rPr/>
        <w:t xml:space="preserve">图表：2019-2023年5月工业增加值增长走势 65</w:t>
      </w:r>
    </w:p>
    <w:p>
      <w:pPr>
        <w:spacing w:after="150"/>
      </w:pPr>
      <w:r>
        <w:rPr/>
        <w:t xml:space="preserve">图表：2019-2023年6月工业增加值增长走势 65</w:t>
      </w:r>
    </w:p>
    <w:p>
      <w:pPr>
        <w:spacing w:after="150"/>
      </w:pPr>
      <w:r>
        <w:rPr/>
        <w:t xml:space="preserve">图表：2019-2023年7月工业增加值增长走势 65</w:t>
      </w:r>
    </w:p>
    <w:p>
      <w:pPr>
        <w:spacing w:after="150"/>
      </w:pPr>
      <w:r>
        <w:rPr/>
        <w:t xml:space="preserve">图表：2019-2023年8月工业增加值增长走势 65</w:t>
      </w:r>
    </w:p>
    <w:p>
      <w:pPr>
        <w:spacing w:after="150"/>
      </w:pPr>
      <w:r>
        <w:rPr/>
        <w:t xml:space="preserve">图表：2019-2023年9月工业增加值增长走势 65</w:t>
      </w:r>
    </w:p>
    <w:p>
      <w:pPr>
        <w:spacing w:after="150"/>
      </w:pPr>
      <w:r>
        <w:rPr/>
        <w:t xml:space="preserve">图表：2019-2023年10月工业增加值增长走势 65</w:t>
      </w:r>
    </w:p>
    <w:p>
      <w:pPr>
        <w:spacing w:after="150"/>
      </w:pPr>
      <w:r>
        <w:rPr/>
        <w:t xml:space="preserve">图表：2019-2023年11月工业增加值增长走势 65</w:t>
      </w:r>
    </w:p>
    <w:p>
      <w:pPr>
        <w:spacing w:after="150"/>
      </w:pPr>
      <w:r>
        <w:rPr/>
        <w:t xml:space="preserve">图表：2019-2023年12月工业增加值增长走势 65</w:t>
      </w:r>
    </w:p>
    <w:p>
      <w:pPr>
        <w:spacing w:after="150"/>
      </w:pPr>
      <w:r>
        <w:rPr/>
        <w:t xml:space="preserve">图表：中国人口分布分析 69</w:t>
      </w:r>
    </w:p>
    <w:p>
      <w:pPr>
        <w:spacing w:after="150"/>
      </w:pPr>
      <w:r>
        <w:rPr/>
        <w:t xml:space="preserve">图表：中国人口年龄分布 70</w:t>
      </w:r>
    </w:p>
    <w:p>
      <w:pPr>
        <w:spacing w:after="150"/>
      </w:pPr>
      <w:r>
        <w:rPr/>
        <w:t xml:space="preserve">图表：2019-2023年中国人口净增规模及增长 71</w:t>
      </w:r>
    </w:p>
    <w:p>
      <w:pPr>
        <w:spacing w:after="150"/>
      </w:pPr>
      <w:r>
        <w:rPr/>
        <w:t xml:space="preserve">图表：中国文化环境组成 76</w:t>
      </w:r>
    </w:p>
    <w:p>
      <w:pPr>
        <w:spacing w:after="150"/>
      </w:pPr>
      <w:r>
        <w:rPr/>
        <w:t xml:space="preserve">图表：中国部分地区现役军人受教育程度 77</w:t>
      </w:r>
    </w:p>
    <w:p>
      <w:pPr>
        <w:spacing w:after="150"/>
      </w:pPr>
      <w:r>
        <w:rPr/>
        <w:t xml:space="preserve">图表：2019-2023年中国锁具行业工业总产值 82</w:t>
      </w:r>
    </w:p>
    <w:p>
      <w:pPr>
        <w:spacing w:after="150"/>
      </w:pPr>
      <w:r>
        <w:rPr/>
        <w:t xml:space="preserve">图表：2019-2023年中国锁具行业产量 83</w:t>
      </w:r>
    </w:p>
    <w:p>
      <w:pPr>
        <w:spacing w:after="150"/>
      </w:pPr>
      <w:r>
        <w:rPr/>
        <w:t xml:space="preserve">图表：2019-2023年中国智能门锁行业工业总产值 83</w:t>
      </w:r>
    </w:p>
    <w:p>
      <w:pPr>
        <w:spacing w:after="150"/>
      </w:pPr>
      <w:r>
        <w:rPr/>
        <w:t xml:space="preserve">图表：2019-2023年国机械锁、智能门锁市场需求 88</w:t>
      </w:r>
    </w:p>
    <w:p>
      <w:pPr>
        <w:spacing w:after="150"/>
      </w:pPr>
      <w:r>
        <w:rPr/>
        <w:t xml:space="preserve">图表：2019-2023年中国智能门锁行业工业销售产值 88</w:t>
      </w:r>
    </w:p>
    <w:p>
      <w:pPr>
        <w:spacing w:after="150"/>
      </w:pPr>
      <w:r>
        <w:rPr/>
        <w:t xml:space="preserve">图表：2019-2023年中国锁具产品累计出口金额 97</w:t>
      </w:r>
    </w:p>
    <w:p>
      <w:pPr>
        <w:spacing w:after="150"/>
      </w:pPr>
      <w:r>
        <w:rPr/>
        <w:t xml:space="preserve">图表：2019-2023年中国智能门锁产品累计出口金额 97</w:t>
      </w:r>
    </w:p>
    <w:p>
      <w:pPr>
        <w:spacing w:after="150"/>
      </w:pPr>
      <w:r>
        <w:rPr/>
        <w:t xml:space="preserve">图表：2019-2023年中国锁具产品累计进口金额 99</w:t>
      </w:r>
    </w:p>
    <w:p>
      <w:pPr>
        <w:spacing w:after="150"/>
      </w:pPr>
      <w:r>
        <w:rPr/>
        <w:t xml:space="preserve">图表：2019-2023年中国智能门锁产品累计进口金额 100</w:t>
      </w:r>
    </w:p>
    <w:p>
      <w:pPr>
        <w:spacing w:after="150"/>
      </w:pPr>
      <w:r>
        <w:rPr/>
        <w:t xml:space="preserve">图表：2019-2023年中国智能门锁产品进口平均价格增长率 102</w:t>
      </w:r>
    </w:p>
    <w:p>
      <w:pPr>
        <w:spacing w:after="150"/>
      </w:pPr>
      <w:r>
        <w:rPr/>
        <w:t xml:space="preserve">图表：2019-2023年中国智能门锁产品出口平均价格增长率 102</w:t>
      </w:r>
    </w:p>
    <w:p>
      <w:pPr>
        <w:spacing w:after="150"/>
      </w:pPr>
      <w:r>
        <w:rPr/>
        <w:t xml:space="preserve">图表：2019-2023年中国智能门锁产品进口主要来源地占比 104</w:t>
      </w:r>
    </w:p>
    <w:p>
      <w:pPr>
        <w:spacing w:after="150"/>
      </w:pPr>
      <w:r>
        <w:rPr/>
        <w:t xml:space="preserve">图表：2019-2023年中国智能门锁产品出口目的地占比 104</w:t>
      </w:r>
    </w:p>
    <w:p>
      <w:pPr>
        <w:spacing w:after="150"/>
      </w:pPr>
      <w:r>
        <w:rPr/>
        <w:t xml:space="preserve">图表：2019-2023年中国锁具行业产量 105</w:t>
      </w:r>
    </w:p>
    <w:p>
      <w:pPr>
        <w:spacing w:after="150"/>
      </w:pPr>
      <w:r>
        <w:rPr/>
        <w:t xml:space="preserve">图表：2019-2023年中国智能门锁行业产量 105</w:t>
      </w:r>
    </w:p>
    <w:p>
      <w:pPr>
        <w:spacing w:after="150"/>
      </w:pPr>
      <w:r>
        <w:rPr/>
        <w:t xml:space="preserve">图表：2019-2023年中国锁具行业企业数量 110</w:t>
      </w:r>
    </w:p>
    <w:p>
      <w:pPr>
        <w:spacing w:after="150"/>
      </w:pPr>
      <w:r>
        <w:rPr/>
        <w:t xml:space="preserve">图表：2019-2023年中国智能门锁行业企业数量 111</w:t>
      </w:r>
    </w:p>
    <w:p>
      <w:pPr>
        <w:spacing w:after="150"/>
      </w:pPr>
      <w:r>
        <w:rPr/>
        <w:t xml:space="preserve">图表：2019-2023年中国锁具行业从业人数 111</w:t>
      </w:r>
    </w:p>
    <w:p>
      <w:pPr>
        <w:spacing w:after="150"/>
      </w:pPr>
      <w:r>
        <w:rPr/>
        <w:t xml:space="preserve">图表：2019-2023年中国智能门锁行业从业人数 112</w:t>
      </w:r>
    </w:p>
    <w:p>
      <w:pPr>
        <w:spacing w:after="150"/>
      </w:pPr>
      <w:r>
        <w:rPr/>
        <w:t xml:space="preserve">图表：2019-2023年中国锁具行业资产规模 112</w:t>
      </w:r>
    </w:p>
    <w:p>
      <w:pPr>
        <w:spacing w:after="150"/>
      </w:pPr>
      <w:r>
        <w:rPr/>
        <w:t xml:space="preserve">图表：2019-2023年中国智能门锁行业资产规模 113</w:t>
      </w:r>
    </w:p>
    <w:p>
      <w:pPr>
        <w:spacing w:after="150"/>
      </w:pPr>
      <w:r>
        <w:rPr/>
        <w:t xml:space="preserve">图表：2019-2023年中国智能门锁行业企业数量结构占比 113</w:t>
      </w:r>
    </w:p>
    <w:p>
      <w:pPr>
        <w:spacing w:after="150"/>
      </w:pPr>
      <w:r>
        <w:rPr/>
        <w:t xml:space="preserve">图表：2019-2023年中国智能门锁行业销售收入结构占比 114</w:t>
      </w:r>
    </w:p>
    <w:p>
      <w:pPr>
        <w:spacing w:after="150"/>
      </w:pPr>
      <w:r>
        <w:rPr/>
        <w:t xml:space="preserve">图表：2019-2023年中国智能门锁行业产成品产量 114</w:t>
      </w:r>
    </w:p>
    <w:p>
      <w:pPr>
        <w:spacing w:after="150"/>
      </w:pPr>
      <w:r>
        <w:rPr/>
        <w:t xml:space="preserve">图表：2019-2023年中国智能门锁行业工业销售产值 117</w:t>
      </w:r>
    </w:p>
    <w:p>
      <w:pPr>
        <w:spacing w:after="150"/>
      </w:pPr>
      <w:r>
        <w:rPr/>
        <w:t xml:space="preserve">图表：2019-2023年中国智能门锁行业销售毛利率 121</w:t>
      </w:r>
    </w:p>
    <w:p>
      <w:pPr>
        <w:spacing w:after="150"/>
      </w:pPr>
      <w:r>
        <w:rPr/>
        <w:t xml:space="preserve">图表：2019-2023年中国智能门锁行业销售利润率 122</w:t>
      </w:r>
    </w:p>
    <w:p>
      <w:pPr>
        <w:spacing w:after="150"/>
      </w:pPr>
      <w:r>
        <w:rPr/>
        <w:t xml:space="preserve">图表：2019-2023年中国智能门锁行业资产报酬率 122</w:t>
      </w:r>
    </w:p>
    <w:p>
      <w:pPr>
        <w:spacing w:after="150"/>
      </w:pPr>
      <w:r>
        <w:rPr/>
        <w:t xml:space="preserve">图表：2019-2023年新开普电子股份有限公司每股指标 142</w:t>
      </w:r>
    </w:p>
    <w:p>
      <w:pPr>
        <w:spacing w:after="150"/>
      </w:pPr>
      <w:r>
        <w:rPr/>
        <w:t xml:space="preserve">图表：2019-2023年新开普电子股份有限公司成长能力指标 142</w:t>
      </w:r>
    </w:p>
    <w:p>
      <w:pPr>
        <w:spacing w:after="150"/>
      </w:pPr>
      <w:r>
        <w:rPr/>
        <w:t xml:space="preserve">图表：2019-2023年新开普电子股份有限公司盈利能力指标 143</w:t>
      </w:r>
    </w:p>
    <w:p>
      <w:pPr>
        <w:spacing w:after="150"/>
      </w:pPr>
      <w:r>
        <w:rPr/>
        <w:t xml:space="preserve">图表：2019-2023年新开普电子股份有限公司盈利质量指标 143</w:t>
      </w:r>
    </w:p>
    <w:p>
      <w:pPr>
        <w:spacing w:after="150"/>
      </w:pPr>
      <w:r>
        <w:rPr/>
        <w:t xml:space="preserve">图表：2019-2023年新开普电子股份有限公司运营能力指标 143</w:t>
      </w:r>
    </w:p>
    <w:p>
      <w:pPr>
        <w:spacing w:after="150"/>
      </w:pPr>
      <w:r>
        <w:rPr/>
        <w:t xml:space="preserve">图表：2019-2023年新开普电子股份有限公司财务风险指标 143</w:t>
      </w:r>
    </w:p>
    <w:p>
      <w:pPr>
        <w:spacing w:after="150"/>
      </w:pPr>
      <w:r>
        <w:rPr/>
        <w:t xml:space="preserve">图表：2019-2023年新开普电子股份有限公司资产负债表 144</w:t>
      </w:r>
    </w:p>
    <w:p>
      <w:pPr>
        <w:spacing w:after="150"/>
      </w:pPr>
      <w:r>
        <w:rPr/>
        <w:t xml:space="preserve">图表：2019-2023年新开普电子股份有限公司利润表 145</w:t>
      </w:r>
    </w:p>
    <w:p>
      <w:pPr>
        <w:spacing w:after="150"/>
      </w:pPr>
      <w:r>
        <w:rPr/>
        <w:t xml:space="preserve">图表：2019-2023年新开普电子股份有限公司现金流量表 146</w:t>
      </w:r>
    </w:p>
    <w:p>
      <w:pPr>
        <w:spacing w:after="150"/>
      </w:pPr>
      <w:r>
        <w:rPr/>
        <w:t xml:space="preserve">图表：2019-2023年新开普电子股份有限公司经营分析 147</w:t>
      </w:r>
    </w:p>
    <w:p>
      <w:pPr>
        <w:spacing w:after="150"/>
      </w:pPr>
      <w:r>
        <w:rPr/>
        <w:t xml:space="preserve">图表：2019-2023年杨格锁业有限公司营业收入 149</w:t>
      </w:r>
    </w:p>
    <w:p>
      <w:pPr>
        <w:spacing w:after="150"/>
      </w:pPr>
      <w:r>
        <w:rPr/>
        <w:t xml:space="preserve">图表：2019-2023年杨格锁业有限公司从业人数 150</w:t>
      </w:r>
    </w:p>
    <w:p>
      <w:pPr>
        <w:spacing w:after="150"/>
      </w:pPr>
      <w:r>
        <w:rPr/>
        <w:t xml:space="preserve">图表：2019-2023年杨格锁业有限公司进口金额 150</w:t>
      </w:r>
    </w:p>
    <w:p>
      <w:pPr>
        <w:spacing w:after="150"/>
      </w:pPr>
      <w:r>
        <w:rPr/>
        <w:t xml:space="preserve">图表：2019-2023年杨格锁业有限公司出口金额 151</w:t>
      </w:r>
    </w:p>
    <w:p>
      <w:pPr>
        <w:spacing w:after="150"/>
      </w:pPr>
      <w:r>
        <w:rPr/>
        <w:t xml:space="preserve">图表：2019-2023年科裕智能科技有限公司营业收入 159</w:t>
      </w:r>
    </w:p>
    <w:p>
      <w:pPr>
        <w:spacing w:after="150"/>
      </w:pPr>
      <w:r>
        <w:rPr/>
        <w:t xml:space="preserve">图表：2019-2023年科裕智能科技有限公司从业人数 159</w:t>
      </w:r>
    </w:p>
    <w:p>
      <w:pPr>
        <w:spacing w:after="150"/>
      </w:pPr>
      <w:r>
        <w:rPr/>
        <w:t xml:space="preserve">图表：2019-2023年科裕智能科技有限公司进口金额 160</w:t>
      </w:r>
    </w:p>
    <w:p>
      <w:pPr>
        <w:spacing w:after="150"/>
      </w:pPr>
      <w:r>
        <w:rPr/>
        <w:t xml:space="preserve">图表：2019-2023年科裕智能科技有限公司出口金额 161</w:t>
      </w:r>
    </w:p>
    <w:p>
      <w:pPr>
        <w:spacing w:after="150"/>
      </w:pPr>
      <w:r>
        <w:rPr/>
        <w:t xml:space="preserve">图表：2019-2023年必达保安系统有限公司营业收入 165</w:t>
      </w:r>
    </w:p>
    <w:p>
      <w:pPr>
        <w:spacing w:after="150"/>
      </w:pPr>
      <w:r>
        <w:rPr/>
        <w:t xml:space="preserve">图表：2019-2023年必达保安系统有限公司从业人数 166</w:t>
      </w:r>
    </w:p>
    <w:p>
      <w:pPr>
        <w:spacing w:after="150"/>
      </w:pPr>
      <w:r>
        <w:rPr/>
        <w:t xml:space="preserve">图表：2019-2023年必达保安系统有限公司出口金额 166</w:t>
      </w:r>
    </w:p>
    <w:p>
      <w:pPr>
        <w:spacing w:after="150"/>
      </w:pPr>
      <w:r>
        <w:rPr/>
        <w:t xml:space="preserve">图表：2019-2023年力维智能锁业有限公司营业收入 170</w:t>
      </w:r>
    </w:p>
    <w:p>
      <w:pPr>
        <w:spacing w:after="150"/>
      </w:pPr>
      <w:r>
        <w:rPr/>
        <w:t xml:space="preserve">图表：2019-2023年力维智能锁业有限公司从业人数 170</w:t>
      </w:r>
    </w:p>
    <w:p>
      <w:pPr>
        <w:spacing w:after="150"/>
      </w:pPr>
      <w:r>
        <w:rPr/>
        <w:t xml:space="preserve">图表：2019-2023年力维智能锁业有限公司出口金额 171</w:t>
      </w:r>
    </w:p>
    <w:p>
      <w:pPr>
        <w:spacing w:after="150"/>
      </w:pPr>
      <w:r>
        <w:rPr/>
        <w:t xml:space="preserve">图表：2019-2023年第吉尔电子科技有限公司营业收入 174</w:t>
      </w:r>
    </w:p>
    <w:p>
      <w:pPr>
        <w:spacing w:after="150"/>
      </w:pPr>
      <w:r>
        <w:rPr/>
        <w:t xml:space="preserve">图表：2019-2023年第吉尔电子科技有限公司从业人数 174</w:t>
      </w:r>
    </w:p>
    <w:p>
      <w:pPr>
        <w:spacing w:after="150"/>
      </w:pPr>
      <w:r>
        <w:rPr/>
        <w:t xml:space="preserve">图表：2019-2023年第吉尔电子科技有限公司出口金额 175</w:t>
      </w:r>
    </w:p>
    <w:p>
      <w:pPr>
        <w:spacing w:after="150"/>
      </w:pPr>
      <w:r>
        <w:rPr/>
        <w:t xml:space="preserve">图表：2019-2023年同创新佳科技有限公司营业收入 177</w:t>
      </w:r>
    </w:p>
    <w:p>
      <w:pPr>
        <w:spacing w:after="150"/>
      </w:pPr>
      <w:r>
        <w:rPr/>
        <w:t xml:space="preserve">图表：2019-2023年同创新佳科技有限公司从业人数 178</w:t>
      </w:r>
    </w:p>
    <w:p>
      <w:pPr>
        <w:spacing w:after="150"/>
      </w:pPr>
      <w:r>
        <w:rPr/>
        <w:t xml:space="preserve">图表：2019-2023年同创新佳科技有限公司出口金额 178</w:t>
      </w:r>
    </w:p>
    <w:p>
      <w:pPr>
        <w:spacing w:after="150"/>
      </w:pPr>
      <w:r>
        <w:rPr/>
        <w:t xml:space="preserve">图表：2019-2023年雅洁五金有限公司营业收入 183</w:t>
      </w:r>
    </w:p>
    <w:p>
      <w:pPr>
        <w:spacing w:after="150"/>
      </w:pPr>
      <w:r>
        <w:rPr/>
        <w:t xml:space="preserve">图表：2019-2023年雅洁五金有限公司从业人数 183</w:t>
      </w:r>
    </w:p>
    <w:p>
      <w:pPr>
        <w:spacing w:after="150"/>
      </w:pPr>
      <w:r>
        <w:rPr/>
        <w:t xml:space="preserve">图表：2019-2023年雅洁五金有限公司出口金额 184</w:t>
      </w:r>
    </w:p>
    <w:p>
      <w:pPr>
        <w:spacing w:after="150"/>
      </w:pPr>
      <w:r>
        <w:rPr/>
        <w:t xml:space="preserve">图表：2024-2029年中国智能门锁市场规模 198</w:t>
      </w:r>
    </w:p>
    <w:p>
      <w:pPr>
        <w:spacing w:after="150"/>
      </w:pPr>
      <w:r>
        <w:rPr/>
        <w:t xml:space="preserve">图表：中国人口分布分析 232</w:t>
      </w:r>
    </w:p>
    <w:p>
      <w:pPr>
        <w:spacing w:after="150"/>
      </w:pPr>
      <w:r>
        <w:rPr/>
        <w:t xml:space="preserve">图表：中国人口年龄分布 233</w:t>
      </w:r>
    </w:p>
    <w:p>
      <w:pPr>
        <w:spacing w:after="150"/>
      </w:pPr>
      <w:r>
        <w:rPr/>
        <w:t xml:space="preserve">图表：2019-2023年中国人口净增规模及增长 233</w:t>
      </w:r>
    </w:p>
    <w:p>
      <w:pPr>
        <w:spacing w:after="150"/>
      </w:pPr>
      <w:r>
        <w:rPr/>
        <w:t xml:space="preserve">图表：中国文化环境组成 239</w:t>
      </w:r>
    </w:p>
    <w:p>
      <w:pPr>
        <w:spacing w:after="150"/>
      </w:pPr>
      <w:r>
        <w:rPr/>
        <w:t xml:space="preserve">图表：中国部分地区现役军人受教育程度 239</w:t>
      </w:r>
    </w:p>
    <w:p>
      <w:pPr>
        <w:spacing w:after="150"/>
      </w:pPr>
      <w:r>
        <w:rPr/>
        <w:t xml:space="preserve">图表：国内市场转变细分方式 290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2024-2029年中国智能门锁行业深度分析与投资前景预测报告</dc:title>
  <dc:description>2024-2029年中国智能门锁行业深度分析与投资前景预测报告</dc:description>
  <dc:subject>2024-2029年中国智能门锁行业深度分析与投资前景预测报告</dc:subject>
  <cp:keywords>研究报告</cp:keywords>
  <cp:category>研究报告</cp:category>
  <cp:lastModifiedBy>北京中道泰和信息咨询有限公司</cp:lastModifiedBy>
  <dcterms:created xsi:type="dcterms:W3CDTF">2024-01-23T08:18:45+08:00</dcterms:created>
  <dcterms:modified xsi:type="dcterms:W3CDTF">2024-01-23T08:18:45+08:00</dcterms:modified>
</cp:coreProperties>
</file>

<file path=docProps/custom.xml><?xml version="1.0" encoding="utf-8"?>
<Properties xmlns="http://schemas.openxmlformats.org/officeDocument/2006/custom-properties" xmlns:vt="http://schemas.openxmlformats.org/officeDocument/2006/docPropsVTypes"/>
</file>