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2024-2029年中国电子及通讯产品制造行业深度分析与投资前景预测报告</w:t>
      </w:r>
    </w:p>
    <w:p>
      <w:pPr>
        <w:spacing w:after="150"/>
      </w:pPr>
      <w:r>
        <w:rPr>
          <w:b w:val="1"/>
          <w:bCs w:val="1"/>
        </w:rPr>
        <w:t xml:space="preserve">报告简介</w:t>
      </w:r>
    </w:p>
    <w:p>
      <w:pPr>
        <w:spacing w:after="150"/>
      </w:pPr>
      <w:r>
        <w:rPr/>
        <w:t xml:space="preserve">电子及通讯产品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及通讯产品制造市场进行了分析研究。报告在总结中国电子及通讯产品制造行业发展历程的基础上，结合新时期的各方面因素，对中国电子及通讯产品制造行业的发展趋势给予了细致和审慎的预测论证。报告资料详实，图表丰富，既有深入的分析，又有直观的比较，为电子及通讯产品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电子及通讯产品制造业基本情况 1</w:t>
      </w:r>
    </w:p>
    <w:p>
      <w:pPr>
        <w:spacing w:after="150"/>
      </w:pPr>
      <w:r>
        <w:rPr/>
        <w:t xml:space="preserve">第一节 电子及通讯产品制造业的定义及分类 1</w:t>
      </w:r>
    </w:p>
    <w:p>
      <w:pPr>
        <w:spacing w:after="150"/>
      </w:pPr>
      <w:r>
        <w:rPr/>
        <w:t xml:space="preserve">第二节 2019-2023年1季度电子及通讯产品制造业在国民经济中的地位 1</w:t>
      </w:r>
    </w:p>
    <w:p>
      <w:pPr>
        <w:spacing w:after="150"/>
      </w:pPr>
      <w:r>
        <w:rPr>
          <w:b w:val="1"/>
          <w:bCs w:val="1"/>
        </w:rPr>
        <w:t xml:space="preserve">第二章 2019-2023年1季度电子及通讯产品制造行业发展环境分析 4</w:t>
      </w:r>
    </w:p>
    <w:p>
      <w:pPr>
        <w:spacing w:after="150"/>
      </w:pPr>
      <w:r>
        <w:rPr/>
        <w:t xml:space="preserve">第一节 2019-2023年1季度宏观经济环境分析 4</w:t>
      </w:r>
    </w:p>
    <w:p>
      <w:pPr>
        <w:spacing w:after="150"/>
      </w:pPr>
      <w:r>
        <w:rPr/>
        <w:t xml:space="preserve">一、宏观经济运行 4</w:t>
      </w:r>
    </w:p>
    <w:p>
      <w:pPr>
        <w:spacing w:after="150"/>
      </w:pPr>
      <w:r>
        <w:rPr/>
        <w:t xml:space="preserve">二、金融运行及货币政策 8</w:t>
      </w:r>
    </w:p>
    <w:p>
      <w:pPr>
        <w:spacing w:after="150"/>
      </w:pPr>
      <w:r>
        <w:rPr/>
        <w:t xml:space="preserve">第二节 2019-2023年1季度电子信息产业政策环境分析 11</w:t>
      </w:r>
    </w:p>
    <w:p>
      <w:pPr>
        <w:spacing w:after="150"/>
      </w:pPr>
      <w:r>
        <w:rPr/>
        <w:t xml:space="preserve">一、重点政策汇总 11</w:t>
      </w:r>
    </w:p>
    <w:p>
      <w:pPr>
        <w:spacing w:after="150"/>
      </w:pPr>
      <w:r>
        <w:rPr/>
        <w:t xml:space="preserve">二、重点政策及重大事件分析 12</w:t>
      </w:r>
    </w:p>
    <w:p>
      <w:pPr>
        <w:spacing w:after="150"/>
      </w:pPr>
      <w:r>
        <w:rPr/>
        <w:t xml:space="preserve">三、政策未来发展趋势 16</w:t>
      </w:r>
    </w:p>
    <w:p>
      <w:pPr>
        <w:spacing w:after="150"/>
      </w:pPr>
      <w:r>
        <w:rPr/>
        <w:t xml:space="preserve">第三节 2019-2023年1季度电子及通讯产品制造业社会环境分析 17</w:t>
      </w:r>
    </w:p>
    <w:p>
      <w:pPr>
        <w:spacing w:after="150"/>
      </w:pPr>
      <w:r>
        <w:rPr/>
        <w:t xml:space="preserve">第四节 2019-2023年1季度电子及通讯产品制造业技术环境分析 18</w:t>
      </w:r>
    </w:p>
    <w:p>
      <w:pPr>
        <w:spacing w:after="150"/>
      </w:pPr>
      <w:r>
        <w:rPr/>
        <w:t xml:space="preserve">一、行业主要技术术语及简要解释 18</w:t>
      </w:r>
    </w:p>
    <w:p>
      <w:pPr>
        <w:spacing w:after="150"/>
      </w:pPr>
      <w:r>
        <w:rPr/>
        <w:t xml:space="preserve">二、2019-2023年1季度行业劳动生产率 20</w:t>
      </w:r>
    </w:p>
    <w:p>
      <w:pPr>
        <w:spacing w:after="150"/>
      </w:pPr>
      <w:r>
        <w:rPr/>
        <w:t xml:space="preserve">三、行业技术未来发展趋势预测 20</w:t>
      </w:r>
    </w:p>
    <w:p>
      <w:pPr>
        <w:spacing w:after="150"/>
      </w:pPr>
      <w:r>
        <w:rPr>
          <w:b w:val="1"/>
          <w:bCs w:val="1"/>
        </w:rPr>
        <w:t xml:space="preserve">第三章 2019-2023年1季度电子及通讯产品制造业发展情况分析 25</w:t>
      </w:r>
    </w:p>
    <w:p>
      <w:pPr>
        <w:spacing w:after="150"/>
      </w:pPr>
      <w:r>
        <w:rPr/>
        <w:t xml:space="preserve">第一节 2019-2023年1季度电子及通讯产品制造业规模分析 25</w:t>
      </w:r>
    </w:p>
    <w:p>
      <w:pPr>
        <w:spacing w:after="150"/>
      </w:pPr>
      <w:r>
        <w:rPr/>
        <w:t xml:space="preserve">第二节 2019-2023年1季度电子及通讯产品制造业供给分析及预测 26</w:t>
      </w:r>
    </w:p>
    <w:p>
      <w:pPr>
        <w:spacing w:after="150"/>
      </w:pPr>
      <w:r>
        <w:rPr/>
        <w:t xml:space="preserve">一、供给总量及速率分析 26</w:t>
      </w:r>
    </w:p>
    <w:p>
      <w:pPr>
        <w:spacing w:after="150"/>
      </w:pPr>
      <w:r>
        <w:rPr/>
        <w:t xml:space="preserve">二、供给结构变化分析 28</w:t>
      </w:r>
    </w:p>
    <w:p>
      <w:pPr>
        <w:spacing w:after="150"/>
      </w:pPr>
      <w:r>
        <w:rPr/>
        <w:t xml:space="preserve">三、供给预测 29</w:t>
      </w:r>
    </w:p>
    <w:p>
      <w:pPr>
        <w:spacing w:after="150"/>
      </w:pPr>
      <w:r>
        <w:rPr/>
        <w:t xml:space="preserve">第三节 2019-2023年1季度电子及通讯产品制造业需求分析及预测 33</w:t>
      </w:r>
    </w:p>
    <w:p>
      <w:pPr>
        <w:spacing w:after="150"/>
      </w:pPr>
      <w:r>
        <w:rPr/>
        <w:t xml:space="preserve">一、需求总量及速率分析 33</w:t>
      </w:r>
    </w:p>
    <w:p>
      <w:pPr>
        <w:spacing w:after="150"/>
      </w:pPr>
      <w:r>
        <w:rPr/>
        <w:t xml:space="preserve">二、需求结构变化分析 34</w:t>
      </w:r>
    </w:p>
    <w:p>
      <w:pPr>
        <w:spacing w:after="150"/>
      </w:pPr>
      <w:r>
        <w:rPr/>
        <w:t xml:space="preserve">三、需求预测 36</w:t>
      </w:r>
    </w:p>
    <w:p>
      <w:pPr>
        <w:spacing w:after="150"/>
      </w:pPr>
      <w:r>
        <w:rPr/>
        <w:t xml:space="preserve">第四节 2019-2023年1季度电子及通讯产品制造业市场分析 37</w:t>
      </w:r>
    </w:p>
    <w:p>
      <w:pPr>
        <w:spacing w:after="150"/>
      </w:pPr>
      <w:r>
        <w:rPr/>
        <w:t xml:space="preserve">一、供需平衡分析及预测 37</w:t>
      </w:r>
    </w:p>
    <w:p>
      <w:pPr>
        <w:spacing w:after="150"/>
      </w:pPr>
      <w:r>
        <w:rPr/>
        <w:t xml:space="preserve">二、价格变化分析及预测 38</w:t>
      </w:r>
    </w:p>
    <w:p>
      <w:pPr>
        <w:spacing w:after="150"/>
      </w:pPr>
      <w:r>
        <w:rPr/>
        <w:t xml:space="preserve">第五节 2019-2023年1季度电子及通讯产品制造业投融资情况分析 39</w:t>
      </w:r>
    </w:p>
    <w:p>
      <w:pPr>
        <w:spacing w:after="150"/>
      </w:pPr>
      <w:r>
        <w:rPr/>
        <w:t xml:space="preserve">一、行业资金渠道分析 39</w:t>
      </w:r>
    </w:p>
    <w:p>
      <w:pPr>
        <w:spacing w:after="150"/>
      </w:pPr>
      <w:r>
        <w:rPr/>
        <w:t xml:space="preserve">二、固定资产投资分析 41</w:t>
      </w:r>
    </w:p>
    <w:p>
      <w:pPr>
        <w:spacing w:after="150"/>
      </w:pPr>
      <w:r>
        <w:rPr/>
        <w:t xml:space="preserve">三、兼并重组情况分析 42</w:t>
      </w:r>
    </w:p>
    <w:p>
      <w:pPr>
        <w:spacing w:after="150"/>
      </w:pPr>
      <w:r>
        <w:rPr/>
        <w:t xml:space="preserve">四、行业投资特点分析 43</w:t>
      </w:r>
    </w:p>
    <w:p>
      <w:pPr>
        <w:spacing w:after="150"/>
      </w:pPr>
      <w:r>
        <w:rPr/>
        <w:t xml:space="preserve">第六节 2019-2023年1季度电子及通讯产品制造业运行主要特点 45</w:t>
      </w:r>
    </w:p>
    <w:p>
      <w:pPr>
        <w:spacing w:after="150"/>
      </w:pPr>
      <w:r>
        <w:rPr/>
        <w:t xml:space="preserve">一、全行业指标增速与工业平均水平差距拉大 46</w:t>
      </w:r>
    </w:p>
    <w:p>
      <w:pPr>
        <w:spacing w:after="150"/>
      </w:pPr>
      <w:r>
        <w:rPr/>
        <w:t xml:space="preserve">二、内外销比例出现变化，国内市场拉动效应明显 46</w:t>
      </w:r>
    </w:p>
    <w:p>
      <w:pPr>
        <w:spacing w:after="150"/>
      </w:pPr>
      <w:r>
        <w:rPr/>
        <w:t xml:space="preserve">三、企业呈现不同走向，内资企业比重提升 46</w:t>
      </w:r>
    </w:p>
    <w:p>
      <w:pPr>
        <w:spacing w:after="150"/>
      </w:pPr>
      <w:r>
        <w:rPr/>
        <w:t xml:space="preserve">四、整机调整回升较快，元器件下滑明显 46</w:t>
      </w:r>
    </w:p>
    <w:p>
      <w:pPr>
        <w:spacing w:after="150"/>
      </w:pPr>
      <w:r>
        <w:rPr/>
        <w:t xml:space="preserve">五、中西部增势明显，东部地区增长趋缓 47</w:t>
      </w:r>
    </w:p>
    <w:p>
      <w:pPr>
        <w:spacing w:after="150"/>
      </w:pPr>
      <w:r>
        <w:rPr>
          <w:b w:val="1"/>
          <w:bCs w:val="1"/>
        </w:rPr>
        <w:t xml:space="preserve">第四章 行业竞争状况分析 48</w:t>
      </w:r>
    </w:p>
    <w:p>
      <w:pPr>
        <w:spacing w:after="150"/>
      </w:pPr>
      <w:r>
        <w:rPr/>
        <w:t xml:space="preserve">第一节 2019-2023年1季度电子及通讯产品制造业集中度情况分析及预测 48</w:t>
      </w:r>
    </w:p>
    <w:p>
      <w:pPr>
        <w:spacing w:after="150"/>
      </w:pPr>
      <w:r>
        <w:rPr/>
        <w:t xml:space="preserve">第二节 2019-2023年1季度电子及通讯产品制造业进入与退出壁垒分析 49</w:t>
      </w:r>
    </w:p>
    <w:p>
      <w:pPr>
        <w:spacing w:after="150"/>
      </w:pPr>
      <w:r>
        <w:rPr/>
        <w:t xml:space="preserve">一、进入壁垒 50</w:t>
      </w:r>
    </w:p>
    <w:p>
      <w:pPr>
        <w:spacing w:after="150"/>
      </w:pPr>
      <w:r>
        <w:rPr/>
        <w:t xml:space="preserve">二、退出壁垒 51</w:t>
      </w:r>
    </w:p>
    <w:p>
      <w:pPr>
        <w:spacing w:after="150"/>
      </w:pPr>
      <w:r>
        <w:rPr/>
        <w:t xml:space="preserve">第三节 2019-2023年1季度电子及通讯产品制造业竞争结构分析 51</w:t>
      </w:r>
    </w:p>
    <w:p>
      <w:pPr>
        <w:spacing w:after="150"/>
      </w:pPr>
      <w:r>
        <w:rPr/>
        <w:t xml:space="preserve">一、“波特五力”模型分析 51</w:t>
      </w:r>
    </w:p>
    <w:p>
      <w:pPr>
        <w:spacing w:after="150"/>
      </w:pPr>
      <w:r>
        <w:rPr/>
        <w:t xml:space="preserve">二、行业当前竞争特点总结 54</w:t>
      </w:r>
    </w:p>
    <w:p>
      <w:pPr>
        <w:spacing w:after="150"/>
      </w:pPr>
      <w:r>
        <w:rPr/>
        <w:t xml:space="preserve">第四节 2019-2023年1季度电子及通讯产品制造业生命周期分析 54</w:t>
      </w:r>
    </w:p>
    <w:p>
      <w:pPr>
        <w:spacing w:after="150"/>
      </w:pPr>
      <w:r>
        <w:rPr>
          <w:b w:val="1"/>
          <w:bCs w:val="1"/>
        </w:rPr>
        <w:t xml:space="preserve">第五章 2019-2023年1季度电子及通讯产品制造业全球市场及我国进出口情况分析 57</w:t>
      </w:r>
    </w:p>
    <w:p>
      <w:pPr>
        <w:spacing w:after="150"/>
      </w:pPr>
      <w:r>
        <w:rPr/>
        <w:t xml:space="preserve">第一节 2019-2023年1季度电子及通讯产品制造业全球市场情况分析 57</w:t>
      </w:r>
    </w:p>
    <w:p>
      <w:pPr>
        <w:spacing w:after="150"/>
      </w:pPr>
      <w:r>
        <w:rPr/>
        <w:t xml:space="preserve">一、电子及通讯产品制造业全球产能利用率情况 57</w:t>
      </w:r>
    </w:p>
    <w:p>
      <w:pPr>
        <w:spacing w:after="150"/>
      </w:pPr>
      <w:r>
        <w:rPr/>
        <w:t xml:space="preserve">二、电子及通讯产品制造业全球主要国家生产情况分析 57</w:t>
      </w:r>
    </w:p>
    <w:p>
      <w:pPr>
        <w:spacing w:after="150"/>
      </w:pPr>
      <w:r>
        <w:rPr/>
        <w:t xml:space="preserve">三、电子及通讯产品制造业全球市场发展趋势预测 59</w:t>
      </w:r>
    </w:p>
    <w:p>
      <w:pPr>
        <w:spacing w:after="150"/>
      </w:pPr>
      <w:r>
        <w:rPr/>
        <w:t xml:space="preserve">四、电子及通讯产品制造业全球贸易政策分析、59</w:t>
      </w:r>
    </w:p>
    <w:p>
      <w:pPr>
        <w:spacing w:after="150"/>
      </w:pPr>
      <w:r>
        <w:rPr/>
        <w:t xml:space="preserve">第二节 2019-2023年1季度电子及通讯产品制造业进出口情况分析 60</w:t>
      </w:r>
    </w:p>
    <w:p>
      <w:pPr>
        <w:spacing w:after="150"/>
      </w:pPr>
      <w:r>
        <w:rPr/>
        <w:t xml:space="preserve">第三节 2019-2023年1季度电子及通讯产品制造业进口情况分析 61</w:t>
      </w:r>
    </w:p>
    <w:p>
      <w:pPr>
        <w:spacing w:after="150"/>
      </w:pPr>
      <w:r>
        <w:rPr/>
        <w:t xml:space="preserve">一、进口数量分析 61</w:t>
      </w:r>
    </w:p>
    <w:p>
      <w:pPr>
        <w:spacing w:after="150"/>
      </w:pPr>
      <w:r>
        <w:rPr/>
        <w:t xml:space="preserve">二、进口结构分析 63</w:t>
      </w:r>
    </w:p>
    <w:p>
      <w:pPr>
        <w:spacing w:after="150"/>
      </w:pPr>
      <w:r>
        <w:rPr/>
        <w:t xml:space="preserve">三、2019-2023年进口预测 64</w:t>
      </w:r>
    </w:p>
    <w:p>
      <w:pPr>
        <w:spacing w:after="150"/>
      </w:pPr>
      <w:r>
        <w:rPr/>
        <w:t xml:space="preserve">第四节 2019-2023年1季度电子及通讯产品制造业出口情况分析 64</w:t>
      </w:r>
    </w:p>
    <w:p>
      <w:pPr>
        <w:spacing w:after="150"/>
      </w:pPr>
      <w:r>
        <w:rPr/>
        <w:t xml:space="preserve">一、出口数量分析 64</w:t>
      </w:r>
    </w:p>
    <w:p>
      <w:pPr>
        <w:spacing w:after="150"/>
      </w:pPr>
      <w:r>
        <w:rPr/>
        <w:t xml:space="preserve">二、出口结构分析 66</w:t>
      </w:r>
    </w:p>
    <w:p>
      <w:pPr>
        <w:spacing w:after="150"/>
      </w:pPr>
      <w:r>
        <w:rPr/>
        <w:t xml:space="preserve">三、2019-2023年出口预测 69</w:t>
      </w:r>
    </w:p>
    <w:p>
      <w:pPr>
        <w:spacing w:after="150"/>
      </w:pPr>
      <w:r>
        <w:rPr>
          <w:b w:val="1"/>
          <w:bCs w:val="1"/>
        </w:rPr>
        <w:t xml:space="preserve">第六章 2019-2023年1季度电子及通讯产品制造业产业链分析 70</w:t>
      </w:r>
    </w:p>
    <w:p>
      <w:pPr>
        <w:spacing w:after="150"/>
      </w:pPr>
      <w:r>
        <w:rPr/>
        <w:t xml:space="preserve">第一节 电子信息行业产业链介绍 70</w:t>
      </w:r>
    </w:p>
    <w:p>
      <w:pPr>
        <w:spacing w:after="150"/>
      </w:pPr>
      <w:r>
        <w:rPr/>
        <w:t xml:space="preserve">第二节 2019-2023年1季度电子信息行业上游产业分析 70</w:t>
      </w:r>
    </w:p>
    <w:p>
      <w:pPr>
        <w:spacing w:after="150"/>
      </w:pPr>
      <w:r>
        <w:rPr/>
        <w:t xml:space="preserve">一、有色金属行业发展情况分析 70</w:t>
      </w:r>
    </w:p>
    <w:p>
      <w:pPr>
        <w:spacing w:after="150"/>
      </w:pPr>
      <w:r>
        <w:rPr/>
        <w:t xml:space="preserve">第三节 上游行业对电子及通讯产品制造业的影响 77</w:t>
      </w:r>
    </w:p>
    <w:p>
      <w:pPr>
        <w:spacing w:after="150"/>
      </w:pPr>
      <w:r>
        <w:rPr/>
        <w:t xml:space="preserve">第四节 2019-2023年1季度电子及通讯产品制造业下游产业分析 78</w:t>
      </w:r>
    </w:p>
    <w:p>
      <w:pPr>
        <w:spacing w:after="150"/>
      </w:pPr>
      <w:r>
        <w:rPr/>
        <w:t xml:space="preserve">一、电信行业发展情况分析 78</w:t>
      </w:r>
    </w:p>
    <w:p>
      <w:pPr>
        <w:spacing w:after="150"/>
      </w:pPr>
      <w:r>
        <w:rPr/>
        <w:t xml:space="preserve">三、消费电子零售业发展情况分析 81</w:t>
      </w:r>
    </w:p>
    <w:p>
      <w:pPr>
        <w:spacing w:after="150"/>
      </w:pPr>
      <w:r>
        <w:rPr/>
        <w:t xml:space="preserve">二、汽车行业发展情况分析 84</w:t>
      </w:r>
    </w:p>
    <w:p>
      <w:pPr>
        <w:spacing w:after="150"/>
      </w:pPr>
      <w:r>
        <w:rPr/>
        <w:t xml:space="preserve">第五节 下游行业对电子及通讯设备制造业的影响分析 87</w:t>
      </w:r>
    </w:p>
    <w:p>
      <w:pPr>
        <w:spacing w:after="150"/>
      </w:pPr>
      <w:r>
        <w:rPr>
          <w:b w:val="1"/>
          <w:bCs w:val="1"/>
        </w:rPr>
        <w:t xml:space="preserve">第七章 2019-2023年1季度电子及通讯产品制造业财务状况分析 89</w:t>
      </w:r>
    </w:p>
    <w:p>
      <w:pPr>
        <w:spacing w:after="150"/>
      </w:pPr>
      <w:r>
        <w:rPr/>
        <w:t xml:space="preserve">第一节 2019-2023年1季度电子及通讯产品制造业三费变化情况 89</w:t>
      </w:r>
    </w:p>
    <w:p>
      <w:pPr>
        <w:spacing w:after="150"/>
      </w:pPr>
      <w:r>
        <w:rPr/>
        <w:t xml:space="preserve">第二节 2019-2023年1季度电子及通讯产品制造业经营效益分析 90</w:t>
      </w:r>
    </w:p>
    <w:p>
      <w:pPr>
        <w:spacing w:after="150"/>
      </w:pPr>
      <w:r>
        <w:rPr/>
        <w:t xml:space="preserve">一、电子及通讯产品制造业效益状况 90</w:t>
      </w:r>
    </w:p>
    <w:p>
      <w:pPr>
        <w:spacing w:after="150"/>
      </w:pPr>
      <w:r>
        <w:rPr/>
        <w:t xml:space="preserve">二、电子及通讯产品制造业盈利能力分析 91</w:t>
      </w:r>
    </w:p>
    <w:p>
      <w:pPr>
        <w:spacing w:after="150"/>
      </w:pPr>
      <w:r>
        <w:rPr/>
        <w:t xml:space="preserve">三、电子及通讯产品制造业营运能力分析 91</w:t>
      </w:r>
    </w:p>
    <w:p>
      <w:pPr>
        <w:spacing w:after="150"/>
      </w:pPr>
      <w:r>
        <w:rPr/>
        <w:t xml:space="preserve">四、电子及通讯产品制造业偿债能力分析 92</w:t>
      </w:r>
    </w:p>
    <w:p>
      <w:pPr>
        <w:spacing w:after="150"/>
      </w:pPr>
      <w:r>
        <w:rPr/>
        <w:t xml:space="preserve">五、电子及通讯产品制造业发展能力分析 92</w:t>
      </w:r>
    </w:p>
    <w:p>
      <w:pPr>
        <w:spacing w:after="150"/>
      </w:pPr>
      <w:r>
        <w:rPr/>
        <w:t xml:space="preserve">第三节 2019-2023年1季度电子及通讯产品制造业财务状况总体评价 93</w:t>
      </w:r>
    </w:p>
    <w:p>
      <w:pPr>
        <w:spacing w:after="150"/>
      </w:pPr>
      <w:r>
        <w:rPr>
          <w:b w:val="1"/>
          <w:bCs w:val="1"/>
        </w:rPr>
        <w:t xml:space="preserve">第八章 2019-2023年1季度电子及通讯产品制造业区域发展情况分析 95</w:t>
      </w:r>
    </w:p>
    <w:p>
      <w:pPr>
        <w:spacing w:after="150"/>
      </w:pPr>
      <w:r>
        <w:rPr/>
        <w:t xml:space="preserve">第一节 电子及通讯产品制造业区域分布总体分析 95</w:t>
      </w:r>
    </w:p>
    <w:p>
      <w:pPr>
        <w:spacing w:after="150"/>
      </w:pPr>
      <w:r>
        <w:rPr/>
        <w:t xml:space="preserve">一、电子及通讯产品制造业区域分布特点分析 95</w:t>
      </w:r>
    </w:p>
    <w:p>
      <w:pPr>
        <w:spacing w:after="150"/>
      </w:pPr>
      <w:r>
        <w:rPr/>
        <w:t xml:space="preserve">二、行业规模指标区域分布分析 96</w:t>
      </w:r>
    </w:p>
    <w:p>
      <w:pPr>
        <w:spacing w:after="150"/>
      </w:pPr>
      <w:r>
        <w:rPr/>
        <w:t xml:space="preserve">三、行业效益指标区域分布分析 98</w:t>
      </w:r>
    </w:p>
    <w:p>
      <w:pPr>
        <w:spacing w:after="150"/>
      </w:pPr>
      <w:r>
        <w:rPr/>
        <w:t xml:space="preserve">第二节 广东省电子及通讯产品制造业发展分析及预测 101</w:t>
      </w:r>
    </w:p>
    <w:p>
      <w:pPr>
        <w:spacing w:after="150"/>
      </w:pPr>
      <w:r>
        <w:rPr/>
        <w:t xml:space="preserve">一、广东省电子及通讯产品制造业规模及地位变化 101</w:t>
      </w:r>
    </w:p>
    <w:p>
      <w:pPr>
        <w:spacing w:after="150"/>
      </w:pPr>
      <w:r>
        <w:rPr/>
        <w:t xml:space="preserve">二、广东省电子及通讯产品制造业经济运行状况分析 101</w:t>
      </w:r>
    </w:p>
    <w:p>
      <w:pPr>
        <w:spacing w:after="150"/>
      </w:pPr>
      <w:r>
        <w:rPr/>
        <w:t xml:space="preserve">三、广东省电子及通讯产品制造业发展趋势预测 102</w:t>
      </w:r>
    </w:p>
    <w:p>
      <w:pPr>
        <w:spacing w:after="150"/>
      </w:pPr>
      <w:r>
        <w:rPr/>
        <w:t xml:space="preserve">第三节 江苏省电子及通讯产品制造业发展分析及预测 102</w:t>
      </w:r>
    </w:p>
    <w:p>
      <w:pPr>
        <w:spacing w:after="150"/>
      </w:pPr>
      <w:r>
        <w:rPr/>
        <w:t xml:space="preserve">一、江苏省电子及通讯产品制造业规模及地位变化 102</w:t>
      </w:r>
    </w:p>
    <w:p>
      <w:pPr>
        <w:spacing w:after="150"/>
      </w:pPr>
      <w:r>
        <w:rPr/>
        <w:t xml:space="preserve">二、江苏省电子及通讯产品制造业经济运行状况分析 103</w:t>
      </w:r>
    </w:p>
    <w:p>
      <w:pPr>
        <w:spacing w:after="150"/>
      </w:pPr>
      <w:r>
        <w:rPr/>
        <w:t xml:space="preserve">三、江苏省电子及通讯产品制造业发展趋势预测 104</w:t>
      </w:r>
    </w:p>
    <w:p>
      <w:pPr>
        <w:spacing w:after="150"/>
      </w:pPr>
      <w:r>
        <w:rPr/>
        <w:t xml:space="preserve">第四节 上海市电子及通讯产品制造业发展分析及预测 104</w:t>
      </w:r>
    </w:p>
    <w:p>
      <w:pPr>
        <w:spacing w:after="150"/>
      </w:pPr>
      <w:r>
        <w:rPr/>
        <w:t xml:space="preserve">一、上海市电子及通讯产品制造业规模及地位变化 104</w:t>
      </w:r>
    </w:p>
    <w:p>
      <w:pPr>
        <w:spacing w:after="150"/>
      </w:pPr>
      <w:r>
        <w:rPr/>
        <w:t xml:space="preserve">二、上海市电子及通讯产品制造业经济运行状况分析 105</w:t>
      </w:r>
    </w:p>
    <w:p>
      <w:pPr>
        <w:spacing w:after="150"/>
      </w:pPr>
      <w:r>
        <w:rPr/>
        <w:t xml:space="preserve">三、上海市电子及通讯产品制造业发展趋势预测 106</w:t>
      </w:r>
    </w:p>
    <w:p>
      <w:pPr>
        <w:spacing w:after="150"/>
      </w:pPr>
      <w:r>
        <w:rPr>
          <w:b w:val="1"/>
          <w:bCs w:val="1"/>
        </w:rPr>
        <w:t xml:space="preserve">第九章 2019-2023年1季度电子及通讯产品制造业子行业发展情况分析 107</w:t>
      </w:r>
    </w:p>
    <w:p>
      <w:pPr>
        <w:spacing w:after="150"/>
      </w:pPr>
      <w:r>
        <w:rPr/>
        <w:t xml:space="preserve">第一节 通讯设备制造业发展情况分析 107</w:t>
      </w:r>
    </w:p>
    <w:p>
      <w:pPr>
        <w:spacing w:after="150"/>
      </w:pPr>
      <w:r>
        <w:rPr/>
        <w:t xml:space="preserve">一、行业规模 107</w:t>
      </w:r>
    </w:p>
    <w:p>
      <w:pPr>
        <w:spacing w:after="150"/>
      </w:pPr>
      <w:r>
        <w:rPr/>
        <w:t xml:space="preserve">二、供求情况 108</w:t>
      </w:r>
    </w:p>
    <w:p>
      <w:pPr>
        <w:spacing w:after="150"/>
      </w:pPr>
      <w:r>
        <w:rPr/>
        <w:t xml:space="preserve">三、财务情况 110</w:t>
      </w:r>
    </w:p>
    <w:p>
      <w:pPr>
        <w:spacing w:after="150"/>
      </w:pPr>
      <w:r>
        <w:rPr/>
        <w:t xml:space="preserve">四、运行特点 111</w:t>
      </w:r>
    </w:p>
    <w:p>
      <w:pPr>
        <w:spacing w:after="150"/>
      </w:pPr>
      <w:r>
        <w:rPr/>
        <w:t xml:space="preserve">五、发展趋势 111</w:t>
      </w:r>
    </w:p>
    <w:p>
      <w:pPr>
        <w:spacing w:after="150"/>
      </w:pPr>
      <w:r>
        <w:rPr/>
        <w:t xml:space="preserve">第二节 广播电视设备制造业发展情况分析 111</w:t>
      </w:r>
    </w:p>
    <w:p>
      <w:pPr>
        <w:spacing w:after="150"/>
      </w:pPr>
      <w:r>
        <w:rPr/>
        <w:t xml:space="preserve">一、行业规模 111</w:t>
      </w:r>
    </w:p>
    <w:p>
      <w:pPr>
        <w:spacing w:after="150"/>
      </w:pPr>
      <w:r>
        <w:rPr/>
        <w:t xml:space="preserve">二、供求情况 112</w:t>
      </w:r>
    </w:p>
    <w:p>
      <w:pPr>
        <w:spacing w:after="150"/>
      </w:pPr>
      <w:r>
        <w:rPr/>
        <w:t xml:space="preserve">三、财务情况 114</w:t>
      </w:r>
    </w:p>
    <w:p>
      <w:pPr>
        <w:spacing w:after="150"/>
      </w:pPr>
      <w:r>
        <w:rPr/>
        <w:t xml:space="preserve">四、运行特点 115</w:t>
      </w:r>
    </w:p>
    <w:p>
      <w:pPr>
        <w:spacing w:after="150"/>
      </w:pPr>
      <w:r>
        <w:rPr/>
        <w:t xml:space="preserve">五、发展趋势 115</w:t>
      </w:r>
    </w:p>
    <w:p>
      <w:pPr>
        <w:spacing w:after="150"/>
      </w:pPr>
      <w:r>
        <w:rPr/>
        <w:t xml:space="preserve">第三节 电子计算机制造业发展情况分析 115</w:t>
      </w:r>
    </w:p>
    <w:p>
      <w:pPr>
        <w:spacing w:after="150"/>
      </w:pPr>
      <w:r>
        <w:rPr/>
        <w:t xml:space="preserve">一、行业规模 115</w:t>
      </w:r>
    </w:p>
    <w:p>
      <w:pPr>
        <w:spacing w:after="150"/>
      </w:pPr>
      <w:r>
        <w:rPr/>
        <w:t xml:space="preserve">二、供求情况 116</w:t>
      </w:r>
    </w:p>
    <w:p>
      <w:pPr>
        <w:spacing w:after="150"/>
      </w:pPr>
      <w:r>
        <w:rPr/>
        <w:t xml:space="preserve">三、财务情况 118</w:t>
      </w:r>
    </w:p>
    <w:p>
      <w:pPr>
        <w:spacing w:after="150"/>
      </w:pPr>
      <w:r>
        <w:rPr/>
        <w:t xml:space="preserve">四、运行特点 119</w:t>
      </w:r>
    </w:p>
    <w:p>
      <w:pPr>
        <w:spacing w:after="150"/>
      </w:pPr>
      <w:r>
        <w:rPr/>
        <w:t xml:space="preserve">五、发展趋势 119</w:t>
      </w:r>
    </w:p>
    <w:p>
      <w:pPr>
        <w:spacing w:after="150"/>
      </w:pPr>
      <w:r>
        <w:rPr/>
        <w:t xml:space="preserve">第四节 电子器件制造业发展情况分析 120</w:t>
      </w:r>
    </w:p>
    <w:p>
      <w:pPr>
        <w:spacing w:after="150"/>
      </w:pPr>
      <w:r>
        <w:rPr/>
        <w:t xml:space="preserve">一、行业规模 120</w:t>
      </w:r>
    </w:p>
    <w:p>
      <w:pPr>
        <w:spacing w:after="150"/>
      </w:pPr>
      <w:r>
        <w:rPr/>
        <w:t xml:space="preserve">二、供求情况 120</w:t>
      </w:r>
    </w:p>
    <w:p>
      <w:pPr>
        <w:spacing w:after="150"/>
      </w:pPr>
      <w:r>
        <w:rPr/>
        <w:t xml:space="preserve">三、财务情况 123</w:t>
      </w:r>
    </w:p>
    <w:p>
      <w:pPr>
        <w:spacing w:after="150"/>
      </w:pPr>
      <w:r>
        <w:rPr/>
        <w:t xml:space="preserve">四、运行特点 123</w:t>
      </w:r>
    </w:p>
    <w:p>
      <w:pPr>
        <w:spacing w:after="150"/>
      </w:pPr>
      <w:r>
        <w:rPr/>
        <w:t xml:space="preserve">五、发展趋势 123</w:t>
      </w:r>
    </w:p>
    <w:p>
      <w:pPr>
        <w:spacing w:after="150"/>
      </w:pPr>
      <w:r>
        <w:rPr/>
        <w:t xml:space="preserve">第五节 电子元件制造业发展情况分析 124</w:t>
      </w:r>
    </w:p>
    <w:p>
      <w:pPr>
        <w:spacing w:after="150"/>
      </w:pPr>
      <w:r>
        <w:rPr/>
        <w:t xml:space="preserve">一、行业规模 124</w:t>
      </w:r>
    </w:p>
    <w:p>
      <w:pPr>
        <w:spacing w:after="150"/>
      </w:pPr>
      <w:r>
        <w:rPr/>
        <w:t xml:space="preserve">二、供求情况 125</w:t>
      </w:r>
    </w:p>
    <w:p>
      <w:pPr>
        <w:spacing w:after="150"/>
      </w:pPr>
      <w:r>
        <w:rPr/>
        <w:t xml:space="preserve">三、财务情况 126</w:t>
      </w:r>
    </w:p>
    <w:p>
      <w:pPr>
        <w:spacing w:after="150"/>
      </w:pPr>
      <w:r>
        <w:rPr/>
        <w:t xml:space="preserve">四、运行特点 127</w:t>
      </w:r>
    </w:p>
    <w:p>
      <w:pPr>
        <w:spacing w:after="150"/>
      </w:pPr>
      <w:r>
        <w:rPr/>
        <w:t xml:space="preserve">五、发展趋势 127</w:t>
      </w:r>
    </w:p>
    <w:p>
      <w:pPr>
        <w:spacing w:after="150"/>
      </w:pPr>
      <w:r>
        <w:rPr/>
        <w:t xml:space="preserve">第六节 家用视听设备制造业发展情况分析 128</w:t>
      </w:r>
    </w:p>
    <w:p>
      <w:pPr>
        <w:spacing w:after="150"/>
      </w:pPr>
      <w:r>
        <w:rPr/>
        <w:t xml:space="preserve">一、行业规模 128</w:t>
      </w:r>
    </w:p>
    <w:p>
      <w:pPr>
        <w:spacing w:after="150"/>
      </w:pPr>
      <w:r>
        <w:rPr/>
        <w:t xml:space="preserve">二、供求情况 129</w:t>
      </w:r>
    </w:p>
    <w:p>
      <w:pPr>
        <w:spacing w:after="150"/>
      </w:pPr>
      <w:r>
        <w:rPr/>
        <w:t xml:space="preserve">三、财务情况 131</w:t>
      </w:r>
    </w:p>
    <w:p>
      <w:pPr>
        <w:spacing w:after="150"/>
      </w:pPr>
      <w:r>
        <w:rPr/>
        <w:t xml:space="preserve">四、运行特点 132</w:t>
      </w:r>
    </w:p>
    <w:p>
      <w:pPr>
        <w:spacing w:after="150"/>
      </w:pPr>
      <w:r>
        <w:rPr/>
        <w:t xml:space="preserve">五、发展趋势 132</w:t>
      </w:r>
    </w:p>
    <w:p>
      <w:pPr>
        <w:spacing w:after="150"/>
      </w:pPr>
      <w:r>
        <w:rPr>
          <w:b w:val="1"/>
          <w:bCs w:val="1"/>
        </w:rPr>
        <w:t xml:space="preserve">第十章 2019-2023年1季度电子及通讯产品制造业企业发展情况分析 133</w:t>
      </w:r>
    </w:p>
    <w:p>
      <w:pPr>
        <w:spacing w:after="150"/>
      </w:pPr>
      <w:r>
        <w:rPr/>
        <w:t xml:space="preserve">第一节 企业总体特征分析 133</w:t>
      </w:r>
    </w:p>
    <w:p>
      <w:pPr>
        <w:spacing w:after="150"/>
      </w:pPr>
      <w:r>
        <w:rPr/>
        <w:t xml:space="preserve">一、总体分析 133</w:t>
      </w:r>
    </w:p>
    <w:p>
      <w:pPr>
        <w:spacing w:after="150"/>
      </w:pPr>
      <w:r>
        <w:rPr/>
        <w:t xml:space="preserve">二、规模特征分析 133</w:t>
      </w:r>
    </w:p>
    <w:p>
      <w:pPr>
        <w:spacing w:after="150"/>
      </w:pPr>
      <w:r>
        <w:rPr/>
        <w:t xml:space="preserve">三、所有制特征分析 135</w:t>
      </w:r>
    </w:p>
    <w:p>
      <w:pPr>
        <w:spacing w:after="150"/>
      </w:pPr>
      <w:r>
        <w:rPr/>
        <w:t xml:space="preserve">第二节 行业内上市公司综合排名及各项指标排名 138</w:t>
      </w:r>
    </w:p>
    <w:p>
      <w:pPr>
        <w:spacing w:after="150"/>
      </w:pPr>
      <w:r>
        <w:rPr/>
        <w:t xml:space="preserve">一、总资产排名 138</w:t>
      </w:r>
    </w:p>
    <w:p>
      <w:pPr>
        <w:spacing w:after="150"/>
      </w:pPr>
      <w:r>
        <w:rPr/>
        <w:t xml:space="preserve">二、销售收入排名 138</w:t>
      </w:r>
    </w:p>
    <w:p>
      <w:pPr>
        <w:spacing w:after="150"/>
      </w:pPr>
      <w:r>
        <w:rPr/>
        <w:t xml:space="preserve">三、净利润排名 139</w:t>
      </w:r>
    </w:p>
    <w:p>
      <w:pPr>
        <w:spacing w:after="150"/>
      </w:pPr>
      <w:r>
        <w:rPr/>
        <w:t xml:space="preserve">四、净利润增长率排名 140</w:t>
      </w:r>
    </w:p>
    <w:p>
      <w:pPr>
        <w:spacing w:after="150"/>
      </w:pPr>
      <w:r>
        <w:rPr/>
        <w:t xml:space="preserve">五、综合排名 141</w:t>
      </w:r>
    </w:p>
    <w:p>
      <w:pPr>
        <w:spacing w:after="150"/>
      </w:pPr>
      <w:r>
        <w:rPr/>
        <w:t xml:space="preserve">第三节 中兴通讯发展情况分析 142</w:t>
      </w:r>
    </w:p>
    <w:p>
      <w:pPr>
        <w:spacing w:after="150"/>
      </w:pPr>
      <w:r>
        <w:rPr/>
        <w:t xml:space="preserve">一、企业简介 142</w:t>
      </w:r>
    </w:p>
    <w:p>
      <w:pPr>
        <w:spacing w:after="150"/>
      </w:pPr>
      <w:r>
        <w:rPr/>
        <w:t xml:space="preserve">二、股权关系结构图表：143</w:t>
      </w:r>
    </w:p>
    <w:p>
      <w:pPr>
        <w:spacing w:after="150"/>
      </w:pPr>
      <w:r>
        <w:rPr/>
        <w:t xml:space="preserve">三、经营状况分析 144</w:t>
      </w:r>
    </w:p>
    <w:p>
      <w:pPr>
        <w:spacing w:after="150"/>
      </w:pPr>
      <w:r>
        <w:rPr/>
        <w:t xml:space="preserve">四、主导产品分析 145</w:t>
      </w:r>
    </w:p>
    <w:p>
      <w:pPr>
        <w:spacing w:after="150"/>
      </w:pPr>
      <w:r>
        <w:rPr/>
        <w:t xml:space="preserve">五、企业经营策略和发展战略分析 146</w:t>
      </w:r>
    </w:p>
    <w:p>
      <w:pPr>
        <w:spacing w:after="150"/>
      </w:pPr>
      <w:r>
        <w:rPr/>
        <w:t xml:space="preserve">六、SWOT分析 146</w:t>
      </w:r>
    </w:p>
    <w:p>
      <w:pPr>
        <w:spacing w:after="150"/>
      </w:pPr>
      <w:r>
        <w:rPr/>
        <w:t xml:space="preserve">七、企业竞争力评价 147</w:t>
      </w:r>
    </w:p>
    <w:p>
      <w:pPr>
        <w:spacing w:after="150"/>
      </w:pPr>
      <w:r>
        <w:rPr/>
        <w:t xml:space="preserve">第四节 青岛海尔发展情况分析 148</w:t>
      </w:r>
    </w:p>
    <w:p>
      <w:pPr>
        <w:spacing w:after="150"/>
      </w:pPr>
      <w:r>
        <w:rPr/>
        <w:t xml:space="preserve">一、企业简介 148</w:t>
      </w:r>
    </w:p>
    <w:p>
      <w:pPr>
        <w:spacing w:after="150"/>
      </w:pPr>
      <w:r>
        <w:rPr/>
        <w:t xml:space="preserve">二、股权关系结构图表：148</w:t>
      </w:r>
    </w:p>
    <w:p>
      <w:pPr>
        <w:spacing w:after="150"/>
      </w:pPr>
      <w:r>
        <w:rPr/>
        <w:t xml:space="preserve">三、经营状况分析 149</w:t>
      </w:r>
    </w:p>
    <w:p>
      <w:pPr>
        <w:spacing w:after="150"/>
      </w:pPr>
      <w:r>
        <w:rPr/>
        <w:t xml:space="preserve">四、主导产品分析 151</w:t>
      </w:r>
    </w:p>
    <w:p>
      <w:pPr>
        <w:spacing w:after="150"/>
      </w:pPr>
      <w:r>
        <w:rPr/>
        <w:t xml:space="preserve">五、企业经营策略和发展战略分析 151</w:t>
      </w:r>
    </w:p>
    <w:p>
      <w:pPr>
        <w:spacing w:after="150"/>
      </w:pPr>
      <w:r>
        <w:rPr/>
        <w:t xml:space="preserve">六、SWOT分析 152</w:t>
      </w:r>
    </w:p>
    <w:p>
      <w:pPr>
        <w:spacing w:after="150"/>
      </w:pPr>
      <w:r>
        <w:rPr/>
        <w:t xml:space="preserve">七、企业竞争力评价 153</w:t>
      </w:r>
    </w:p>
    <w:p>
      <w:pPr>
        <w:spacing w:after="150"/>
      </w:pPr>
      <w:r>
        <w:rPr/>
        <w:t xml:space="preserve">第五节 四川长虹发展情况分析 153</w:t>
      </w:r>
    </w:p>
    <w:p>
      <w:pPr>
        <w:spacing w:after="150"/>
      </w:pPr>
      <w:r>
        <w:rPr/>
        <w:t xml:space="preserve">一、企业简介 153</w:t>
      </w:r>
    </w:p>
    <w:p>
      <w:pPr>
        <w:spacing w:after="150"/>
      </w:pPr>
      <w:r>
        <w:rPr/>
        <w:t xml:space="preserve">二、股权关系结构 154</w:t>
      </w:r>
    </w:p>
    <w:p>
      <w:pPr>
        <w:spacing w:after="150"/>
      </w:pPr>
      <w:r>
        <w:rPr/>
        <w:t xml:space="preserve">三、经营状况分析 154</w:t>
      </w:r>
    </w:p>
    <w:p>
      <w:pPr>
        <w:spacing w:after="150"/>
      </w:pPr>
      <w:r>
        <w:rPr/>
        <w:t xml:space="preserve">四、主导产品分析 155</w:t>
      </w:r>
    </w:p>
    <w:p>
      <w:pPr>
        <w:spacing w:after="150"/>
      </w:pPr>
      <w:r>
        <w:rPr/>
        <w:t xml:space="preserve">五、企业经营策略和发展战略分析 156</w:t>
      </w:r>
    </w:p>
    <w:p>
      <w:pPr>
        <w:spacing w:after="150"/>
      </w:pPr>
      <w:r>
        <w:rPr/>
        <w:t xml:space="preserve">六、SWOT分析 157</w:t>
      </w:r>
    </w:p>
    <w:p>
      <w:pPr>
        <w:spacing w:after="150"/>
      </w:pPr>
      <w:r>
        <w:rPr/>
        <w:t xml:space="preserve">七、企业竞争力评价 157</w:t>
      </w:r>
    </w:p>
    <w:p>
      <w:pPr>
        <w:spacing w:after="150"/>
      </w:pPr>
      <w:r>
        <w:rPr>
          <w:b w:val="1"/>
          <w:bCs w:val="1"/>
        </w:rPr>
        <w:t xml:space="preserve">第十一章 2019-2023年电子及通讯产品制造业风险分析 159</w:t>
      </w:r>
    </w:p>
    <w:p>
      <w:pPr>
        <w:spacing w:after="150"/>
      </w:pPr>
      <w:r>
        <w:rPr/>
        <w:t xml:space="preserve">第一节 宏观经济波动风险 160</w:t>
      </w:r>
    </w:p>
    <w:p>
      <w:pPr>
        <w:spacing w:after="150"/>
      </w:pPr>
      <w:r>
        <w:rPr/>
        <w:t xml:space="preserve">第二节 产业政策风险 161</w:t>
      </w:r>
    </w:p>
    <w:p>
      <w:pPr>
        <w:spacing w:after="150"/>
      </w:pPr>
      <w:r>
        <w:rPr/>
        <w:t xml:space="preserve">第三节 国际竞争风险 162</w:t>
      </w:r>
    </w:p>
    <w:p>
      <w:pPr>
        <w:spacing w:after="150"/>
      </w:pPr>
      <w:r>
        <w:rPr/>
        <w:t xml:space="preserve">第四节 技术风险 162</w:t>
      </w:r>
    </w:p>
    <w:p>
      <w:pPr>
        <w:spacing w:after="150"/>
      </w:pPr>
      <w:r>
        <w:rPr/>
        <w:t xml:space="preserve">第五节 供求风险 163</w:t>
      </w:r>
    </w:p>
    <w:p>
      <w:pPr>
        <w:spacing w:after="150"/>
      </w:pPr>
      <w:r>
        <w:rPr/>
        <w:t xml:space="preserve">第六节 相关行业风险 165</w:t>
      </w:r>
    </w:p>
    <w:p>
      <w:pPr>
        <w:spacing w:after="150"/>
      </w:pPr>
      <w:r>
        <w:rPr/>
        <w:t xml:space="preserve">第七节 区域风险 165</w:t>
      </w:r>
    </w:p>
    <w:p>
      <w:pPr>
        <w:spacing w:after="150"/>
      </w:pPr>
      <w:r>
        <w:rPr>
          <w:b w:val="1"/>
          <w:bCs w:val="1"/>
        </w:rPr>
        <w:t xml:space="preserve">第十二章 信贷建议 167</w:t>
      </w:r>
    </w:p>
    <w:p>
      <w:pPr>
        <w:spacing w:after="150"/>
      </w:pPr>
      <w:r>
        <w:rPr/>
        <w:t xml:space="preserve">第一节 行业总体授信原则 167</w:t>
      </w:r>
    </w:p>
    <w:p>
      <w:pPr>
        <w:spacing w:after="150"/>
      </w:pPr>
      <w:r>
        <w:rPr/>
        <w:t xml:space="preserve">第二节 鼓励类信贷政策建议 168</w:t>
      </w:r>
    </w:p>
    <w:p>
      <w:pPr>
        <w:spacing w:after="150"/>
      </w:pPr>
      <w:r>
        <w:rPr/>
        <w:t xml:space="preserve">一、子行业授信建议 168</w:t>
      </w:r>
    </w:p>
    <w:p>
      <w:pPr>
        <w:spacing w:after="150"/>
      </w:pPr>
      <w:r>
        <w:rPr/>
        <w:t xml:space="preserve">二、区域授信建议 169</w:t>
      </w:r>
    </w:p>
    <w:p>
      <w:pPr>
        <w:spacing w:after="150"/>
      </w:pPr>
      <w:r>
        <w:rPr/>
        <w:t xml:space="preserve">三、企业授信建议 169</w:t>
      </w:r>
    </w:p>
    <w:p>
      <w:pPr>
        <w:spacing w:after="150"/>
      </w:pPr>
      <w:r>
        <w:rPr/>
        <w:t xml:space="preserve">第三节 允许类信贷政策建议 170</w:t>
      </w:r>
    </w:p>
    <w:p>
      <w:pPr>
        <w:spacing w:after="150"/>
      </w:pPr>
      <w:r>
        <w:rPr/>
        <w:t xml:space="preserve">一、子行业授信建议 170</w:t>
      </w:r>
    </w:p>
    <w:p>
      <w:pPr>
        <w:spacing w:after="150"/>
      </w:pPr>
      <w:r>
        <w:rPr/>
        <w:t xml:space="preserve">二、区域授信建议 170</w:t>
      </w:r>
    </w:p>
    <w:p>
      <w:pPr>
        <w:spacing w:after="150"/>
      </w:pPr>
      <w:r>
        <w:rPr/>
        <w:t xml:space="preserve">三、企业授信建议 171</w:t>
      </w:r>
    </w:p>
    <w:p>
      <w:pPr>
        <w:spacing w:after="150"/>
      </w:pPr>
      <w:r>
        <w:rPr/>
        <w:t xml:space="preserve">第四节 限制和退出类信贷政策建议 171</w:t>
      </w:r>
    </w:p>
    <w:p>
      <w:pPr>
        <w:spacing w:after="150"/>
      </w:pPr>
      <w:r>
        <w:rPr>
          <w:b w:val="1"/>
          <w:bCs w:val="1"/>
        </w:rPr>
        <w:t xml:space="preserve">图表目录</w:t>
      </w:r>
    </w:p>
    <w:p>
      <w:pPr>
        <w:spacing w:after="150"/>
      </w:pPr>
      <w:r>
        <w:rPr/>
        <w:t xml:space="preserve">图表：2019-2023年1季度中国GDP及其增速 4</w:t>
      </w:r>
    </w:p>
    <w:p>
      <w:pPr>
        <w:spacing w:after="150"/>
      </w:pPr>
      <w:r>
        <w:rPr/>
        <w:t xml:space="preserve">图表：城镇固定资产投资累计增速情况 5</w:t>
      </w:r>
    </w:p>
    <w:p>
      <w:pPr>
        <w:spacing w:after="150"/>
      </w:pPr>
      <w:r>
        <w:rPr/>
        <w:t xml:space="preserve">图表：2006年以来工业增加值增速情况 6</w:t>
      </w:r>
    </w:p>
    <w:p>
      <w:pPr>
        <w:spacing w:after="150"/>
      </w:pPr>
      <w:r>
        <w:rPr/>
        <w:t xml:space="preserve">图表：2019-2023年1季度月度社会消费品零售增速 7</w:t>
      </w:r>
    </w:p>
    <w:p>
      <w:pPr>
        <w:spacing w:after="150"/>
      </w:pPr>
      <w:r>
        <w:rPr/>
        <w:t xml:space="preserve">图表：2019-2023年1季度月度进出口增速情况 7</w:t>
      </w:r>
    </w:p>
    <w:p>
      <w:pPr>
        <w:spacing w:after="150"/>
      </w:pPr>
      <w:r>
        <w:rPr/>
        <w:t xml:space="preserve">图表：2019-2023年月度CPI、PPI走势 8</w:t>
      </w:r>
    </w:p>
    <w:p>
      <w:pPr>
        <w:spacing w:after="150"/>
      </w:pPr>
      <w:r>
        <w:rPr/>
        <w:t xml:space="preserve">图表：2019-2023年1季度月度货币供应量增速 9</w:t>
      </w:r>
    </w:p>
    <w:p>
      <w:pPr>
        <w:spacing w:after="150"/>
      </w:pPr>
      <w:r>
        <w:rPr/>
        <w:t xml:space="preserve">图表：2019-2023年我国新增贷款规模 9</w:t>
      </w:r>
    </w:p>
    <w:p>
      <w:pPr>
        <w:spacing w:after="150"/>
      </w:pPr>
      <w:r>
        <w:rPr/>
        <w:t xml:space="preserve">图表：2019-2023年1季度人民币对美元汇率走势 10</w:t>
      </w:r>
    </w:p>
    <w:p>
      <w:pPr>
        <w:spacing w:after="150"/>
      </w:pPr>
      <w:r>
        <w:rPr/>
        <w:t xml:space="preserve">图表：2019-2023年人均单月工业总产值情况 20</w:t>
      </w:r>
    </w:p>
    <w:p>
      <w:pPr>
        <w:spacing w:after="150"/>
      </w:pPr>
      <w:r>
        <w:rPr/>
        <w:t xml:space="preserve">图表：2019-2023年3月电子及通讯产品行业资产及负债变化趋势 25</w:t>
      </w:r>
    </w:p>
    <w:p>
      <w:pPr>
        <w:spacing w:after="150"/>
      </w:pPr>
      <w:r>
        <w:rPr/>
        <w:t xml:space="preserve">图表：2019-2023年电子及通讯产品制造业工业总产值变化趋势 26</w:t>
      </w:r>
    </w:p>
    <w:p>
      <w:pPr>
        <w:spacing w:after="150"/>
      </w:pPr>
      <w:r>
        <w:rPr/>
        <w:t xml:space="preserve">图表：2019-2023年彩色电视机及微型电子计算机产量情况 27</w:t>
      </w:r>
    </w:p>
    <w:p>
      <w:pPr>
        <w:spacing w:after="150"/>
      </w:pPr>
      <w:r>
        <w:rPr/>
        <w:t xml:space="preserve">图表：2019-2023年1季度各子行业产值所占比重情况 28</w:t>
      </w:r>
    </w:p>
    <w:p>
      <w:pPr>
        <w:spacing w:after="150"/>
      </w:pPr>
      <w:r>
        <w:rPr/>
        <w:t xml:space="preserve">图表：2019-2023年电子及通讯产品制造业销售收入变化趋势 34</w:t>
      </w:r>
    </w:p>
    <w:p>
      <w:pPr>
        <w:spacing w:after="150"/>
      </w:pPr>
      <w:r>
        <w:rPr/>
        <w:t xml:space="preserve">图表：2019-2023年1季度各子行业销售收入占比情况 35</w:t>
      </w:r>
    </w:p>
    <w:p>
      <w:pPr>
        <w:spacing w:after="150"/>
      </w:pPr>
      <w:r>
        <w:rPr/>
        <w:t xml:space="preserve">图表：1季度部分电子产品产销率变化趋势 38</w:t>
      </w:r>
    </w:p>
    <w:p>
      <w:pPr>
        <w:spacing w:after="150"/>
      </w:pPr>
      <w:r>
        <w:rPr/>
        <w:t xml:space="preserve">图表：2019-2023年1季度通信设备、计算机及其他电子设备制造业工业品出厂价格指数 (上年=100) 39</w:t>
      </w:r>
    </w:p>
    <w:p>
      <w:pPr>
        <w:spacing w:after="150"/>
      </w:pPr>
      <w:r>
        <w:rPr/>
        <w:t xml:space="preserve">图表：2019-2023年1季度电子信息产业投资资金来源情况 41</w:t>
      </w:r>
    </w:p>
    <w:p>
      <w:pPr>
        <w:spacing w:after="150"/>
      </w:pPr>
      <w:r>
        <w:rPr/>
        <w:t xml:space="preserve">图表：2019-2023年3月电子信息产业固定资产投资完成情况 43</w:t>
      </w:r>
    </w:p>
    <w:p>
      <w:pPr>
        <w:spacing w:after="150"/>
      </w:pPr>
      <w:r>
        <w:rPr/>
        <w:t xml:space="preserve">图表：2019-2023年1季度新开工项目行业分布情况 44</w:t>
      </w:r>
    </w:p>
    <w:p>
      <w:pPr>
        <w:spacing w:after="150"/>
      </w:pPr>
      <w:r>
        <w:rPr/>
        <w:t xml:space="preserve">图表：2019-2023年1季度部分行业投资增长对比情况(%) 44</w:t>
      </w:r>
    </w:p>
    <w:p>
      <w:pPr>
        <w:spacing w:after="150"/>
      </w:pPr>
      <w:r>
        <w:rPr/>
        <w:t xml:space="preserve">图表：2019-2023年3月内外资企业投资增速变化情况(%) 45</w:t>
      </w:r>
    </w:p>
    <w:p>
      <w:pPr>
        <w:spacing w:after="150"/>
      </w:pPr>
      <w:r>
        <w:rPr/>
        <w:t xml:space="preserve">图表：2019-2023年电子及通讯设备制造业资产集中度水平 49</w:t>
      </w:r>
    </w:p>
    <w:p>
      <w:pPr>
        <w:spacing w:after="150"/>
      </w:pPr>
      <w:r>
        <w:rPr/>
        <w:t xml:space="preserve">图表：行业进入退出壁垒综合分析 50</w:t>
      </w:r>
    </w:p>
    <w:p>
      <w:pPr>
        <w:spacing w:after="150"/>
      </w:pPr>
      <w:r>
        <w:rPr/>
        <w:t xml:space="preserve">图表：行业竞争结构分析 51</w:t>
      </w:r>
    </w:p>
    <w:p>
      <w:pPr>
        <w:spacing w:after="150"/>
      </w:pPr>
      <w:r>
        <w:rPr/>
        <w:t xml:space="preserve">图表：产业生命周期分析 55</w:t>
      </w:r>
    </w:p>
    <w:p>
      <w:pPr>
        <w:spacing w:after="150"/>
      </w:pPr>
      <w:r>
        <w:rPr/>
        <w:t xml:space="preserve">图表：2019-2023年1季度电子信息产品单月进出口额情况 61</w:t>
      </w:r>
    </w:p>
    <w:p>
      <w:pPr>
        <w:spacing w:after="150"/>
      </w:pPr>
      <w:r>
        <w:rPr/>
        <w:t xml:space="preserve">图表：2019-2023年1季度电子信息产品进口前十名省市情况 63</w:t>
      </w:r>
    </w:p>
    <w:p>
      <w:pPr>
        <w:spacing w:after="150"/>
      </w:pPr>
      <w:r>
        <w:rPr/>
        <w:t xml:space="preserve">图表：2019-2023年1季度我国电子信息产品进口前十名国家和地区情况 64</w:t>
      </w:r>
    </w:p>
    <w:p>
      <w:pPr>
        <w:spacing w:after="150"/>
      </w:pPr>
      <w:r>
        <w:rPr/>
        <w:t xml:space="preserve">图表：2019-2023年1季度电子信息产品出口额增速与全国出口额增速对比 65</w:t>
      </w:r>
    </w:p>
    <w:p>
      <w:pPr>
        <w:spacing w:after="150"/>
      </w:pPr>
      <w:r>
        <w:rPr/>
        <w:t xml:space="preserve">图表：2019-2023年1季度电子信息产品单月出口额情况 65</w:t>
      </w:r>
    </w:p>
    <w:p>
      <w:pPr>
        <w:spacing w:after="150"/>
      </w:pPr>
      <w:r>
        <w:rPr/>
        <w:t xml:space="preserve">图表：2019-2023年1季度电子信息产品主要贸易方式占比情况 67</w:t>
      </w:r>
    </w:p>
    <w:p>
      <w:pPr>
        <w:spacing w:after="150"/>
      </w:pPr>
      <w:r>
        <w:rPr/>
        <w:t xml:space="preserve">图表：2019-2023年1季度电子信息产业对外贸易中各类型企业占比情况 67</w:t>
      </w:r>
    </w:p>
    <w:p>
      <w:pPr>
        <w:spacing w:after="150"/>
      </w:pPr>
      <w:r>
        <w:rPr/>
        <w:t xml:space="preserve">图表：2019-2023年1季度电子信息产品出口前十名省市情况 68</w:t>
      </w:r>
    </w:p>
    <w:p>
      <w:pPr>
        <w:spacing w:after="150"/>
      </w:pPr>
      <w:r>
        <w:rPr/>
        <w:t xml:space="preserve">图表：2019-2023年1季度我国电子信息产品出口前十名国家和地区情况 69</w:t>
      </w:r>
    </w:p>
    <w:p>
      <w:pPr>
        <w:spacing w:after="150"/>
      </w:pPr>
      <w:r>
        <w:rPr/>
        <w:t xml:space="preserve">图表：电子信息行业产业链简图表：70</w:t>
      </w:r>
    </w:p>
    <w:p>
      <w:pPr>
        <w:spacing w:after="150"/>
      </w:pPr>
      <w:r>
        <w:rPr/>
        <w:t xml:space="preserve">图表：2019-2023年1季度有色金属冶炼及压延加工业资产及负债变化情况 71</w:t>
      </w:r>
    </w:p>
    <w:p>
      <w:pPr>
        <w:spacing w:after="150"/>
      </w:pPr>
      <w:r>
        <w:rPr/>
        <w:t xml:space="preserve">图表：2019-2023年1季度十种有色金属产量 72</w:t>
      </w:r>
    </w:p>
    <w:p>
      <w:pPr>
        <w:spacing w:after="150"/>
      </w:pPr>
      <w:r>
        <w:rPr/>
        <w:t xml:space="preserve">图表：2019-2023十种有色金属、铜、氧化铝产量增速情况 73</w:t>
      </w:r>
    </w:p>
    <w:p>
      <w:pPr>
        <w:spacing w:after="150"/>
      </w:pPr>
      <w:r>
        <w:rPr/>
        <w:t xml:space="preserve">图表：2008年以来铜、铝、铅、锌月度价格 74</w:t>
      </w:r>
    </w:p>
    <w:p>
      <w:pPr>
        <w:spacing w:after="150"/>
      </w:pPr>
      <w:r>
        <w:rPr/>
        <w:t xml:space="preserve">图表：2019-2023年国内铜产量与铜消费量 76</w:t>
      </w:r>
    </w:p>
    <w:p>
      <w:pPr>
        <w:spacing w:after="150"/>
      </w:pPr>
      <w:r>
        <w:rPr/>
        <w:t xml:space="preserve">图表：2019-2023年1季度1-12月国内铜价走势 76</w:t>
      </w:r>
    </w:p>
    <w:p>
      <w:pPr>
        <w:spacing w:after="150"/>
      </w:pPr>
      <w:r>
        <w:rPr/>
        <w:t xml:space="preserve">图表：2019-2023年1季度1月-2019-2023年3月国内金属硅价格走势 77</w:t>
      </w:r>
    </w:p>
    <w:p>
      <w:pPr>
        <w:spacing w:after="150"/>
      </w:pPr>
      <w:r>
        <w:rPr/>
        <w:t xml:space="preserve">图表：电信主营业务累计收入情况 78</w:t>
      </w:r>
    </w:p>
    <w:p>
      <w:pPr>
        <w:spacing w:after="150"/>
      </w:pPr>
      <w:r>
        <w:rPr/>
        <w:t xml:space="preserve">图表：2019-2023年各月电信主营业务收入比较 78</w:t>
      </w:r>
    </w:p>
    <w:p>
      <w:pPr>
        <w:spacing w:after="150"/>
      </w:pPr>
      <w:r>
        <w:rPr/>
        <w:t xml:space="preserve">图表：电信业固定资产投资情况 79</w:t>
      </w:r>
    </w:p>
    <w:p>
      <w:pPr>
        <w:spacing w:after="150"/>
      </w:pPr>
      <w:r>
        <w:rPr/>
        <w:t xml:space="preserve">图表：2019-2023年电信综合价格水平下降情况 80</w:t>
      </w:r>
    </w:p>
    <w:p>
      <w:pPr>
        <w:spacing w:after="150"/>
      </w:pPr>
      <w:r>
        <w:rPr/>
        <w:t xml:space="preserve">图表：2019-2023年汽车行业资产及负债变化趋势 85</w:t>
      </w:r>
    </w:p>
    <w:p>
      <w:pPr>
        <w:spacing w:after="150"/>
      </w:pPr>
      <w:r>
        <w:rPr/>
        <w:t xml:space="preserve">图表：2019-2023年汽车行业总产值及销售收入情况 86</w:t>
      </w:r>
    </w:p>
    <w:p>
      <w:pPr>
        <w:spacing w:after="150"/>
      </w:pPr>
      <w:r>
        <w:rPr/>
        <w:t xml:space="preserve">图表：2019-2023年汽车行业汽车产量与销量情况 87</w:t>
      </w:r>
    </w:p>
    <w:p>
      <w:pPr>
        <w:spacing w:after="150"/>
      </w:pPr>
      <w:r>
        <w:rPr/>
        <w:t xml:space="preserve">图表：2019-2023年电子及通讯产品制造业三费同比增速图表：89</w:t>
      </w:r>
    </w:p>
    <w:p>
      <w:pPr>
        <w:spacing w:after="150"/>
      </w:pPr>
      <w:r>
        <w:rPr/>
        <w:t xml:space="preserve">图表：2019-2023年电子及通讯产品制造业三非比重变动图表：90</w:t>
      </w:r>
    </w:p>
    <w:p>
      <w:pPr>
        <w:spacing w:after="150"/>
      </w:pPr>
      <w:r>
        <w:rPr/>
        <w:t xml:space="preserve">图表：2019-2023年1季度电子及通讯产品制造业分地区销售收入 95</w:t>
      </w:r>
    </w:p>
    <w:p>
      <w:pPr>
        <w:spacing w:after="150"/>
      </w:pPr>
      <w:r>
        <w:rPr/>
        <w:t xml:space="preserve">图表：2019-2023年广东省电子及通讯产品制造业地位变化情况 101</w:t>
      </w:r>
    </w:p>
    <w:p>
      <w:pPr>
        <w:spacing w:after="150"/>
      </w:pPr>
      <w:r>
        <w:rPr/>
        <w:t xml:space="preserve">图表：2019-2023年江苏省电子及通讯产品制造业地位变化情况 103</w:t>
      </w:r>
    </w:p>
    <w:p>
      <w:pPr>
        <w:spacing w:after="150"/>
      </w:pPr>
      <w:r>
        <w:rPr/>
        <w:t xml:space="preserve">图表：2019-2023年上海市电子及通讯产品制造业地位变化情况 105</w:t>
      </w:r>
    </w:p>
    <w:p>
      <w:pPr>
        <w:spacing w:after="150"/>
      </w:pPr>
      <w:r>
        <w:rPr/>
        <w:t xml:space="preserve">图表：2019-2023年通讯设备制造业资产及负债变化趋势 107</w:t>
      </w:r>
    </w:p>
    <w:p>
      <w:pPr>
        <w:spacing w:after="150"/>
      </w:pPr>
      <w:r>
        <w:rPr/>
        <w:t xml:space="preserve">图表：2019-2023年通讯设备制造业工业总产值情况 108</w:t>
      </w:r>
    </w:p>
    <w:p>
      <w:pPr>
        <w:spacing w:after="150"/>
      </w:pPr>
      <w:r>
        <w:rPr/>
        <w:t xml:space="preserve">图表：2019-2023年通讯设备制造业销售收入情况 109</w:t>
      </w:r>
    </w:p>
    <w:p>
      <w:pPr>
        <w:spacing w:after="150"/>
      </w:pPr>
      <w:r>
        <w:rPr/>
        <w:t xml:space="preserve">图表：2019-2023年通讯设备制造业产销率 110</w:t>
      </w:r>
    </w:p>
    <w:p>
      <w:pPr>
        <w:spacing w:after="150"/>
      </w:pPr>
      <w:r>
        <w:rPr/>
        <w:t xml:space="preserve">图表：2019-2023年广播电视设备制造业资产及负债变化趋势 112</w:t>
      </w:r>
    </w:p>
    <w:p>
      <w:pPr>
        <w:spacing w:after="150"/>
      </w:pPr>
      <w:r>
        <w:rPr/>
        <w:t xml:space="preserve">图表：2017-200年广播电视设备制造业工业总产值情况 113</w:t>
      </w:r>
    </w:p>
    <w:p>
      <w:pPr>
        <w:spacing w:after="150"/>
      </w:pPr>
      <w:r>
        <w:rPr/>
        <w:t xml:space="preserve">图表：2019-2023年广播电视设备制造业销售收入情况 114</w:t>
      </w:r>
    </w:p>
    <w:p>
      <w:pPr>
        <w:spacing w:after="150"/>
      </w:pPr>
      <w:r>
        <w:rPr/>
        <w:t xml:space="preserve">图表：2019-2023年广播电视设备制造业产销率 114</w:t>
      </w:r>
    </w:p>
    <w:p>
      <w:pPr>
        <w:spacing w:after="150"/>
      </w:pPr>
      <w:r>
        <w:rPr/>
        <w:t xml:space="preserve">图表：2019-2023年电子计算机制造业资产及负债变化趋势 116</w:t>
      </w:r>
    </w:p>
    <w:p>
      <w:pPr>
        <w:spacing w:after="150"/>
      </w:pPr>
      <w:r>
        <w:rPr/>
        <w:t xml:space="preserve">图表：2019-2023年电子计算机制造业工业总产值情况 117</w:t>
      </w:r>
    </w:p>
    <w:p>
      <w:pPr>
        <w:spacing w:after="150"/>
      </w:pPr>
      <w:r>
        <w:rPr/>
        <w:t xml:space="preserve">图表：2019-2023年电子计算机制造业销售收入情况 118</w:t>
      </w:r>
    </w:p>
    <w:p>
      <w:pPr>
        <w:spacing w:after="150"/>
      </w:pPr>
      <w:r>
        <w:rPr/>
        <w:t xml:space="preserve">图表：2019-2023年电子计算机制造业产销率 118</w:t>
      </w:r>
    </w:p>
    <w:p>
      <w:pPr>
        <w:spacing w:after="150"/>
      </w:pPr>
      <w:r>
        <w:rPr/>
        <w:t xml:space="preserve">图表：2019-2023年电子器件制造业资产及负债变化趋势 120</w:t>
      </w:r>
    </w:p>
    <w:p>
      <w:pPr>
        <w:spacing w:after="150"/>
      </w:pPr>
      <w:r>
        <w:rPr/>
        <w:t xml:space="preserve">图表：2019-2023年电子器件制造业工业总产值情况 121</w:t>
      </w:r>
    </w:p>
    <w:p>
      <w:pPr>
        <w:spacing w:after="150"/>
      </w:pPr>
      <w:r>
        <w:rPr/>
        <w:t xml:space="preserve">图表：2019-2023年3月电子器件制作业销售收入情况 122</w:t>
      </w:r>
    </w:p>
    <w:p>
      <w:pPr>
        <w:spacing w:after="150"/>
      </w:pPr>
      <w:r>
        <w:rPr/>
        <w:t xml:space="preserve">图表：2019-2023年电子器件制造业产销率 122</w:t>
      </w:r>
    </w:p>
    <w:p>
      <w:pPr>
        <w:spacing w:after="150"/>
      </w:pPr>
      <w:r>
        <w:rPr/>
        <w:t xml:space="preserve">图表：2019-2023年电子元件制造业资产及负债变化趋势 125</w:t>
      </w:r>
    </w:p>
    <w:p>
      <w:pPr>
        <w:spacing w:after="150"/>
      </w:pPr>
      <w:r>
        <w:rPr/>
        <w:t xml:space="preserve">图表：2019-2023年电子元件制造业工业总产值情况 125</w:t>
      </w:r>
    </w:p>
    <w:p>
      <w:pPr>
        <w:spacing w:after="150"/>
      </w:pPr>
      <w:r>
        <w:rPr/>
        <w:t xml:space="preserve">图表：2019-2023年电子元件制造业销售收入情况 126</w:t>
      </w:r>
    </w:p>
    <w:p>
      <w:pPr>
        <w:spacing w:after="150"/>
      </w:pPr>
      <w:r>
        <w:rPr/>
        <w:t xml:space="preserve">图表：2019-2023年电子元件制造业产销率 126</w:t>
      </w:r>
    </w:p>
    <w:p>
      <w:pPr>
        <w:spacing w:after="150"/>
      </w:pPr>
      <w:r>
        <w:rPr/>
        <w:t xml:space="preserve">图表：2019-2023年家用视听设备制造业资产及负债变化趋势 128</w:t>
      </w:r>
    </w:p>
    <w:p>
      <w:pPr>
        <w:spacing w:after="150"/>
      </w:pPr>
      <w:r>
        <w:rPr/>
        <w:t xml:space="preserve">图表：2019-2023年家用视听设备制造业工业总产值情况 129</w:t>
      </w:r>
    </w:p>
    <w:p>
      <w:pPr>
        <w:spacing w:after="150"/>
      </w:pPr>
      <w:r>
        <w:rPr/>
        <w:t xml:space="preserve">图表：2019-2023年家用视听设备制造业销售收入情况 130</w:t>
      </w:r>
    </w:p>
    <w:p>
      <w:pPr>
        <w:spacing w:after="150"/>
      </w:pPr>
      <w:r>
        <w:rPr/>
        <w:t xml:space="preserve">图表：2019-2023年家用视听设备制造业产销率情况 131</w:t>
      </w:r>
    </w:p>
    <w:p>
      <w:pPr>
        <w:spacing w:after="150"/>
      </w:pPr>
      <w:r>
        <w:rPr/>
        <w:t xml:space="preserve">图表：2019-2023年1季度电子及通讯产品制造业企业规模分布情况 133</w:t>
      </w:r>
    </w:p>
    <w:p>
      <w:pPr>
        <w:spacing w:after="150"/>
      </w:pPr>
      <w:r>
        <w:rPr/>
        <w:t xml:space="preserve">图表：2019-2023年1季度电子及通讯产品制造业不同规模企业资产情况 134</w:t>
      </w:r>
    </w:p>
    <w:p>
      <w:pPr>
        <w:spacing w:after="150"/>
      </w:pPr>
      <w:r>
        <w:rPr/>
        <w:t xml:space="preserve">图表：2019-2023年1季度我国电子及通讯产品制造业企业数量的所有制类型分布 135</w:t>
      </w:r>
    </w:p>
    <w:p>
      <w:pPr>
        <w:spacing w:after="150"/>
      </w:pPr>
      <w:r>
        <w:rPr/>
        <w:t xml:space="preserve">图表：2019-2023年1季度我国电子及通讯产品制造业企业所有制类型分布(从业人员) 136</w:t>
      </w:r>
    </w:p>
    <w:p>
      <w:pPr>
        <w:spacing w:after="150"/>
      </w:pPr>
      <w:r>
        <w:rPr/>
        <w:t xml:space="preserve">图表：中兴通讯股份有限公司与实际控制人之间的产权及控制关系 144</w:t>
      </w:r>
    </w:p>
    <w:p>
      <w:pPr>
        <w:spacing w:after="150"/>
      </w:pPr>
      <w:r>
        <w:rPr/>
        <w:t xml:space="preserve">图表：青岛海尔股份有限公司与实际控制人之间的产权及控制关系 149</w:t>
      </w:r>
    </w:p>
    <w:p>
      <w:pPr>
        <w:spacing w:after="150"/>
      </w:pPr>
      <w:r>
        <w:rPr/>
        <w:t xml:space="preserve">图表：电子及通讯产品制造业主要指标增长情况 168</w:t>
      </w:r>
    </w:p>
    <w:p>
      <w:pPr>
        <w:spacing w:after="150"/>
      </w:pPr>
      <w:r>
        <w:rPr/>
        <w:t xml:space="preserve">图表：通信设备、计算机及其他电子设备制造业分类 1</w:t>
      </w:r>
    </w:p>
    <w:p>
      <w:pPr>
        <w:spacing w:after="150"/>
      </w:pPr>
      <w:r>
        <w:rPr/>
        <w:t xml:space="preserve">图表：2019-2023年1季度电子信息产业主要指标在工业中占比情况 2</w:t>
      </w:r>
    </w:p>
    <w:p>
      <w:pPr>
        <w:spacing w:after="150"/>
      </w:pPr>
      <w:r>
        <w:rPr/>
        <w:t xml:space="preserve">图表：2019-2023年电子及通讯产品制造业工业总产值占GDP比重 2</w:t>
      </w:r>
    </w:p>
    <w:p>
      <w:pPr>
        <w:spacing w:after="150"/>
      </w:pPr>
      <w:r>
        <w:rPr/>
        <w:t xml:space="preserve">图表：电子及通讯产品制造业对国民经济的作用和贡献 3</w:t>
      </w:r>
    </w:p>
    <w:p>
      <w:pPr>
        <w:spacing w:after="150"/>
      </w:pPr>
      <w:r>
        <w:rPr/>
        <w:t xml:space="preserve">图表：2019-2023年1季度电子信息产业相关政策汇总 11</w:t>
      </w:r>
    </w:p>
    <w:p>
      <w:pPr>
        <w:spacing w:after="150"/>
      </w:pPr>
      <w:r>
        <w:rPr/>
        <w:t xml:space="preserve">图表：2019-2023人均单月工业总产值情况 20</w:t>
      </w:r>
    </w:p>
    <w:p>
      <w:pPr>
        <w:spacing w:after="150"/>
      </w:pPr>
      <w:r>
        <w:rPr/>
        <w:t xml:space="preserve">图表：2019-2023年电子及通讯产品制造业主要指标统计 25</w:t>
      </w:r>
    </w:p>
    <w:p>
      <w:pPr>
        <w:spacing w:after="150"/>
      </w:pPr>
      <w:r>
        <w:rPr/>
        <w:t xml:space="preserve">图表：2019-2023年电子及通讯产品制造业工业总产值 26</w:t>
      </w:r>
    </w:p>
    <w:p>
      <w:pPr>
        <w:spacing w:after="150"/>
      </w:pPr>
      <w:r>
        <w:rPr/>
        <w:t xml:space="preserve">图表：2019-2023年1季度主要电子信息产品产量完成情况 27</w:t>
      </w:r>
    </w:p>
    <w:p>
      <w:pPr>
        <w:spacing w:after="150"/>
      </w:pPr>
      <w:r>
        <w:rPr/>
        <w:t xml:space="preserve">图表：2019-2023年四种电子产品产量情况 27</w:t>
      </w:r>
    </w:p>
    <w:p>
      <w:pPr>
        <w:spacing w:after="150"/>
      </w:pPr>
      <w:r>
        <w:rPr/>
        <w:t xml:space="preserve">图表：2019-2023年1季度规模以上电子信息制造业主要产品产量完成情况 29</w:t>
      </w:r>
    </w:p>
    <w:p>
      <w:pPr>
        <w:spacing w:after="150"/>
      </w:pPr>
      <w:r>
        <w:rPr/>
        <w:t xml:space="preserve">图表：电子及通讯产品制造业行业产值预测图表：32</w:t>
      </w:r>
    </w:p>
    <w:p>
      <w:pPr>
        <w:spacing w:after="150"/>
      </w:pPr>
      <w:r>
        <w:rPr/>
        <w:t xml:space="preserve">图表：电子及通讯产品制造业产量预测图表：32</w:t>
      </w:r>
    </w:p>
    <w:p>
      <w:pPr>
        <w:spacing w:after="150"/>
      </w:pPr>
      <w:r>
        <w:rPr/>
        <w:t xml:space="preserve">图表：2019-2023年电子及通讯产品制造业销售收入情况 33</w:t>
      </w:r>
    </w:p>
    <w:p>
      <w:pPr>
        <w:spacing w:after="150"/>
      </w:pPr>
      <w:r>
        <w:rPr/>
        <w:t xml:space="preserve">图表：2019-2023年彩色电视机和集成电路的图表观消费量 34</w:t>
      </w:r>
    </w:p>
    <w:p>
      <w:pPr>
        <w:spacing w:after="150"/>
      </w:pPr>
      <w:r>
        <w:rPr/>
        <w:t xml:space="preserve">图表：2019-2023年通信设备制造业(401)销售收入变化情况 35</w:t>
      </w:r>
    </w:p>
    <w:p>
      <w:pPr>
        <w:spacing w:after="150"/>
      </w:pPr>
      <w:r>
        <w:rPr/>
        <w:t xml:space="preserve">图表：2019-2023年广播电视设备制造业(403)销售收入变化情况 35</w:t>
      </w:r>
    </w:p>
    <w:p>
      <w:pPr>
        <w:spacing w:after="150"/>
      </w:pPr>
      <w:r>
        <w:rPr/>
        <w:t xml:space="preserve">图表：2019-2023年电子计算机制造业(404)销售收入变化情况 35</w:t>
      </w:r>
    </w:p>
    <w:p>
      <w:pPr>
        <w:spacing w:after="150"/>
      </w:pPr>
      <w:r>
        <w:rPr/>
        <w:t xml:space="preserve">图表：2019-2023年电子器件制造业(405)销售收入变化情况 35</w:t>
      </w:r>
    </w:p>
    <w:p>
      <w:pPr>
        <w:spacing w:after="150"/>
      </w:pPr>
      <w:r>
        <w:rPr/>
        <w:t xml:space="preserve">图表：2019-2023年电子元件制造(406)销售收入变化情况 36</w:t>
      </w:r>
    </w:p>
    <w:p>
      <w:pPr>
        <w:spacing w:after="150"/>
      </w:pPr>
      <w:r>
        <w:rPr/>
        <w:t xml:space="preserve">图表：2019-2023年家用视听设备制造(407)销售收入变化情况 36</w:t>
      </w:r>
    </w:p>
    <w:p>
      <w:pPr>
        <w:spacing w:after="150"/>
      </w:pPr>
      <w:r>
        <w:rPr/>
        <w:t xml:space="preserve">图表：2019-2023年电子及通讯产品制造业销售收入预测值 36</w:t>
      </w:r>
    </w:p>
    <w:p>
      <w:pPr>
        <w:spacing w:after="150"/>
      </w:pPr>
      <w:r>
        <w:rPr/>
        <w:t xml:space="preserve">图表：2019-2023年1季度部分产品产量库存情况 37</w:t>
      </w:r>
    </w:p>
    <w:p>
      <w:pPr>
        <w:spacing w:after="150"/>
      </w:pPr>
      <w:r>
        <w:rPr/>
        <w:t xml:space="preserve">图表：2019-2023年1季度电子信息产业固定资产投资完成情况 41</w:t>
      </w:r>
    </w:p>
    <w:p>
      <w:pPr>
        <w:spacing w:after="150"/>
      </w:pPr>
      <w:r>
        <w:rPr/>
        <w:t xml:space="preserve">图表：2019-2023年1季度电子信息行业主要兼并重组情况 42</w:t>
      </w:r>
    </w:p>
    <w:p>
      <w:pPr>
        <w:spacing w:after="150"/>
      </w:pPr>
      <w:r>
        <w:rPr/>
        <w:t xml:space="preserve">图表：2019-2023年1季度各地区累计完成投资增长及比重变动情况 45</w:t>
      </w:r>
    </w:p>
    <w:p>
      <w:pPr>
        <w:spacing w:after="150"/>
      </w:pPr>
      <w:r>
        <w:rPr/>
        <w:t xml:space="preserve">图表：2019-2023年电子及通讯设备制造业各类型企业资产规模图表：48</w:t>
      </w:r>
    </w:p>
    <w:p>
      <w:pPr>
        <w:spacing w:after="150"/>
      </w:pPr>
      <w:r>
        <w:rPr/>
        <w:t xml:space="preserve">图表：2019-2023年1季度电子及通讯设备制造业集中度水平 49</w:t>
      </w:r>
    </w:p>
    <w:p>
      <w:pPr>
        <w:spacing w:after="150"/>
      </w:pPr>
      <w:r>
        <w:rPr/>
        <w:t xml:space="preserve">图表：电子及通讯产品制造业生命周期特征分析 55</w:t>
      </w:r>
    </w:p>
    <w:p>
      <w:pPr>
        <w:spacing w:after="150"/>
      </w:pPr>
      <w:r>
        <w:rPr/>
        <w:t xml:space="preserve">图表：2019-2023年1季度前5大LED制造商符合规格的芯片销售额及市场占有率 58</w:t>
      </w:r>
    </w:p>
    <w:p>
      <w:pPr>
        <w:spacing w:after="150"/>
      </w:pPr>
      <w:r>
        <w:rPr/>
        <w:t xml:space="preserve">图表：2019-2023年1季度前5大LED制造商经分选后的规格芯片个数及市场占有率 58</w:t>
      </w:r>
    </w:p>
    <w:p>
      <w:pPr>
        <w:spacing w:after="150"/>
      </w:pPr>
      <w:r>
        <w:rPr/>
        <w:t xml:space="preserve">图表：2019-2023年1季度LED地区产量及市场占有率情况 59</w:t>
      </w:r>
    </w:p>
    <w:p>
      <w:pPr>
        <w:spacing w:after="150"/>
      </w:pPr>
      <w:r>
        <w:rPr/>
        <w:t xml:space="preserve">图表：2019-2023年1季度各国或地区发布的主要电子产品贸易政策 59</w:t>
      </w:r>
    </w:p>
    <w:p>
      <w:pPr>
        <w:spacing w:after="150"/>
      </w:pPr>
      <w:r>
        <w:rPr/>
        <w:t xml:space="preserve">图表：2019-2023年我国电器及电子产品进口情况 61</w:t>
      </w:r>
    </w:p>
    <w:p>
      <w:pPr>
        <w:spacing w:after="150"/>
      </w:pPr>
      <w:r>
        <w:rPr/>
        <w:t xml:space="preserve">图表：2019-2023年1季度进口额前10位的电子信息产品进口情况 62</w:t>
      </w:r>
    </w:p>
    <w:p>
      <w:pPr>
        <w:spacing w:after="150"/>
      </w:pPr>
      <w:r>
        <w:rPr/>
        <w:t xml:space="preserve">图表：2019-2023年我国彩色电视机进口情况 62</w:t>
      </w:r>
    </w:p>
    <w:p>
      <w:pPr>
        <w:spacing w:after="150"/>
      </w:pPr>
      <w:r>
        <w:rPr/>
        <w:t xml:space="preserve">图表：2019-2023年我国电容器进口情况 62</w:t>
      </w:r>
    </w:p>
    <w:p>
      <w:pPr>
        <w:spacing w:after="150"/>
      </w:pPr>
      <w:r>
        <w:rPr/>
        <w:t xml:space="preserve">图表：2019-2023我国电阻器及其零件进口情况 63</w:t>
      </w:r>
    </w:p>
    <w:p>
      <w:pPr>
        <w:spacing w:after="150"/>
      </w:pPr>
      <w:r>
        <w:rPr/>
        <w:t xml:space="preserve">图表：2019-2023年1季度出口额前9位的电子信息产品出口情况 65</w:t>
      </w:r>
    </w:p>
    <w:p>
      <w:pPr>
        <w:spacing w:after="150"/>
      </w:pPr>
      <w:r>
        <w:rPr/>
        <w:t xml:space="preserve">图表：2019-2023年彩色电视机出口情况 66</w:t>
      </w:r>
    </w:p>
    <w:p>
      <w:pPr>
        <w:spacing w:after="150"/>
      </w:pPr>
      <w:r>
        <w:rPr/>
        <w:t xml:space="preserve">图表：2019-2023年电容器出口情况 66</w:t>
      </w:r>
    </w:p>
    <w:p>
      <w:pPr>
        <w:spacing w:after="150"/>
      </w:pPr>
      <w:r>
        <w:rPr/>
        <w:t xml:space="preserve">图表：2019-2023年二极管及类似半导体器件出口情况 66</w:t>
      </w:r>
    </w:p>
    <w:p>
      <w:pPr>
        <w:spacing w:after="150"/>
      </w:pPr>
      <w:r>
        <w:rPr/>
        <w:t xml:space="preserve">图表：2019-2023年1季度有色金属冶炼及压延加工业规模指标 71</w:t>
      </w:r>
    </w:p>
    <w:p>
      <w:pPr>
        <w:spacing w:after="150"/>
      </w:pPr>
      <w:r>
        <w:rPr/>
        <w:t xml:space="preserve">图表：2019-2023年1季度十种有色金属、铜、氧化铝产量情况 72</w:t>
      </w:r>
    </w:p>
    <w:p>
      <w:pPr>
        <w:spacing w:after="150"/>
      </w:pPr>
      <w:r>
        <w:rPr/>
        <w:t xml:space="preserve">图表：2019-2023年有色金属冶炼及压延加工业销售收入情况 73</w:t>
      </w:r>
    </w:p>
    <w:p>
      <w:pPr>
        <w:spacing w:after="150"/>
      </w:pPr>
      <w:r>
        <w:rPr/>
        <w:t xml:space="preserve">图表：2019-2023年1季度有色金属冶炼及压延加工业效益分析 74</w:t>
      </w:r>
    </w:p>
    <w:p>
      <w:pPr>
        <w:spacing w:after="150"/>
      </w:pPr>
      <w:r>
        <w:rPr/>
        <w:t xml:space="preserve">图表：2019-2023年1季度主要电信能力指标增长情况 79</w:t>
      </w:r>
    </w:p>
    <w:p>
      <w:pPr>
        <w:spacing w:after="150"/>
      </w:pPr>
      <w:r>
        <w:rPr/>
        <w:t xml:space="preserve">图表：2019-2023年电话用户到达数和净增数 80</w:t>
      </w:r>
    </w:p>
    <w:p>
      <w:pPr>
        <w:spacing w:after="150"/>
      </w:pPr>
      <w:r>
        <w:rPr/>
        <w:t xml:space="preserve">图表：限额以上批发和零售业商品销售类值 81</w:t>
      </w:r>
    </w:p>
    <w:p>
      <w:pPr>
        <w:spacing w:after="150"/>
      </w:pPr>
      <w:r>
        <w:rPr/>
        <w:t xml:space="preserve">图表：2019-2023年1季度中国消费电子零售商50强(TOP50)前30名 82</w:t>
      </w:r>
    </w:p>
    <w:p>
      <w:pPr>
        <w:spacing w:after="150"/>
      </w:pPr>
      <w:r>
        <w:rPr/>
        <w:t xml:space="preserve">图表：2019-2023年国美电器财务状况分析 83</w:t>
      </w:r>
    </w:p>
    <w:p>
      <w:pPr>
        <w:spacing w:after="150"/>
      </w:pPr>
      <w:r>
        <w:rPr/>
        <w:t xml:space="preserve">图表：2019-2023年苏宁电器财务状况分析 83</w:t>
      </w:r>
    </w:p>
    <w:p>
      <w:pPr>
        <w:spacing w:after="150"/>
      </w:pPr>
      <w:r>
        <w:rPr/>
        <w:t xml:space="preserve">图表：2019-2023年汽车行业主要指标统计 85</w:t>
      </w:r>
    </w:p>
    <w:p>
      <w:pPr>
        <w:spacing w:after="150"/>
      </w:pPr>
      <w:r>
        <w:rPr/>
        <w:t xml:space="preserve">图表：2019-2023年汽车行业工业总产值及销售收入情况 86</w:t>
      </w:r>
    </w:p>
    <w:p>
      <w:pPr>
        <w:spacing w:after="150"/>
      </w:pPr>
      <w:r>
        <w:rPr/>
        <w:t xml:space="preserve">图表：2019-2023年汽车行业汽车产量与销量情况 86</w:t>
      </w:r>
    </w:p>
    <w:p>
      <w:pPr>
        <w:spacing w:after="150"/>
      </w:pPr>
      <w:r>
        <w:rPr/>
        <w:t xml:space="preserve">图表：2019-2023年电子及通讯产品制造业三费变化情况 89</w:t>
      </w:r>
    </w:p>
    <w:p>
      <w:pPr>
        <w:spacing w:after="150"/>
      </w:pPr>
      <w:r>
        <w:rPr/>
        <w:t xml:space="preserve">图表：2019-2023年电子及通讯产品制造业经营效益指标 91</w:t>
      </w:r>
    </w:p>
    <w:p>
      <w:pPr>
        <w:spacing w:after="150"/>
      </w:pPr>
      <w:r>
        <w:rPr/>
        <w:t xml:space="preserve">图表：2019-2023年电子及通讯产品制造业盈利能力指标 91</w:t>
      </w:r>
    </w:p>
    <w:p>
      <w:pPr>
        <w:spacing w:after="150"/>
      </w:pPr>
      <w:r>
        <w:rPr/>
        <w:t xml:space="preserve">图表：2019-2023年1季度电子及通讯产品制造业营运能力指标 91</w:t>
      </w:r>
    </w:p>
    <w:p>
      <w:pPr>
        <w:spacing w:after="150"/>
      </w:pPr>
      <w:r>
        <w:rPr/>
        <w:t xml:space="preserve">图表：2019-2023年电子及通讯产品制造业偿债能力指标 92</w:t>
      </w:r>
    </w:p>
    <w:p>
      <w:pPr>
        <w:spacing w:after="150"/>
      </w:pPr>
      <w:r>
        <w:rPr/>
        <w:t xml:space="preserve">图表：2019-2023年电子及通讯产品制造业发展能力指标 93</w:t>
      </w:r>
    </w:p>
    <w:p>
      <w:pPr>
        <w:spacing w:after="150"/>
      </w:pPr>
      <w:r>
        <w:rPr/>
        <w:t xml:space="preserve">图表：2019-2023年电子及通讯产品制造业主要财务指标对比分析 93</w:t>
      </w:r>
    </w:p>
    <w:p>
      <w:pPr>
        <w:spacing w:after="150"/>
      </w:pPr>
      <w:r>
        <w:rPr/>
        <w:t xml:space="preserve">图表：2019-2023年1季度全国主要地区电子及通讯产品产量情况 96</w:t>
      </w:r>
    </w:p>
    <w:p>
      <w:pPr>
        <w:spacing w:after="150"/>
      </w:pPr>
      <w:r>
        <w:rPr/>
        <w:t xml:space="preserve">图表：2019-2023年1季度电子及通讯产品制造业资产区域分布情况 97</w:t>
      </w:r>
    </w:p>
    <w:p>
      <w:pPr>
        <w:spacing w:after="150"/>
      </w:pPr>
      <w:r>
        <w:rPr/>
        <w:t xml:space="preserve">图表：2019-2023年1季度电子及通讯产品制造业销售收入区域分布情况 98</w:t>
      </w:r>
    </w:p>
    <w:p>
      <w:pPr>
        <w:spacing w:after="150"/>
      </w:pPr>
      <w:r>
        <w:rPr/>
        <w:t xml:space="preserve">图表：2019-2023年1季度电子及通讯产品制造业利润总额区域分布情况 99</w:t>
      </w:r>
    </w:p>
    <w:p>
      <w:pPr>
        <w:spacing w:after="150"/>
      </w:pPr>
      <w:r>
        <w:rPr/>
        <w:t xml:space="preserve">图表：2019-2023年1季度电子及通讯产品制造业亏损总额区域分布情况 100</w:t>
      </w:r>
    </w:p>
    <w:p>
      <w:pPr>
        <w:spacing w:after="150"/>
      </w:pPr>
      <w:r>
        <w:rPr/>
        <w:t xml:space="preserve">图表：2019-2023年广东省电子及通讯产品制造业主要财务指标对比分析 102</w:t>
      </w:r>
    </w:p>
    <w:p>
      <w:pPr>
        <w:spacing w:after="150"/>
      </w:pPr>
      <w:r>
        <w:rPr/>
        <w:t xml:space="preserve">图表：2019-2023年江苏省电子及通讯产品制造业主要财务指标对比分析 104</w:t>
      </w:r>
    </w:p>
    <w:p>
      <w:pPr>
        <w:spacing w:after="150"/>
      </w:pPr>
      <w:r>
        <w:rPr/>
        <w:t xml:space="preserve">图表：2019-2023年江苏省电子及通讯产品制造业主要财务指标对比分析 105</w:t>
      </w:r>
    </w:p>
    <w:p>
      <w:pPr>
        <w:spacing w:after="150"/>
      </w:pPr>
      <w:r>
        <w:rPr/>
        <w:t xml:space="preserve">图表：2019-2023年通讯设备制造业主要指标分析 107</w:t>
      </w:r>
    </w:p>
    <w:p>
      <w:pPr>
        <w:spacing w:after="150"/>
      </w:pPr>
      <w:r>
        <w:rPr/>
        <w:t xml:space="preserve">图表：2019-2023年通讯设备制造业工业总产值情况 108</w:t>
      </w:r>
    </w:p>
    <w:p>
      <w:pPr>
        <w:spacing w:after="150"/>
      </w:pPr>
      <w:r>
        <w:rPr/>
        <w:t xml:space="preserve">图表：2019-2023年1季度主要通讯产品制造业产品产量完成情况 108</w:t>
      </w:r>
    </w:p>
    <w:p>
      <w:pPr>
        <w:spacing w:after="150"/>
      </w:pPr>
      <w:r>
        <w:rPr/>
        <w:t xml:space="preserve">图表：2019-2023年通讯设备制造业销售收入情况 109</w:t>
      </w:r>
    </w:p>
    <w:p>
      <w:pPr>
        <w:spacing w:after="150"/>
      </w:pPr>
      <w:r>
        <w:rPr/>
        <w:t xml:space="preserve">图表：2019-2023年通讯设备制造业效益分析 110</w:t>
      </w:r>
    </w:p>
    <w:p>
      <w:pPr>
        <w:spacing w:after="150"/>
      </w:pPr>
      <w:r>
        <w:rPr/>
        <w:t xml:space="preserve">图表：2019-2023年通讯设备制造业亏损情况 111</w:t>
      </w:r>
    </w:p>
    <w:p>
      <w:pPr>
        <w:spacing w:after="150"/>
      </w:pPr>
      <w:r>
        <w:rPr/>
        <w:t xml:space="preserve">图表：2019-2023年广播电视设备制造业主要指标统计 112</w:t>
      </w:r>
    </w:p>
    <w:p>
      <w:pPr>
        <w:spacing w:after="150"/>
      </w:pPr>
      <w:r>
        <w:rPr/>
        <w:t xml:space="preserve">图表：2019-2023年广播电视设备制造业工业总产值情况 112</w:t>
      </w:r>
    </w:p>
    <w:p>
      <w:pPr>
        <w:spacing w:after="150"/>
      </w:pPr>
      <w:r>
        <w:rPr/>
        <w:t xml:space="preserve">图表：2019-2023年广播电视设备制造业销售收入情况 113</w:t>
      </w:r>
    </w:p>
    <w:p>
      <w:pPr>
        <w:spacing w:after="150"/>
      </w:pPr>
      <w:r>
        <w:rPr/>
        <w:t xml:space="preserve">图表：2019-2023年广播电视设备制造业效益分析 114</w:t>
      </w:r>
    </w:p>
    <w:p>
      <w:pPr>
        <w:spacing w:after="150"/>
      </w:pPr>
      <w:r>
        <w:rPr/>
        <w:t xml:space="preserve">图表：2019-2023年广播电视设备制造业亏损情况 115</w:t>
      </w:r>
    </w:p>
    <w:p>
      <w:pPr>
        <w:spacing w:after="150"/>
      </w:pPr>
      <w:r>
        <w:rPr/>
        <w:t xml:space="preserve">图表：2019-2023年电子计算机制造业主要指标统计 116</w:t>
      </w:r>
    </w:p>
    <w:p>
      <w:pPr>
        <w:spacing w:after="150"/>
      </w:pPr>
      <w:r>
        <w:rPr/>
        <w:t xml:space="preserve">图表：2019-2023年电子计算机制造业工业总产值情况 116</w:t>
      </w:r>
    </w:p>
    <w:p>
      <w:pPr>
        <w:spacing w:after="150"/>
      </w:pPr>
      <w:r>
        <w:rPr/>
        <w:t xml:space="preserve">图表：2019-2023年微型电子计算机产量情况 117</w:t>
      </w:r>
    </w:p>
    <w:p>
      <w:pPr>
        <w:spacing w:after="150"/>
      </w:pPr>
      <w:r>
        <w:rPr/>
        <w:t xml:space="preserve">图表：2019-2023年电子计算机制造业销售收入情况 118</w:t>
      </w:r>
    </w:p>
    <w:p>
      <w:pPr>
        <w:spacing w:after="150"/>
      </w:pPr>
      <w:r>
        <w:rPr/>
        <w:t xml:space="preserve">图表：2019-2023年电子计算机制造业效益分析 119</w:t>
      </w:r>
    </w:p>
    <w:p>
      <w:pPr>
        <w:spacing w:after="150"/>
      </w:pPr>
      <w:r>
        <w:rPr/>
        <w:t xml:space="preserve">图表：2019-2023年电子计算机制造业亏损情况 119</w:t>
      </w:r>
    </w:p>
    <w:p>
      <w:pPr>
        <w:spacing w:after="150"/>
      </w:pPr>
      <w:r>
        <w:rPr/>
        <w:t xml:space="preserve">图表：2019-2023年电子器件制造业主要指标统计 120</w:t>
      </w:r>
    </w:p>
    <w:p>
      <w:pPr>
        <w:spacing w:after="150"/>
      </w:pPr>
      <w:r>
        <w:rPr/>
        <w:t xml:space="preserve">图表：2019-2023年电子器件制造业工业总产值情况 121</w:t>
      </w:r>
    </w:p>
    <w:p>
      <w:pPr>
        <w:spacing w:after="150"/>
      </w:pPr>
      <w:r>
        <w:rPr/>
        <w:t xml:space="preserve">图表：2019-2023年集成电路产量及增速情况 121</w:t>
      </w:r>
    </w:p>
    <w:p>
      <w:pPr>
        <w:spacing w:after="150"/>
      </w:pPr>
      <w:r>
        <w:rPr/>
        <w:t xml:space="preserve">图表：2019-2023年3月电子器件制作业销售收入情况 122</w:t>
      </w:r>
    </w:p>
    <w:p>
      <w:pPr>
        <w:spacing w:after="150"/>
      </w:pPr>
      <w:r>
        <w:rPr/>
        <w:t xml:space="preserve">图表：2019-2023年电子器件制造业效益分析 123</w:t>
      </w:r>
    </w:p>
    <w:p>
      <w:pPr>
        <w:spacing w:after="150"/>
      </w:pPr>
      <w:r>
        <w:rPr/>
        <w:t xml:space="preserve">图表：2019-2023年电子器件制造业亏损情况 123</w:t>
      </w:r>
    </w:p>
    <w:p>
      <w:pPr>
        <w:spacing w:after="150"/>
      </w:pPr>
      <w:r>
        <w:rPr/>
        <w:t xml:space="preserve">图表：2019-2023年电子元件制造业主要指标统计 124</w:t>
      </w:r>
    </w:p>
    <w:p>
      <w:pPr>
        <w:spacing w:after="150"/>
      </w:pPr>
      <w:r>
        <w:rPr/>
        <w:t xml:space="preserve">图表：2019-2023年电子元件制造业工业总产值情况 125</w:t>
      </w:r>
    </w:p>
    <w:p>
      <w:pPr>
        <w:spacing w:after="150"/>
      </w:pPr>
      <w:r>
        <w:rPr/>
        <w:t xml:space="preserve">图表：2019-2023年电子元件制造业销售收入情况 126</w:t>
      </w:r>
    </w:p>
    <w:p>
      <w:pPr>
        <w:spacing w:after="150"/>
      </w:pPr>
      <w:r>
        <w:rPr/>
        <w:t xml:space="preserve">图表：2019-2023年电子元件制造业效益分析 127</w:t>
      </w:r>
    </w:p>
    <w:p>
      <w:pPr>
        <w:spacing w:after="150"/>
      </w:pPr>
      <w:r>
        <w:rPr/>
        <w:t xml:space="preserve">图表：2019-2023年电子元件制造业亏损情况 127</w:t>
      </w:r>
    </w:p>
    <w:p>
      <w:pPr>
        <w:spacing w:after="150"/>
      </w:pPr>
      <w:r>
        <w:rPr/>
        <w:t xml:space="preserve">图表：2019-2023年家用视听设备制造业主要指标统计 128</w:t>
      </w:r>
    </w:p>
    <w:p>
      <w:pPr>
        <w:spacing w:after="150"/>
      </w:pPr>
      <w:r>
        <w:rPr/>
        <w:t xml:space="preserve">图表：2019-2023年家用视听设备制造业工业总产值情况 129</w:t>
      </w:r>
    </w:p>
    <w:p>
      <w:pPr>
        <w:spacing w:after="150"/>
      </w:pPr>
      <w:r>
        <w:rPr/>
        <w:t xml:space="preserve">图表：2019-2023年彩色电视机、组合音响产量情况 130</w:t>
      </w:r>
    </w:p>
    <w:p>
      <w:pPr>
        <w:spacing w:after="150"/>
      </w:pPr>
      <w:r>
        <w:rPr/>
        <w:t xml:space="preserve">图表：2019-2023年家用视听设备制造业销售收入情况 130</w:t>
      </w:r>
    </w:p>
    <w:p>
      <w:pPr>
        <w:spacing w:after="150"/>
      </w:pPr>
      <w:r>
        <w:rPr/>
        <w:t xml:space="preserve">图表：2019-2023年家用视听设备制造业效益分析 131</w:t>
      </w:r>
    </w:p>
    <w:p>
      <w:pPr>
        <w:spacing w:after="150"/>
      </w:pPr>
      <w:r>
        <w:rPr/>
        <w:t xml:space="preserve">图表：2019-2023年家用视听设备制造业亏损情况 132</w:t>
      </w:r>
    </w:p>
    <w:p>
      <w:pPr>
        <w:spacing w:after="150"/>
      </w:pPr>
      <w:r>
        <w:rPr/>
        <w:t xml:space="preserve">图表：2019-2023年1季度电子及通讯产品制造业不同规模企业资产情况 134</w:t>
      </w:r>
    </w:p>
    <w:p>
      <w:pPr>
        <w:spacing w:after="150"/>
      </w:pPr>
      <w:r>
        <w:rPr/>
        <w:t xml:space="preserve">图表：2019-2023年1季度电子及通讯产品制造业不同规模企业亏损情况 134</w:t>
      </w:r>
    </w:p>
    <w:p>
      <w:pPr>
        <w:spacing w:after="150"/>
      </w:pPr>
      <w:r>
        <w:rPr/>
        <w:t xml:space="preserve">图表：2019-2023年1季度电子及通讯产品制造业不同规模企业盈利情况 135</w:t>
      </w:r>
    </w:p>
    <w:p>
      <w:pPr>
        <w:spacing w:after="150"/>
      </w:pPr>
      <w:r>
        <w:rPr/>
        <w:t xml:space="preserve">图表：2019-2023年1季度电子及通讯设备制造业不同所有制企业资产情况 136</w:t>
      </w:r>
    </w:p>
    <w:p>
      <w:pPr>
        <w:spacing w:after="150"/>
      </w:pPr>
      <w:r>
        <w:rPr/>
        <w:t xml:space="preserve">图表：2019-2023年1季度电子及通讯设备制造业内不同所有制企业亏损情况 137</w:t>
      </w:r>
    </w:p>
    <w:p>
      <w:pPr>
        <w:spacing w:after="150"/>
      </w:pPr>
      <w:r>
        <w:rPr/>
        <w:t xml:space="preserve">图表：2019-2023年1季度电子及通讯产品制造业内不同所有制企业盈利情况 137</w:t>
      </w:r>
    </w:p>
    <w:p>
      <w:pPr>
        <w:spacing w:after="150"/>
      </w:pPr>
      <w:r>
        <w:rPr/>
        <w:t xml:space="preserve">图表：2019-2023年1季度电子及通讯产品制造业上市公司总资产排名 138</w:t>
      </w:r>
    </w:p>
    <w:p>
      <w:pPr>
        <w:spacing w:after="150"/>
      </w:pPr>
      <w:r>
        <w:rPr/>
        <w:t xml:space="preserve">图表：2019-2023年1季度电子及通讯产品制造业上市公司营业收入排名 139</w:t>
      </w:r>
    </w:p>
    <w:p>
      <w:pPr>
        <w:spacing w:after="150"/>
      </w:pPr>
      <w:r>
        <w:rPr/>
        <w:t xml:space="preserve">图表：2019-2023年1季度电子及通讯产品制造业上市公司净利润排名 140</w:t>
      </w:r>
    </w:p>
    <w:p>
      <w:pPr>
        <w:spacing w:after="150"/>
      </w:pPr>
      <w:r>
        <w:rPr/>
        <w:t xml:space="preserve">图表：2019-2023年1季度电子及通讯产品制造业上市公司净利润增长率排名 141</w:t>
      </w:r>
    </w:p>
    <w:p>
      <w:pPr>
        <w:spacing w:after="150"/>
      </w:pPr>
      <w:r>
        <w:rPr/>
        <w:t xml:space="preserve">图表：2019-2023年1季度电子及通讯产品制造业上市公司主要指标加权排名 142</w:t>
      </w:r>
    </w:p>
    <w:p>
      <w:pPr>
        <w:spacing w:after="150"/>
      </w:pPr>
      <w:r>
        <w:rPr/>
        <w:t xml:space="preserve">图表：中兴通讯股份有限公司前十大股东 143</w:t>
      </w:r>
    </w:p>
    <w:p>
      <w:pPr>
        <w:spacing w:after="150"/>
      </w:pPr>
      <w:r>
        <w:rPr/>
        <w:t xml:space="preserve">图表：2019-2023年中兴通讯财务状况 145</w:t>
      </w:r>
    </w:p>
    <w:p>
      <w:pPr>
        <w:spacing w:after="150"/>
      </w:pPr>
      <w:r>
        <w:rPr/>
        <w:t xml:space="preserve">图表：2019-2023年中兴通讯主营收入构成情况 145</w:t>
      </w:r>
    </w:p>
    <w:p>
      <w:pPr>
        <w:spacing w:after="150"/>
      </w:pPr>
      <w:r>
        <w:rPr/>
        <w:t xml:space="preserve">图表：中兴通讯SWOT分析图表：147</w:t>
      </w:r>
    </w:p>
    <w:p>
      <w:pPr>
        <w:spacing w:after="150"/>
      </w:pPr>
      <w:r>
        <w:rPr/>
        <w:t xml:space="preserve">图表：青岛海尔股份有限公司前十大股东 149</w:t>
      </w:r>
    </w:p>
    <w:p>
      <w:pPr>
        <w:spacing w:after="150"/>
      </w:pPr>
      <w:r>
        <w:rPr/>
        <w:t xml:space="preserve">图表：2019-2023年青岛海尔财务状况 150</w:t>
      </w:r>
    </w:p>
    <w:p>
      <w:pPr>
        <w:spacing w:after="150"/>
      </w:pPr>
      <w:r>
        <w:rPr/>
        <w:t xml:space="preserve">图表：2019-2023年青岛海尔主营收入构成情况 151</w:t>
      </w:r>
    </w:p>
    <w:p>
      <w:pPr>
        <w:spacing w:after="150"/>
      </w:pPr>
      <w:r>
        <w:rPr/>
        <w:t xml:space="preserve">图表：青岛海尔SWOT分析图表：152</w:t>
      </w:r>
    </w:p>
    <w:p>
      <w:pPr>
        <w:spacing w:after="150"/>
      </w:pPr>
      <w:r>
        <w:rPr/>
        <w:t xml:space="preserve">图表：四川长虹电器股份有限公司前十大股东 154</w:t>
      </w:r>
    </w:p>
    <w:p>
      <w:pPr>
        <w:spacing w:after="150"/>
      </w:pPr>
      <w:r>
        <w:rPr/>
        <w:t xml:space="preserve">图表：2019-2023年四川长虹财务状况 155</w:t>
      </w:r>
    </w:p>
    <w:p>
      <w:pPr>
        <w:spacing w:after="150"/>
      </w:pPr>
      <w:r>
        <w:rPr/>
        <w:t xml:space="preserve">图表：2019-2023年四川长虹主营收入构成情况 156</w:t>
      </w:r>
    </w:p>
    <w:p>
      <w:pPr>
        <w:spacing w:after="150"/>
      </w:pPr>
      <w:r>
        <w:rPr/>
        <w:t xml:space="preserve">图表：四川长虹SWOT分析图表：157</w:t>
      </w:r>
    </w:p>
    <w:p>
      <w:pPr>
        <w:spacing w:after="150"/>
      </w:pPr>
      <w:r>
        <w:rPr/>
        <w:t xml:space="preserve">图表：电子信息行业各项评级因素判断结果 159</w:t>
      </w:r>
    </w:p>
    <w:p>
      <w:pPr>
        <w:spacing w:after="150"/>
      </w:pPr>
      <w:r>
        <w:rPr/>
        <w:t xml:space="preserve">图表：电子信息行业主要风险因素分析 160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2024-2029年中国电子及通讯产品制造行业深度分析与投资前景预测报告</dc:title>
  <dc:description>2024-2029年中国电子及通讯产品制造行业深度分析与投资前景预测报告</dc:description>
  <dc:subject>2024-2029年中国电子及通讯产品制造行业深度分析与投资前景预测报告</dc:subject>
  <cp:keywords>研究报告</cp:keywords>
  <cp:category>研究报告</cp:category>
  <cp:lastModifiedBy>北京中道泰和信息咨询有限公司</cp:lastModifiedBy>
  <dcterms:created xsi:type="dcterms:W3CDTF">2024-01-23T08:18:22+08:00</dcterms:created>
  <dcterms:modified xsi:type="dcterms:W3CDTF">2024-01-23T08:18:22+08:00</dcterms:modified>
</cp:coreProperties>
</file>

<file path=docProps/custom.xml><?xml version="1.0" encoding="utf-8"?>
<Properties xmlns="http://schemas.openxmlformats.org/officeDocument/2006/custom-properties" xmlns:vt="http://schemas.openxmlformats.org/officeDocument/2006/docPropsVTypes"/>
</file>