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2024-2029年智能建筑行业分析及“十四五”发展规划指导报告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建筑，指通过将建筑物的结构、系统、服务和管理根据用户的需求进行最优化组合，从而为用户提供一个高效、舒适、便利的人性化建筑环境。智能建筑节能是世界性的大潮流和大趋势，同时也是中国改革和发展的迫切需求。目前，智能化系统已在我国建筑及住宅领域得到广泛应用，持续、稳定的国民经济增长促进了建筑智能化工程行业的迅速发展，建筑智能化工程技术也日趋成熟，我国不少智能建筑技术研发成果接近国际水平，作为新兴行业的建筑智能化行业已经成为充分竞争的行业。现阶段我国智能建筑主要集中在大型公共建筑与商业建筑。大型公共建筑与商业建筑智能化节能效果更加明显。在民用建筑、商用建筑、大型公共建筑、工业建筑里，大型公共建筑通过智能化设计和管理后，节能效果最明显;其次是商用建筑。</w:t>
      </w:r>
    </w:p>
    <w:p>
      <w:pPr>
        <w:spacing w:after="150"/>
      </w:pPr>
      <w:r>
        <w:rPr/>
        <w:t xml:space="preserve">建筑智能化市场的地域性特征非常明显，各家龙头公司都拥有自己的优势区域，如同方在北京，延华在上海、汉鼎在浙江，达实、赛为在华南等等。目前，我国国内建筑智能行业发展较快，但是由于技术的相对公开和透明，行业竞争格局并未有显著变化，市场集中度低。从智能建筑市场整体来看，销售额位居前列的企业大都集中在北京、上海、深圳等主要发达城市和沿海城市。我国建筑智能化工程行业市场需求仍主要集中于华东、华北及华南地区。智能建筑市场规模增长比较快的区域主要集中在：天津市、江苏省和浙江省的二三线城市、西部(主要是重庆、成都、西安等省会城市)。此外，以海南省为代表的旅游地区，未来将新建大量高星级酒店，建筑智能化的需求也非常旺盛。</w:t>
      </w:r>
    </w:p>
    <w:p>
      <w:pPr>
        <w:spacing w:after="150"/>
      </w:pPr>
      <w:r>
        <w:rPr/>
        <w:t xml:space="preserve">预测，到2022年中国智能建筑行业总产值将达到13717亿元，销售收入将达到12451亿元，利润总额将达到461亿元，总资产将达到12897亿元。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智能建筑行业市场发展状况、关联行业发展状况、行业竞争状况、优势企业发展状况、消费现状以及行业营销进行了深入的分析，在总结中国智能建筑行业发展历程的基础上，结合新时期的各方面因素，对中国智能建筑行业的发展趋势给予了细致和审慎的预测论证。本报告是智能建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智能建筑行业相关概述 1</w:t>
      </w:r>
    </w:p>
    <w:p>
      <w:pPr>
        <w:spacing w:after="150"/>
      </w:pPr>
      <w:r>
        <w:rPr/>
        <w:t xml:space="preserve">第一节 智能建筑行业定义及分类 1</w:t>
      </w:r>
    </w:p>
    <w:p>
      <w:pPr>
        <w:spacing w:after="150"/>
      </w:pPr>
      <w:r>
        <w:rPr/>
        <w:t xml:space="preserve">一、行业定义 1</w:t>
      </w:r>
    </w:p>
    <w:p>
      <w:pPr>
        <w:spacing w:after="150"/>
      </w:pPr>
      <w:r>
        <w:rPr/>
        <w:t xml:space="preserve">二、行业主要分类 1</w:t>
      </w:r>
    </w:p>
    <w:p>
      <w:pPr>
        <w:spacing w:after="150"/>
      </w:pPr>
      <w:r>
        <w:rPr/>
        <w:t xml:space="preserve">三、行业特性及在国民经济中的地位 4</w:t>
      </w:r>
    </w:p>
    <w:p>
      <w:pPr>
        <w:spacing w:after="150"/>
      </w:pPr>
      <w:r>
        <w:rPr/>
        <w:t xml:space="preserve">第二节 智能建筑行业统计标准 4</w:t>
      </w:r>
    </w:p>
    <w:p>
      <w:pPr>
        <w:spacing w:after="150"/>
      </w:pPr>
      <w:r>
        <w:rPr/>
        <w:t xml:space="preserve">一、统计部门和统计口径 4</w:t>
      </w:r>
    </w:p>
    <w:p>
      <w:pPr>
        <w:spacing w:after="150"/>
      </w:pPr>
      <w:r>
        <w:rPr/>
        <w:t xml:space="preserve">二、行业主要统计方法介绍 5</w:t>
      </w:r>
    </w:p>
    <w:p>
      <w:pPr>
        <w:spacing w:after="150"/>
      </w:pPr>
      <w:r>
        <w:rPr/>
        <w:t xml:space="preserve">三、行业涵盖数据种类介绍 5</w:t>
      </w:r>
    </w:p>
    <w:p>
      <w:pPr>
        <w:spacing w:after="150"/>
      </w:pPr>
      <w:r>
        <w:rPr/>
        <w:t xml:space="preserve">第三节 “十四五”中国智能建筑行业经济指标分析 6</w:t>
      </w:r>
    </w:p>
    <w:p>
      <w:pPr>
        <w:spacing w:after="150"/>
      </w:pPr>
      <w:r>
        <w:rPr/>
        <w:t xml:space="preserve">一、赢利性 6</w:t>
      </w:r>
    </w:p>
    <w:p>
      <w:pPr>
        <w:spacing w:after="150"/>
      </w:pPr>
      <w:r>
        <w:rPr/>
        <w:t xml:space="preserve">二、成长速度 6</w:t>
      </w:r>
    </w:p>
    <w:p>
      <w:pPr>
        <w:spacing w:after="150"/>
      </w:pPr>
      <w:r>
        <w:rPr/>
        <w:t xml:space="preserve">三、附加值的提升空间 6</w:t>
      </w:r>
    </w:p>
    <w:p>
      <w:pPr>
        <w:spacing w:after="150"/>
      </w:pPr>
      <w:r>
        <w:rPr/>
        <w:t xml:space="preserve">四、进入壁垒/退出机制 7</w:t>
      </w:r>
    </w:p>
    <w:p>
      <w:pPr>
        <w:spacing w:after="150"/>
      </w:pPr>
      <w:r>
        <w:rPr/>
        <w:t xml:space="preserve">五、风险性 8</w:t>
      </w:r>
    </w:p>
    <w:p>
      <w:pPr>
        <w:spacing w:after="150"/>
      </w:pPr>
      <w:r>
        <w:rPr/>
        <w:t xml:space="preserve">六、行业周期 8</w:t>
      </w:r>
    </w:p>
    <w:p>
      <w:pPr>
        <w:spacing w:after="150"/>
      </w:pPr>
      <w:r>
        <w:rPr/>
        <w:t xml:space="preserve">七、竞争激烈程度指标 10</w:t>
      </w:r>
    </w:p>
    <w:p>
      <w:pPr>
        <w:spacing w:after="150"/>
      </w:pPr>
      <w:r>
        <w:rPr/>
        <w:t xml:space="preserve">八、行业及其主要子行业成熟度分析 11</w:t>
      </w:r>
    </w:p>
    <w:p>
      <w:pPr>
        <w:spacing w:after="150"/>
      </w:pPr>
      <w:r>
        <w:rPr/>
        <w:t xml:space="preserve">第四节 智能建筑行业产业链分析 12</w:t>
      </w:r>
    </w:p>
    <w:p>
      <w:pPr>
        <w:spacing w:after="150"/>
      </w:pPr>
      <w:r>
        <w:rPr/>
        <w:t xml:space="preserve">一、产业链结构分析 12</w:t>
      </w:r>
    </w:p>
    <w:p>
      <w:pPr>
        <w:spacing w:after="150"/>
      </w:pPr>
      <w:r>
        <w:rPr/>
        <w:t xml:space="preserve">二、主要环节的增值空间 14</w:t>
      </w:r>
    </w:p>
    <w:p>
      <w:pPr>
        <w:spacing w:after="150"/>
      </w:pPr>
      <w:r>
        <w:rPr/>
        <w:t xml:space="preserve">三、与上下游行业之间的关联性 15</w:t>
      </w:r>
    </w:p>
    <w:p>
      <w:pPr>
        <w:spacing w:after="150"/>
      </w:pPr>
      <w:r>
        <w:rPr/>
        <w:t xml:space="preserve">四、行业产业链上游相关行业分析 15</w:t>
      </w:r>
    </w:p>
    <w:p>
      <w:pPr>
        <w:spacing w:after="150"/>
      </w:pPr>
      <w:r>
        <w:rPr/>
        <w:t xml:space="preserve">五、行业下游产业链相关行业分析 19</w:t>
      </w:r>
    </w:p>
    <w:p>
      <w:pPr>
        <w:spacing w:after="150"/>
      </w:pPr>
      <w:r>
        <w:rPr/>
        <w:t xml:space="preserve">六、上下游行业影响及风险提示 31</w:t>
      </w:r>
    </w:p>
    <w:p>
      <w:pPr>
        <w:spacing w:after="150"/>
      </w:pPr>
      <w:r>
        <w:rPr>
          <w:b w:val="1"/>
          <w:bCs w:val="1"/>
        </w:rPr>
        <w:t xml:space="preserve">第二章 智能建筑行业“十四五”规划概述 32</w:t>
      </w:r>
    </w:p>
    <w:p>
      <w:pPr>
        <w:spacing w:after="150"/>
      </w:pPr>
      <w:r>
        <w:rPr/>
        <w:t xml:space="preserve">第一节 “十四五”智能建筑行业发展回顾 32</w:t>
      </w:r>
    </w:p>
    <w:p>
      <w:pPr>
        <w:spacing w:after="150"/>
      </w:pPr>
      <w:r>
        <w:rPr/>
        <w:t xml:space="preserve">一、“十四五”智能建筑行业运行情况 32</w:t>
      </w:r>
    </w:p>
    <w:p>
      <w:pPr>
        <w:spacing w:after="150"/>
      </w:pPr>
      <w:r>
        <w:rPr/>
        <w:t xml:space="preserve">二、“十四五”智能建筑行业发展特点 32</w:t>
      </w:r>
    </w:p>
    <w:p>
      <w:pPr>
        <w:spacing w:after="150"/>
      </w:pPr>
      <w:r>
        <w:rPr/>
        <w:t xml:space="preserve">三、“十四五”智能建筑行业发展成就 33</w:t>
      </w:r>
    </w:p>
    <w:p>
      <w:pPr>
        <w:spacing w:after="150"/>
      </w:pPr>
      <w:r>
        <w:rPr/>
        <w:t xml:space="preserve">第二节 智能建筑行业“十四五”总体规划 33</w:t>
      </w:r>
    </w:p>
    <w:p>
      <w:pPr>
        <w:spacing w:after="150"/>
      </w:pPr>
      <w:r>
        <w:rPr/>
        <w:t xml:space="preserve">一、智能建筑行业“十四五”规划纲要 33</w:t>
      </w:r>
    </w:p>
    <w:p>
      <w:pPr>
        <w:spacing w:after="150"/>
      </w:pPr>
      <w:r>
        <w:rPr/>
        <w:t xml:space="preserve">二、智能建筑行业“十四五”规划指导思想 34</w:t>
      </w:r>
    </w:p>
    <w:p>
      <w:pPr>
        <w:spacing w:after="150"/>
      </w:pPr>
      <w:r>
        <w:rPr/>
        <w:t xml:space="preserve">三、智能建筑行业“十四五”规划主要目标 35</w:t>
      </w:r>
    </w:p>
    <w:p>
      <w:pPr>
        <w:spacing w:after="150"/>
      </w:pPr>
      <w:r>
        <w:rPr/>
        <w:t xml:space="preserve">第三节 “十四五”规划解读 36</w:t>
      </w:r>
    </w:p>
    <w:p>
      <w:pPr>
        <w:spacing w:after="150"/>
      </w:pPr>
      <w:r>
        <w:rPr/>
        <w:t xml:space="preserve">一、“十四五”规划的总体战略布局 36</w:t>
      </w:r>
    </w:p>
    <w:p>
      <w:pPr>
        <w:spacing w:after="150"/>
      </w:pPr>
      <w:r>
        <w:rPr/>
        <w:t xml:space="preserve">二、“十四五”规划对经济发展的影响 37</w:t>
      </w:r>
    </w:p>
    <w:p>
      <w:pPr>
        <w:spacing w:after="150"/>
      </w:pPr>
      <w:r>
        <w:rPr/>
        <w:t xml:space="preserve">三、“十四五”规划的主要精神解读 38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 39</w:t>
      </w:r>
    </w:p>
    <w:p>
      <w:pPr>
        <w:spacing w:after="150"/>
      </w:pPr>
      <w:r>
        <w:rPr/>
        <w:t xml:space="preserve">第一节 “十四五”期间世界经济发展趋势 39</w:t>
      </w:r>
    </w:p>
    <w:p>
      <w:pPr>
        <w:spacing w:after="150"/>
      </w:pPr>
      <w:r>
        <w:rPr/>
        <w:t xml:space="preserve">一、“十四五”期间世界经济将逐步恢复增长 39</w:t>
      </w:r>
    </w:p>
    <w:p>
      <w:pPr>
        <w:spacing w:after="150"/>
      </w:pPr>
      <w:r>
        <w:rPr/>
        <w:t xml:space="preserve">二、“十四五”期间经济全球化曲折发展 39</w:t>
      </w:r>
    </w:p>
    <w:p>
      <w:pPr>
        <w:spacing w:after="150"/>
      </w:pPr>
      <w:r>
        <w:rPr/>
        <w:t xml:space="preserve">三、“十四五”期间新能源与节能环保将引领全球产业 40</w:t>
      </w:r>
    </w:p>
    <w:p>
      <w:pPr>
        <w:spacing w:after="150"/>
      </w:pPr>
      <w:r>
        <w:rPr/>
        <w:t xml:space="preserve">四、“十四五”期间跨国投资再趋活跃 41</w:t>
      </w:r>
    </w:p>
    <w:p>
      <w:pPr>
        <w:spacing w:after="150"/>
      </w:pPr>
      <w:r>
        <w:rPr/>
        <w:t xml:space="preserve">五、“十四五”期间气候变化与能源资源将制约世界经济 41</w:t>
      </w:r>
    </w:p>
    <w:p>
      <w:pPr>
        <w:spacing w:after="150"/>
      </w:pPr>
      <w:r>
        <w:rPr/>
        <w:t xml:space="preserve">六、“十四五”期间美元地位继续削弱 41</w:t>
      </w:r>
    </w:p>
    <w:p>
      <w:pPr>
        <w:spacing w:after="150"/>
      </w:pPr>
      <w:r>
        <w:rPr/>
        <w:t xml:space="preserve">七、“十四五”期间世界主要新兴经济体大幅提升 42</w:t>
      </w:r>
    </w:p>
    <w:p>
      <w:pPr>
        <w:spacing w:after="150"/>
      </w:pPr>
      <w:r>
        <w:rPr/>
        <w:t xml:space="preserve">第二节 “十四五”期间我国经济面临的形势 43</w:t>
      </w:r>
    </w:p>
    <w:p>
      <w:pPr>
        <w:spacing w:after="150"/>
      </w:pPr>
      <w:r>
        <w:rPr/>
        <w:t xml:space="preserve">一、“十四五”期间我国经济将长期趋好 43</w:t>
      </w:r>
    </w:p>
    <w:p>
      <w:pPr>
        <w:spacing w:after="150"/>
      </w:pPr>
      <w:r>
        <w:rPr/>
        <w:t xml:space="preserve">二、“十四五”期间我国经济将围绕三个转变 43</w:t>
      </w:r>
    </w:p>
    <w:p>
      <w:pPr>
        <w:spacing w:after="150"/>
      </w:pPr>
      <w:r>
        <w:rPr/>
        <w:t xml:space="preserve">三、“十四五”期间我国工业产业将全面升级 44</w:t>
      </w:r>
    </w:p>
    <w:p>
      <w:pPr>
        <w:spacing w:after="150"/>
      </w:pPr>
      <w:r>
        <w:rPr/>
        <w:t xml:space="preserve">四、“十四五”期间我国以绿色发展战略为基调 44</w:t>
      </w:r>
    </w:p>
    <w:p>
      <w:pPr>
        <w:spacing w:after="150"/>
      </w:pPr>
      <w:r>
        <w:rPr/>
        <w:t xml:space="preserve">第三节 “十四五”期间我国对外经济贸易预测 46</w:t>
      </w:r>
    </w:p>
    <w:p>
      <w:pPr>
        <w:spacing w:after="150"/>
      </w:pPr>
      <w:r>
        <w:rPr/>
        <w:t xml:space="preserve">一、“十四五”期间我国劳动力结构预测 46</w:t>
      </w:r>
    </w:p>
    <w:p>
      <w:pPr>
        <w:spacing w:after="150"/>
      </w:pPr>
      <w:r>
        <w:rPr/>
        <w:t xml:space="preserve">二、“十四五”期间我国贸易形式和利用外资方式预测 47</w:t>
      </w:r>
    </w:p>
    <w:p>
      <w:pPr>
        <w:spacing w:after="150"/>
      </w:pPr>
      <w:r>
        <w:rPr/>
        <w:t xml:space="preserve">三、“十四五”期间我国自主创新结构预测 50</w:t>
      </w:r>
    </w:p>
    <w:p>
      <w:pPr>
        <w:spacing w:after="150"/>
      </w:pPr>
      <w:r>
        <w:rPr/>
        <w:t xml:space="preserve">四、“十四五”期间我国产业体系预测 51</w:t>
      </w:r>
    </w:p>
    <w:p>
      <w:pPr>
        <w:spacing w:after="150"/>
      </w:pPr>
      <w:r>
        <w:rPr/>
        <w:t xml:space="preserve">五、“十四五”期间我国产业竞争力预测 53</w:t>
      </w:r>
    </w:p>
    <w:p>
      <w:pPr>
        <w:spacing w:after="150"/>
      </w:pPr>
      <w:r>
        <w:rPr/>
        <w:t xml:space="preserve">六、“十四五”期间我国经济国家化预测 55</w:t>
      </w:r>
    </w:p>
    <w:p>
      <w:pPr>
        <w:spacing w:after="150"/>
      </w:pPr>
      <w:r>
        <w:rPr/>
        <w:t xml:space="preserve">七、“十四五”期间我国经济将面临的贸易障碍预测 57</w:t>
      </w:r>
    </w:p>
    <w:p>
      <w:pPr>
        <w:spacing w:after="150"/>
      </w:pPr>
      <w:r>
        <w:rPr/>
        <w:t xml:space="preserve">八、“十四五”期间人民币区域化和国际化预测 58</w:t>
      </w:r>
    </w:p>
    <w:p>
      <w:pPr>
        <w:spacing w:after="150"/>
      </w:pPr>
      <w:r>
        <w:rPr/>
        <w:t xml:space="preserve">九、“十四五”期间我国对外贸易与城市发展关系预测 61</w:t>
      </w:r>
    </w:p>
    <w:p>
      <w:pPr>
        <w:spacing w:after="150"/>
      </w:pPr>
      <w:r>
        <w:rPr/>
        <w:t xml:space="preserve">十、“十四五”期间我国中小企业面临的外需环境预测 70</w:t>
      </w:r>
    </w:p>
    <w:p>
      <w:pPr>
        <w:spacing w:after="150"/>
      </w:pPr>
      <w:r>
        <w:rPr>
          <w:b w:val="1"/>
          <w:bCs w:val="1"/>
        </w:rPr>
        <w:t xml:space="preserve">第二部分 市场发展分析</w:t>
      </w:r>
    </w:p>
    <w:p>
      <w:pPr>
        <w:spacing w:after="150"/>
      </w:pPr>
      <w:r>
        <w:rPr>
          <w:b w:val="1"/>
          <w:bCs w:val="1"/>
        </w:rPr>
        <w:t xml:space="preserve">第四章 智能建筑行业全球发展分析 72</w:t>
      </w:r>
    </w:p>
    <w:p>
      <w:pPr>
        <w:spacing w:after="150"/>
      </w:pPr>
      <w:r>
        <w:rPr/>
        <w:t xml:space="preserve">第一节 全球智能建筑市场总体情况分析 72</w:t>
      </w:r>
    </w:p>
    <w:p>
      <w:pPr>
        <w:spacing w:after="150"/>
      </w:pPr>
      <w:r>
        <w:rPr/>
        <w:t xml:space="preserve">一、全球智能建筑行业的发展特点 72</w:t>
      </w:r>
    </w:p>
    <w:p>
      <w:pPr>
        <w:spacing w:after="150"/>
      </w:pPr>
      <w:r>
        <w:rPr/>
        <w:t xml:space="preserve">二、2019-2023年全球智能建筑市场结构 77</w:t>
      </w:r>
    </w:p>
    <w:p>
      <w:pPr>
        <w:spacing w:after="150"/>
      </w:pPr>
      <w:r>
        <w:rPr/>
        <w:t xml:space="preserve">三、2019-2023年全球智能建筑行业发展分析 81</w:t>
      </w:r>
    </w:p>
    <w:p>
      <w:pPr>
        <w:spacing w:after="150"/>
      </w:pPr>
      <w:r>
        <w:rPr/>
        <w:t xml:space="preserve">四、2019-2023年全球智能建筑行业竞争格局 81</w:t>
      </w:r>
    </w:p>
    <w:p>
      <w:pPr>
        <w:spacing w:after="150"/>
      </w:pPr>
      <w:r>
        <w:rPr/>
        <w:t xml:space="preserve">五、2019-2023年全球智能建筑市场区域分布 82</w:t>
      </w:r>
    </w:p>
    <w:p>
      <w:pPr>
        <w:spacing w:after="150"/>
      </w:pPr>
      <w:r>
        <w:rPr/>
        <w:t xml:space="preserve">第二节 全球主要国家(地区)市场分析 84</w:t>
      </w:r>
    </w:p>
    <w:p>
      <w:pPr>
        <w:spacing w:after="150"/>
      </w:pPr>
      <w:r>
        <w:rPr/>
        <w:t xml:space="preserve">一、欧洲 84</w:t>
      </w:r>
    </w:p>
    <w:p>
      <w:pPr>
        <w:spacing w:after="150"/>
      </w:pPr>
      <w:r>
        <w:rPr/>
        <w:t xml:space="preserve">二、北美 86</w:t>
      </w:r>
    </w:p>
    <w:p>
      <w:pPr>
        <w:spacing w:after="150"/>
      </w:pPr>
      <w:r>
        <w:rPr/>
        <w:t xml:space="preserve">三、日本 88</w:t>
      </w:r>
    </w:p>
    <w:p>
      <w:pPr>
        <w:spacing w:after="150"/>
      </w:pPr>
      <w:r>
        <w:rPr/>
        <w:t xml:space="preserve">四、韩国 90</w:t>
      </w:r>
    </w:p>
    <w:p>
      <w:pPr>
        <w:spacing w:after="150"/>
      </w:pPr>
      <w:r>
        <w:rPr/>
        <w:t xml:space="preserve">五、其他国家地区 93</w:t>
      </w:r>
    </w:p>
    <w:p>
      <w:pPr>
        <w:spacing w:after="150"/>
      </w:pPr>
      <w:r>
        <w:rPr>
          <w:b w:val="1"/>
          <w:bCs w:val="1"/>
        </w:rPr>
        <w:t xml:space="preserve">第五章 “十四五”智能建筑行业总体发展状况 94</w:t>
      </w:r>
    </w:p>
    <w:p>
      <w:pPr>
        <w:spacing w:after="150"/>
      </w:pPr>
      <w:r>
        <w:rPr/>
        <w:t xml:space="preserve">第一节 智能建筑行业特性分析 94</w:t>
      </w:r>
    </w:p>
    <w:p>
      <w:pPr>
        <w:spacing w:after="150"/>
      </w:pPr>
      <w:r>
        <w:rPr/>
        <w:t xml:space="preserve">第二节 智能建筑产业特征与行业重要性 94</w:t>
      </w:r>
    </w:p>
    <w:p>
      <w:pPr>
        <w:spacing w:after="150"/>
      </w:pPr>
      <w:r>
        <w:rPr/>
        <w:t xml:space="preserve">第三节 “十四五”智能建筑行业发展分析 96</w:t>
      </w:r>
    </w:p>
    <w:p>
      <w:pPr>
        <w:spacing w:after="150"/>
      </w:pPr>
      <w:r>
        <w:rPr/>
        <w:t xml:space="preserve">一、“十四五”智能建筑行业发展态势分析 96</w:t>
      </w:r>
    </w:p>
    <w:p>
      <w:pPr>
        <w:spacing w:after="150"/>
      </w:pPr>
      <w:r>
        <w:rPr/>
        <w:t xml:space="preserve">二、“十四五”智能建筑行业发展特点分析 96</w:t>
      </w:r>
    </w:p>
    <w:p>
      <w:pPr>
        <w:spacing w:after="150"/>
      </w:pPr>
      <w:r>
        <w:rPr/>
        <w:t xml:space="preserve">三、“十四五”区域产业布局与产业转移 97</w:t>
      </w:r>
    </w:p>
    <w:p>
      <w:pPr>
        <w:spacing w:after="150"/>
      </w:pPr>
      <w:r>
        <w:rPr/>
        <w:t xml:space="preserve">第四节 “十四五”智能建筑行业规模情况分析 98</w:t>
      </w:r>
    </w:p>
    <w:p>
      <w:pPr>
        <w:spacing w:after="150"/>
      </w:pPr>
      <w:r>
        <w:rPr/>
        <w:t xml:space="preserve">一、行业单位规模情况分析 98</w:t>
      </w:r>
    </w:p>
    <w:p>
      <w:pPr>
        <w:spacing w:after="150"/>
      </w:pPr>
      <w:r>
        <w:rPr/>
        <w:t xml:space="preserve">二、行业人员规模状况分析 98</w:t>
      </w:r>
    </w:p>
    <w:p>
      <w:pPr>
        <w:spacing w:after="150"/>
      </w:pPr>
      <w:r>
        <w:rPr/>
        <w:t xml:space="preserve">三、行业资产规模状况分析 99</w:t>
      </w:r>
    </w:p>
    <w:p>
      <w:pPr>
        <w:spacing w:after="150"/>
      </w:pPr>
      <w:r>
        <w:rPr/>
        <w:t xml:space="preserve">四、行业市场规模状况分析 99</w:t>
      </w:r>
    </w:p>
    <w:p>
      <w:pPr>
        <w:spacing w:after="150"/>
      </w:pPr>
      <w:r>
        <w:rPr/>
        <w:t xml:space="preserve">第五节 “十四五”智能建筑行业财务能力分析 100</w:t>
      </w:r>
    </w:p>
    <w:p>
      <w:pPr>
        <w:spacing w:after="150"/>
      </w:pPr>
      <w:r>
        <w:rPr/>
        <w:t xml:space="preserve">一、行业盈利能力分析与预测 100</w:t>
      </w:r>
    </w:p>
    <w:p>
      <w:pPr>
        <w:spacing w:after="150"/>
      </w:pPr>
      <w:r>
        <w:rPr/>
        <w:t xml:space="preserve">二、行业偿债能力分析与预测 101</w:t>
      </w:r>
    </w:p>
    <w:p>
      <w:pPr>
        <w:spacing w:after="150"/>
      </w:pPr>
      <w:r>
        <w:rPr/>
        <w:t xml:space="preserve">三、行业营运能力分析与预测 102</w:t>
      </w:r>
    </w:p>
    <w:p>
      <w:pPr>
        <w:spacing w:after="150"/>
      </w:pPr>
      <w:r>
        <w:rPr/>
        <w:t xml:space="preserve">四、行业发展能力分析与预测 103</w:t>
      </w:r>
    </w:p>
    <w:p>
      <w:pPr>
        <w:spacing w:after="150"/>
      </w:pPr>
      <w:r>
        <w:rPr>
          <w:b w:val="1"/>
          <w:bCs w:val="1"/>
        </w:rPr>
        <w:t xml:space="preserve">第六章 中国智能建筑市场规模分析 105</w:t>
      </w:r>
    </w:p>
    <w:p>
      <w:pPr>
        <w:spacing w:after="150"/>
      </w:pPr>
      <w:r>
        <w:rPr/>
        <w:t xml:space="preserve">第一节 “十四五”中国智能建筑市场规模分析 105</w:t>
      </w:r>
    </w:p>
    <w:p>
      <w:pPr>
        <w:spacing w:after="150"/>
      </w:pPr>
      <w:r>
        <w:rPr/>
        <w:t xml:space="preserve">第二节 “十四五”我国智能建筑区域结构分析 105</w:t>
      </w:r>
    </w:p>
    <w:p>
      <w:pPr>
        <w:spacing w:after="150"/>
      </w:pPr>
      <w:r>
        <w:rPr/>
        <w:t xml:space="preserve">第三节 “十四五”中国智能建筑区域市场规模 106</w:t>
      </w:r>
    </w:p>
    <w:p>
      <w:pPr>
        <w:spacing w:after="150"/>
      </w:pPr>
      <w:r>
        <w:rPr/>
        <w:t xml:space="preserve">一、“十四五”东北地区市场规模分析 106</w:t>
      </w:r>
    </w:p>
    <w:p>
      <w:pPr>
        <w:spacing w:after="150"/>
      </w:pPr>
      <w:r>
        <w:rPr/>
        <w:t xml:space="preserve">二、“十四五”华北地区市场规模分析 107</w:t>
      </w:r>
    </w:p>
    <w:p>
      <w:pPr>
        <w:spacing w:after="150"/>
      </w:pPr>
      <w:r>
        <w:rPr/>
        <w:t xml:space="preserve">三、“十四五”华东地区市场规模分析 108</w:t>
      </w:r>
    </w:p>
    <w:p>
      <w:pPr>
        <w:spacing w:after="150"/>
      </w:pPr>
      <w:r>
        <w:rPr/>
        <w:t xml:space="preserve">四、“十四五”华中地区市场规模分析 108</w:t>
      </w:r>
    </w:p>
    <w:p>
      <w:pPr>
        <w:spacing w:after="150"/>
      </w:pPr>
      <w:r>
        <w:rPr/>
        <w:t xml:space="preserve">五、“十四五”华南地区市场规模分析 109</w:t>
      </w:r>
    </w:p>
    <w:p>
      <w:pPr>
        <w:spacing w:after="150"/>
      </w:pPr>
      <w:r>
        <w:rPr/>
        <w:t xml:space="preserve">六、“十四五”西部地区市场规模分析 109</w:t>
      </w:r>
    </w:p>
    <w:p>
      <w:pPr>
        <w:spacing w:after="150"/>
      </w:pPr>
      <w:r>
        <w:rPr/>
        <w:t xml:space="preserve">第四节 “十四五”中国智能建筑市场规模预测 110</w:t>
      </w:r>
    </w:p>
    <w:p>
      <w:pPr>
        <w:spacing w:after="150"/>
      </w:pPr>
      <w:r>
        <w:rPr>
          <w:b w:val="1"/>
          <w:bCs w:val="1"/>
        </w:rPr>
        <w:t xml:space="preserve">第三部分 行业企业竞争格局</w:t>
      </w:r>
    </w:p>
    <w:p>
      <w:pPr>
        <w:spacing w:after="150"/>
      </w:pPr>
      <w:r>
        <w:rPr>
          <w:b w:val="1"/>
          <w:bCs w:val="1"/>
        </w:rPr>
        <w:t xml:space="preserve">第七章 我国智能建筑行业运行分析 111</w:t>
      </w:r>
    </w:p>
    <w:p>
      <w:pPr>
        <w:spacing w:after="150"/>
      </w:pPr>
      <w:r>
        <w:rPr/>
        <w:t xml:space="preserve">第一节 我国智能建筑行业发展状况分析 111</w:t>
      </w:r>
    </w:p>
    <w:p>
      <w:pPr>
        <w:spacing w:after="150"/>
      </w:pPr>
      <w:r>
        <w:rPr/>
        <w:t xml:space="preserve">一、我国智能建筑行业发展阶段 111</w:t>
      </w:r>
    </w:p>
    <w:p>
      <w:pPr>
        <w:spacing w:after="150"/>
      </w:pPr>
      <w:r>
        <w:rPr/>
        <w:t xml:space="preserve">二、我国智能建筑行业发展总体概况 112</w:t>
      </w:r>
    </w:p>
    <w:p>
      <w:pPr>
        <w:spacing w:after="150"/>
      </w:pPr>
      <w:r>
        <w:rPr/>
        <w:t xml:space="preserve">三、我国智能建筑行业发展特点分析 113</w:t>
      </w:r>
    </w:p>
    <w:p>
      <w:pPr>
        <w:spacing w:after="150"/>
      </w:pPr>
      <w:r>
        <w:rPr/>
        <w:t xml:space="preserve">四、我国智能建筑行业商业模式分析 113</w:t>
      </w:r>
    </w:p>
    <w:p>
      <w:pPr>
        <w:spacing w:after="150"/>
      </w:pPr>
      <w:r>
        <w:rPr/>
        <w:t xml:space="preserve">第二节 2019-2023年智能建筑行业发展现状 114</w:t>
      </w:r>
    </w:p>
    <w:p>
      <w:pPr>
        <w:spacing w:after="150"/>
      </w:pPr>
      <w:r>
        <w:rPr/>
        <w:t xml:space="preserve">一、2019-2023年我国智能建筑行业市场规模 114</w:t>
      </w:r>
    </w:p>
    <w:p>
      <w:pPr>
        <w:spacing w:after="150"/>
      </w:pPr>
      <w:r>
        <w:rPr/>
        <w:t xml:space="preserve">二、2019-2023年我国智能建筑行业发展分析 115</w:t>
      </w:r>
    </w:p>
    <w:p>
      <w:pPr>
        <w:spacing w:after="150"/>
      </w:pPr>
      <w:r>
        <w:rPr/>
        <w:t xml:space="preserve">三、2019-2023年中国智能建筑企业发展分析 115</w:t>
      </w:r>
    </w:p>
    <w:p>
      <w:pPr>
        <w:spacing w:after="150"/>
      </w:pPr>
      <w:r>
        <w:rPr/>
        <w:t xml:space="preserve">第三节 2019-2023年智能建筑市场情况分析 115</w:t>
      </w:r>
    </w:p>
    <w:p>
      <w:pPr>
        <w:spacing w:after="150"/>
      </w:pPr>
      <w:r>
        <w:rPr/>
        <w:t xml:space="preserve">一、2019-2023年中国智能建筑市场总体概况 115</w:t>
      </w:r>
    </w:p>
    <w:p>
      <w:pPr>
        <w:spacing w:after="150"/>
      </w:pPr>
      <w:r>
        <w:rPr/>
        <w:t xml:space="preserve">二、2019-2023年中国智能建筑市场发展分析 116</w:t>
      </w:r>
    </w:p>
    <w:p>
      <w:pPr>
        <w:spacing w:after="150"/>
      </w:pPr>
      <w:r>
        <w:rPr/>
        <w:t xml:space="preserve">第四节 我国智能建筑市场价格走势分析 117</w:t>
      </w:r>
    </w:p>
    <w:p>
      <w:pPr>
        <w:spacing w:after="150"/>
      </w:pPr>
      <w:r>
        <w:rPr/>
        <w:t xml:space="preserve">一、智能建筑市场定价机制组成 117</w:t>
      </w:r>
    </w:p>
    <w:p>
      <w:pPr>
        <w:spacing w:after="150"/>
      </w:pPr>
      <w:r>
        <w:rPr/>
        <w:t xml:space="preserve">二、智能建筑市场价格影响因素 118</w:t>
      </w:r>
    </w:p>
    <w:p>
      <w:pPr>
        <w:spacing w:after="150"/>
      </w:pPr>
      <w:r>
        <w:rPr/>
        <w:t xml:space="preserve">三、2019-2023年智能建筑价格走势分析 118</w:t>
      </w:r>
    </w:p>
    <w:p>
      <w:pPr>
        <w:spacing w:after="150"/>
      </w:pPr>
      <w:r>
        <w:rPr/>
        <w:t xml:space="preserve">四、“十四五”期间智能建筑价格走势预测 122</w:t>
      </w:r>
    </w:p>
    <w:p>
      <w:pPr>
        <w:spacing w:after="150"/>
      </w:pPr>
      <w:r>
        <w:rPr>
          <w:b w:val="1"/>
          <w:bCs w:val="1"/>
        </w:rPr>
        <w:t xml:space="preserve">第八章 “十四五”期间我国智能建筑市场供需形势分析 123</w:t>
      </w:r>
    </w:p>
    <w:p>
      <w:pPr>
        <w:spacing w:after="150"/>
      </w:pPr>
      <w:r>
        <w:rPr/>
        <w:t xml:space="preserve">第一节 我国智能建筑市场供需分析 123</w:t>
      </w:r>
    </w:p>
    <w:p>
      <w:pPr>
        <w:spacing w:after="150"/>
      </w:pPr>
      <w:r>
        <w:rPr/>
        <w:t xml:space="preserve">一、2019-2023年我国智能建筑行业供给情况 123</w:t>
      </w:r>
    </w:p>
    <w:p>
      <w:pPr>
        <w:spacing w:after="150"/>
      </w:pPr>
      <w:r>
        <w:rPr/>
        <w:t xml:space="preserve">二、2019-2023年我国智能建筑行业需求情况 125</w:t>
      </w:r>
    </w:p>
    <w:p>
      <w:pPr>
        <w:spacing w:after="150"/>
      </w:pPr>
      <w:r>
        <w:rPr/>
        <w:t xml:space="preserve">三、2019-2023年我国智能建筑行业供需平衡分析 128</w:t>
      </w:r>
    </w:p>
    <w:p>
      <w:pPr>
        <w:spacing w:after="150"/>
      </w:pPr>
      <w:r>
        <w:rPr/>
        <w:t xml:space="preserve">第二节 智能建筑产品(服务)市场应用及需求预测 129</w:t>
      </w:r>
    </w:p>
    <w:p>
      <w:pPr>
        <w:spacing w:after="150"/>
      </w:pPr>
      <w:r>
        <w:rPr/>
        <w:t xml:space="preserve">一、智能建筑产品(服务)应用市场总体需求分析 129</w:t>
      </w:r>
    </w:p>
    <w:p>
      <w:pPr>
        <w:spacing w:after="150"/>
      </w:pPr>
      <w:r>
        <w:rPr/>
        <w:t xml:space="preserve">二、“十四五”期间智能建筑行业领域需求量预测 130</w:t>
      </w:r>
    </w:p>
    <w:p>
      <w:pPr>
        <w:spacing w:after="150"/>
      </w:pPr>
      <w:r>
        <w:rPr/>
        <w:t xml:space="preserve">三、重点行业智能建筑产品(服务)需求分析预测 130</w:t>
      </w:r>
    </w:p>
    <w:p>
      <w:pPr>
        <w:spacing w:after="150"/>
      </w:pPr>
      <w:r>
        <w:rPr>
          <w:b w:val="1"/>
          <w:bCs w:val="1"/>
        </w:rPr>
        <w:t xml:space="preserve">第九章 “十四五”智能建筑行业产业结构调整分析 132</w:t>
      </w:r>
    </w:p>
    <w:p>
      <w:pPr>
        <w:spacing w:after="150"/>
      </w:pPr>
      <w:r>
        <w:rPr/>
        <w:t xml:space="preserve">第一节 智能建筑产业结构分析 132</w:t>
      </w:r>
    </w:p>
    <w:p>
      <w:pPr>
        <w:spacing w:after="150"/>
      </w:pPr>
      <w:r>
        <w:rPr/>
        <w:t xml:space="preserve">一、市场细分充分程度分析 132</w:t>
      </w:r>
    </w:p>
    <w:p>
      <w:pPr>
        <w:spacing w:after="150"/>
      </w:pPr>
      <w:r>
        <w:rPr/>
        <w:t xml:space="preserve">二、各细分市场领先企业排名 132</w:t>
      </w:r>
    </w:p>
    <w:p>
      <w:pPr>
        <w:spacing w:after="150"/>
      </w:pPr>
      <w:r>
        <w:rPr/>
        <w:t xml:space="preserve">三、各细分市场占总市场的结构比例 141</w:t>
      </w:r>
    </w:p>
    <w:p>
      <w:pPr>
        <w:spacing w:after="150"/>
      </w:pPr>
      <w:r>
        <w:rPr/>
        <w:t xml:space="preserve">四、领先企业的结构分析(所有制结构) 141</w:t>
      </w:r>
    </w:p>
    <w:p>
      <w:pPr>
        <w:spacing w:after="150"/>
      </w:pPr>
      <w:r>
        <w:rPr/>
        <w:t xml:space="preserve">第二节 产业价值链条的结构分析及产业链条的整体竞争优势分析 142</w:t>
      </w:r>
    </w:p>
    <w:p>
      <w:pPr>
        <w:spacing w:after="150"/>
      </w:pPr>
      <w:r>
        <w:rPr/>
        <w:t xml:space="preserve">一、产业价值链条的构成 142</w:t>
      </w:r>
    </w:p>
    <w:p>
      <w:pPr>
        <w:spacing w:after="150"/>
      </w:pPr>
      <w:r>
        <w:rPr/>
        <w:t xml:space="preserve">二、产业链条的竞争优势与劣势分析 142</w:t>
      </w:r>
    </w:p>
    <w:p>
      <w:pPr>
        <w:spacing w:after="150"/>
      </w:pPr>
      <w:r>
        <w:rPr/>
        <w:t xml:space="preserve">第三节 “十四五”产业结构发展预测 143</w:t>
      </w:r>
    </w:p>
    <w:p>
      <w:pPr>
        <w:spacing w:after="150"/>
      </w:pPr>
      <w:r>
        <w:rPr/>
        <w:t xml:space="preserve">一、产业结构调整指导政策分析 143</w:t>
      </w:r>
    </w:p>
    <w:p>
      <w:pPr>
        <w:spacing w:after="150"/>
      </w:pPr>
      <w:r>
        <w:rPr/>
        <w:t xml:space="preserve">二、产业结构调整中消费者需求的引导因素 143</w:t>
      </w:r>
    </w:p>
    <w:p>
      <w:pPr>
        <w:spacing w:after="150"/>
      </w:pPr>
      <w:r>
        <w:rPr/>
        <w:t xml:space="preserve">三、中国智能建筑行业参与国际竞争的战略市场定位 144</w:t>
      </w:r>
    </w:p>
    <w:p>
      <w:pPr>
        <w:spacing w:after="150"/>
      </w:pPr>
      <w:r>
        <w:rPr/>
        <w:t xml:space="preserve">四、“十四五”产业结构调整方向分析 145</w:t>
      </w:r>
    </w:p>
    <w:p>
      <w:pPr>
        <w:spacing w:after="150"/>
      </w:pPr>
      <w:r>
        <w:rPr>
          <w:b w:val="1"/>
          <w:bCs w:val="1"/>
        </w:rPr>
        <w:t xml:space="preserve">第四部分 企业发展规划与展望</w:t>
      </w:r>
    </w:p>
    <w:p>
      <w:pPr>
        <w:spacing w:after="150"/>
      </w:pPr>
      <w:r>
        <w:rPr>
          <w:b w:val="1"/>
          <w:bCs w:val="1"/>
        </w:rPr>
        <w:t xml:space="preserve">第十章 智能建筑行业竞争力优势分析 146</w:t>
      </w:r>
    </w:p>
    <w:p>
      <w:pPr>
        <w:spacing w:after="150"/>
      </w:pPr>
      <w:r>
        <w:rPr/>
        <w:t xml:space="preserve">第一节 智能建筑行业竞争力优势分析 146</w:t>
      </w:r>
    </w:p>
    <w:p>
      <w:pPr>
        <w:spacing w:after="150"/>
      </w:pPr>
      <w:r>
        <w:rPr/>
        <w:t xml:space="preserve">一、行业地位分析 146</w:t>
      </w:r>
    </w:p>
    <w:p>
      <w:pPr>
        <w:spacing w:after="150"/>
      </w:pPr>
      <w:r>
        <w:rPr/>
        <w:t xml:space="preserve">二、行业整体竞争力评价 146</w:t>
      </w:r>
    </w:p>
    <w:p>
      <w:pPr>
        <w:spacing w:after="150"/>
      </w:pPr>
      <w:r>
        <w:rPr/>
        <w:t xml:space="preserve">三、行业竞争力评价结果分析 147</w:t>
      </w:r>
    </w:p>
    <w:p>
      <w:pPr>
        <w:spacing w:after="150"/>
      </w:pPr>
      <w:r>
        <w:rPr/>
        <w:t xml:space="preserve">四、竞争优势评价及构建建议 148</w:t>
      </w:r>
    </w:p>
    <w:p>
      <w:pPr>
        <w:spacing w:after="150"/>
      </w:pPr>
      <w:r>
        <w:rPr/>
        <w:t xml:space="preserve">第二节 中国智能建筑行业竞争力分析 150</w:t>
      </w:r>
    </w:p>
    <w:p>
      <w:pPr>
        <w:spacing w:after="150"/>
      </w:pPr>
      <w:r>
        <w:rPr/>
        <w:t xml:space="preserve">一、我国智能建筑行业竞争力剖析 150</w:t>
      </w:r>
    </w:p>
    <w:p>
      <w:pPr>
        <w:spacing w:after="150"/>
      </w:pPr>
      <w:r>
        <w:rPr/>
        <w:t xml:space="preserve">二、我国智能建筑企业市场竞争的优势 151</w:t>
      </w:r>
    </w:p>
    <w:p>
      <w:pPr>
        <w:spacing w:after="150"/>
      </w:pPr>
      <w:r>
        <w:rPr/>
        <w:t xml:space="preserve">三、民企与外企比较分析 152</w:t>
      </w:r>
    </w:p>
    <w:p>
      <w:pPr>
        <w:spacing w:after="150"/>
      </w:pPr>
      <w:r>
        <w:rPr/>
        <w:t xml:space="preserve">四、国内智能建筑企业竞争能力提升途径 153</w:t>
      </w:r>
    </w:p>
    <w:p>
      <w:pPr>
        <w:spacing w:after="150"/>
      </w:pPr>
      <w:r>
        <w:rPr/>
        <w:t xml:space="preserve">第三节 智能建筑行业SWOT分析 154</w:t>
      </w:r>
    </w:p>
    <w:p>
      <w:pPr>
        <w:spacing w:after="150"/>
      </w:pPr>
      <w:r>
        <w:rPr/>
        <w:t xml:space="preserve">一、智能建筑行业优势分析 154</w:t>
      </w:r>
    </w:p>
    <w:p>
      <w:pPr>
        <w:spacing w:after="150"/>
      </w:pPr>
      <w:r>
        <w:rPr/>
        <w:t xml:space="preserve">二、智能建筑行业劣势分析 155</w:t>
      </w:r>
    </w:p>
    <w:p>
      <w:pPr>
        <w:spacing w:after="150"/>
      </w:pPr>
      <w:r>
        <w:rPr/>
        <w:t xml:space="preserve">三、智能建筑行业机会分析 155</w:t>
      </w:r>
    </w:p>
    <w:p>
      <w:pPr>
        <w:spacing w:after="150"/>
      </w:pPr>
      <w:r>
        <w:rPr/>
        <w:t xml:space="preserve">四、智能建筑行业威胁分析 155</w:t>
      </w:r>
    </w:p>
    <w:p>
      <w:pPr>
        <w:spacing w:after="150"/>
      </w:pPr>
      <w:r>
        <w:rPr>
          <w:b w:val="1"/>
          <w:bCs w:val="1"/>
        </w:rPr>
        <w:t xml:space="preserve">第十一章 “十四五”期间智能建筑行业市场竞争策略分析 156</w:t>
      </w:r>
    </w:p>
    <w:p>
      <w:pPr>
        <w:spacing w:after="150"/>
      </w:pPr>
      <w:r>
        <w:rPr/>
        <w:t xml:space="preserve">第一节 行业总体市场竞争状况分析 156</w:t>
      </w:r>
    </w:p>
    <w:p>
      <w:pPr>
        <w:spacing w:after="150"/>
      </w:pPr>
      <w:r>
        <w:rPr/>
        <w:t xml:space="preserve">一、智能建筑行业竞争结构分析 156</w:t>
      </w:r>
    </w:p>
    <w:p>
      <w:pPr>
        <w:spacing w:after="150"/>
      </w:pPr>
      <w:r>
        <w:rPr/>
        <w:t xml:space="preserve">二、智能建筑行业企业间竞争格局分析 160</w:t>
      </w:r>
    </w:p>
    <w:p>
      <w:pPr>
        <w:spacing w:after="150"/>
      </w:pPr>
      <w:r>
        <w:rPr/>
        <w:t xml:space="preserve">三、智能建筑行业集中度分析 162</w:t>
      </w:r>
    </w:p>
    <w:p>
      <w:pPr>
        <w:spacing w:after="150"/>
      </w:pPr>
      <w:r>
        <w:rPr/>
        <w:t xml:space="preserve">第二节 中国智能建筑行业竞争格局综述 163</w:t>
      </w:r>
    </w:p>
    <w:p>
      <w:pPr>
        <w:spacing w:after="150"/>
      </w:pPr>
      <w:r>
        <w:rPr/>
        <w:t xml:space="preserve">一、智能建筑行业竞争概况 163</w:t>
      </w:r>
    </w:p>
    <w:p>
      <w:pPr>
        <w:spacing w:after="150"/>
      </w:pPr>
      <w:r>
        <w:rPr/>
        <w:t xml:space="preserve">二、智能建筑行业主要企业竞争力分析 165</w:t>
      </w:r>
    </w:p>
    <w:p>
      <w:pPr>
        <w:spacing w:after="150"/>
      </w:pPr>
      <w:r>
        <w:rPr/>
        <w:t xml:space="preserve">第三节 2019-2023年智能建筑行业竞争格局分析 168</w:t>
      </w:r>
    </w:p>
    <w:p>
      <w:pPr>
        <w:spacing w:after="150"/>
      </w:pPr>
      <w:r>
        <w:rPr/>
        <w:t xml:space="preserve">一、2019-2023年国内外智能建筑竞争分析 168</w:t>
      </w:r>
    </w:p>
    <w:p>
      <w:pPr>
        <w:spacing w:after="150"/>
      </w:pPr>
      <w:r>
        <w:rPr/>
        <w:t xml:space="preserve">二、2019-2023年我国智能建筑市场竞争分析 169</w:t>
      </w:r>
    </w:p>
    <w:p>
      <w:pPr>
        <w:spacing w:after="150"/>
      </w:pPr>
      <w:r>
        <w:rPr/>
        <w:t xml:space="preserve">三、2019-2023年我国智能建筑市场集中度分析 170</w:t>
      </w:r>
    </w:p>
    <w:p>
      <w:pPr>
        <w:spacing w:after="150"/>
      </w:pPr>
      <w:r>
        <w:rPr/>
        <w:t xml:space="preserve">四、2019-2023年国内主要智能建筑企业动向 170</w:t>
      </w:r>
    </w:p>
    <w:p>
      <w:pPr>
        <w:spacing w:after="150"/>
      </w:pPr>
      <w:r>
        <w:rPr/>
        <w:t xml:space="preserve">五、2019-2023年国内智能建筑企业拟在建项目分析 172</w:t>
      </w:r>
    </w:p>
    <w:p>
      <w:pPr>
        <w:spacing w:after="150"/>
      </w:pPr>
      <w:r>
        <w:rPr/>
        <w:t xml:space="preserve">第四节 智能建筑企业竞争策略分析 173</w:t>
      </w:r>
    </w:p>
    <w:p>
      <w:pPr>
        <w:spacing w:after="150"/>
      </w:pPr>
      <w:r>
        <w:rPr/>
        <w:t xml:space="preserve">一、提高智能建筑企业核心竞争力的对策 173</w:t>
      </w:r>
    </w:p>
    <w:p>
      <w:pPr>
        <w:spacing w:after="150"/>
      </w:pPr>
      <w:r>
        <w:rPr/>
        <w:t xml:space="preserve">二、影响智能建筑企业核心竞争力的因素及提升途径 175</w:t>
      </w:r>
    </w:p>
    <w:p>
      <w:pPr>
        <w:spacing w:after="150"/>
      </w:pPr>
      <w:r>
        <w:rPr/>
        <w:t xml:space="preserve">三、提高智能建筑企业竞争力的策略 176</w:t>
      </w:r>
    </w:p>
    <w:p>
      <w:pPr>
        <w:spacing w:after="150"/>
      </w:pPr>
      <w:r>
        <w:rPr>
          <w:b w:val="1"/>
          <w:bCs w:val="1"/>
        </w:rPr>
        <w:t xml:space="preserve">第十二章 “十四五”智能建筑行业重点企业发展形势分析 178</w:t>
      </w:r>
    </w:p>
    <w:p>
      <w:pPr>
        <w:spacing w:after="150"/>
      </w:pPr>
      <w:r>
        <w:rPr/>
        <w:t xml:space="preserve">第一节 银江股份有限公司 178</w:t>
      </w:r>
    </w:p>
    <w:p>
      <w:pPr>
        <w:spacing w:after="150"/>
      </w:pPr>
      <w:r>
        <w:rPr/>
        <w:t xml:space="preserve">一、企业概况 178</w:t>
      </w:r>
    </w:p>
    <w:p>
      <w:pPr>
        <w:spacing w:after="150"/>
      </w:pPr>
      <w:r>
        <w:rPr/>
        <w:t xml:space="preserve">二、企业优劣势分析 178</w:t>
      </w:r>
    </w:p>
    <w:p>
      <w:pPr>
        <w:spacing w:after="150"/>
      </w:pPr>
      <w:r>
        <w:rPr/>
        <w:t xml:space="preserve">三、“十四五”经营状况分析 179</w:t>
      </w:r>
    </w:p>
    <w:p>
      <w:pPr>
        <w:spacing w:after="150"/>
      </w:pPr>
      <w:r>
        <w:rPr/>
        <w:t xml:space="preserve">四、“十四五”主要经营数据指标 180</w:t>
      </w:r>
    </w:p>
    <w:p>
      <w:pPr>
        <w:spacing w:after="150"/>
      </w:pPr>
      <w:r>
        <w:rPr/>
        <w:t xml:space="preserve">五、“十四五”期间发展战略规划 181</w:t>
      </w:r>
    </w:p>
    <w:p>
      <w:pPr>
        <w:spacing w:after="150"/>
      </w:pPr>
      <w:r>
        <w:rPr/>
        <w:t xml:space="preserve">第二节 深圳市赛为智能股份有限公司 183</w:t>
      </w:r>
    </w:p>
    <w:p>
      <w:pPr>
        <w:spacing w:after="150"/>
      </w:pPr>
      <w:r>
        <w:rPr/>
        <w:t xml:space="preserve">一、企业概况 183</w:t>
      </w:r>
    </w:p>
    <w:p>
      <w:pPr>
        <w:spacing w:after="150"/>
      </w:pPr>
      <w:r>
        <w:rPr/>
        <w:t xml:space="preserve">二、企业优劣势分析 183</w:t>
      </w:r>
    </w:p>
    <w:p>
      <w:pPr>
        <w:spacing w:after="150"/>
      </w:pPr>
      <w:r>
        <w:rPr/>
        <w:t xml:space="preserve">三、“十四五”经营状况分析 184</w:t>
      </w:r>
    </w:p>
    <w:p>
      <w:pPr>
        <w:spacing w:after="150"/>
      </w:pPr>
      <w:r>
        <w:rPr/>
        <w:t xml:space="preserve">四、“十四五”主要经营数据指标 185</w:t>
      </w:r>
    </w:p>
    <w:p>
      <w:pPr>
        <w:spacing w:after="150"/>
      </w:pPr>
      <w:r>
        <w:rPr/>
        <w:t xml:space="preserve">五、“十四五”期间发展战略规划 187</w:t>
      </w:r>
    </w:p>
    <w:p>
      <w:pPr>
        <w:spacing w:after="150"/>
      </w:pPr>
      <w:r>
        <w:rPr/>
        <w:t xml:space="preserve">第三节 太极计算机股份有限公司 188</w:t>
      </w:r>
    </w:p>
    <w:p>
      <w:pPr>
        <w:spacing w:after="150"/>
      </w:pPr>
      <w:r>
        <w:rPr/>
        <w:t xml:space="preserve">一、企业概况 188</w:t>
      </w:r>
    </w:p>
    <w:p>
      <w:pPr>
        <w:spacing w:after="150"/>
      </w:pPr>
      <w:r>
        <w:rPr/>
        <w:t xml:space="preserve">二、企业优劣势分析 189</w:t>
      </w:r>
    </w:p>
    <w:p>
      <w:pPr>
        <w:spacing w:after="150"/>
      </w:pPr>
      <w:r>
        <w:rPr/>
        <w:t xml:space="preserve">三、“十四五”经营状况分析 190</w:t>
      </w:r>
    </w:p>
    <w:p>
      <w:pPr>
        <w:spacing w:after="150"/>
      </w:pPr>
      <w:r>
        <w:rPr/>
        <w:t xml:space="preserve">四、“十四五”主要经营数据指标 190</w:t>
      </w:r>
    </w:p>
    <w:p>
      <w:pPr>
        <w:spacing w:after="150"/>
      </w:pPr>
      <w:r>
        <w:rPr/>
        <w:t xml:space="preserve">五、“十四五”期间发展战略规划 192</w:t>
      </w:r>
    </w:p>
    <w:p>
      <w:pPr>
        <w:spacing w:after="150"/>
      </w:pPr>
      <w:r>
        <w:rPr/>
        <w:t xml:space="preserve">第四节 上海华东电脑股份有限公司 195</w:t>
      </w:r>
    </w:p>
    <w:p>
      <w:pPr>
        <w:spacing w:after="150"/>
      </w:pPr>
      <w:r>
        <w:rPr/>
        <w:t xml:space="preserve">一、企业概况 195</w:t>
      </w:r>
    </w:p>
    <w:p>
      <w:pPr>
        <w:spacing w:after="150"/>
      </w:pPr>
      <w:r>
        <w:rPr/>
        <w:t xml:space="preserve">二、企业优劣势分析 195</w:t>
      </w:r>
    </w:p>
    <w:p>
      <w:pPr>
        <w:spacing w:after="150"/>
      </w:pPr>
      <w:r>
        <w:rPr/>
        <w:t xml:space="preserve">三、“十四五”经营状况分析 196</w:t>
      </w:r>
    </w:p>
    <w:p>
      <w:pPr>
        <w:spacing w:after="150"/>
      </w:pPr>
      <w:r>
        <w:rPr/>
        <w:t xml:space="preserve">四、“十四五”主要经营数据指标 197</w:t>
      </w:r>
    </w:p>
    <w:p>
      <w:pPr>
        <w:spacing w:after="150"/>
      </w:pPr>
      <w:r>
        <w:rPr/>
        <w:t xml:space="preserve">五、“十四五”期间发展战略规划 198</w:t>
      </w:r>
    </w:p>
    <w:p>
      <w:pPr>
        <w:spacing w:after="150"/>
      </w:pPr>
      <w:r>
        <w:rPr/>
        <w:t xml:space="preserve">第五节 泰豪科技股份有限公司 199</w:t>
      </w:r>
    </w:p>
    <w:p>
      <w:pPr>
        <w:spacing w:after="150"/>
      </w:pPr>
      <w:r>
        <w:rPr/>
        <w:t xml:space="preserve">一、企业概况 199</w:t>
      </w:r>
    </w:p>
    <w:p>
      <w:pPr>
        <w:spacing w:after="150"/>
      </w:pPr>
      <w:r>
        <w:rPr/>
        <w:t xml:space="preserve">二、企业优劣势分析 199</w:t>
      </w:r>
    </w:p>
    <w:p>
      <w:pPr>
        <w:spacing w:after="150"/>
      </w:pPr>
      <w:r>
        <w:rPr/>
        <w:t xml:space="preserve">三、“十四五”经营状况分析 201</w:t>
      </w:r>
    </w:p>
    <w:p>
      <w:pPr>
        <w:spacing w:after="150"/>
      </w:pPr>
      <w:r>
        <w:rPr/>
        <w:t xml:space="preserve">四、“十四五”主要经营数据指标 201</w:t>
      </w:r>
    </w:p>
    <w:p>
      <w:pPr>
        <w:spacing w:after="150"/>
      </w:pPr>
      <w:r>
        <w:rPr/>
        <w:t xml:space="preserve">五、“十四五”期间发展战略规划 202</w:t>
      </w:r>
    </w:p>
    <w:p>
      <w:pPr>
        <w:spacing w:after="150"/>
      </w:pPr>
      <w:r>
        <w:rPr/>
        <w:t xml:space="preserve">第六节 上海延华智能科技(集团)股份有限公司 203</w:t>
      </w:r>
    </w:p>
    <w:p>
      <w:pPr>
        <w:spacing w:after="150"/>
      </w:pPr>
      <w:r>
        <w:rPr/>
        <w:t xml:space="preserve">一、企业概况 203</w:t>
      </w:r>
    </w:p>
    <w:p>
      <w:pPr>
        <w:spacing w:after="150"/>
      </w:pPr>
      <w:r>
        <w:rPr/>
        <w:t xml:space="preserve">二、企业优劣势分析 204</w:t>
      </w:r>
    </w:p>
    <w:p>
      <w:pPr>
        <w:spacing w:after="150"/>
      </w:pPr>
      <w:r>
        <w:rPr/>
        <w:t xml:space="preserve">三、“十四五”经营状况分析 205</w:t>
      </w:r>
    </w:p>
    <w:p>
      <w:pPr>
        <w:spacing w:after="150"/>
      </w:pPr>
      <w:r>
        <w:rPr/>
        <w:t xml:space="preserve">四、“十四五”主要经营数据指标 206</w:t>
      </w:r>
    </w:p>
    <w:p>
      <w:pPr>
        <w:spacing w:after="150"/>
      </w:pPr>
      <w:r>
        <w:rPr/>
        <w:t xml:space="preserve">五、“十四五”期间发展战略规划 208</w:t>
      </w:r>
    </w:p>
    <w:p>
      <w:pPr>
        <w:spacing w:after="150"/>
      </w:pPr>
      <w:r>
        <w:rPr/>
        <w:t xml:space="preserve">第七节 深圳达实智能股份有限公司 209</w:t>
      </w:r>
    </w:p>
    <w:p>
      <w:pPr>
        <w:spacing w:after="150"/>
      </w:pPr>
      <w:r>
        <w:rPr/>
        <w:t xml:space="preserve">一、企业概况 209</w:t>
      </w:r>
    </w:p>
    <w:p>
      <w:pPr>
        <w:spacing w:after="150"/>
      </w:pPr>
      <w:r>
        <w:rPr/>
        <w:t xml:space="preserve">二、企业优劣势分析 209</w:t>
      </w:r>
    </w:p>
    <w:p>
      <w:pPr>
        <w:spacing w:after="150"/>
      </w:pPr>
      <w:r>
        <w:rPr/>
        <w:t xml:space="preserve">三、“十四五”经营状况分析 211</w:t>
      </w:r>
    </w:p>
    <w:p>
      <w:pPr>
        <w:spacing w:after="150"/>
      </w:pPr>
      <w:r>
        <w:rPr/>
        <w:t xml:space="preserve">四、“十四五”主要经营数据指标 211</w:t>
      </w:r>
    </w:p>
    <w:p>
      <w:pPr>
        <w:spacing w:after="150"/>
      </w:pPr>
      <w:r>
        <w:rPr/>
        <w:t xml:space="preserve">五、“十四五”期间发展战略规划 213</w:t>
      </w:r>
    </w:p>
    <w:p>
      <w:pPr>
        <w:spacing w:after="150"/>
      </w:pPr>
      <w:r>
        <w:rPr/>
        <w:t xml:space="preserve">第八节 同方股份有限公司 215</w:t>
      </w:r>
    </w:p>
    <w:p>
      <w:pPr>
        <w:spacing w:after="150"/>
      </w:pPr>
      <w:r>
        <w:rPr/>
        <w:t xml:space="preserve">一、企业概况 215</w:t>
      </w:r>
    </w:p>
    <w:p>
      <w:pPr>
        <w:spacing w:after="150"/>
      </w:pPr>
      <w:r>
        <w:rPr/>
        <w:t xml:space="preserve">二、企业优劣势分析 215</w:t>
      </w:r>
    </w:p>
    <w:p>
      <w:pPr>
        <w:spacing w:after="150"/>
      </w:pPr>
      <w:r>
        <w:rPr/>
        <w:t xml:space="preserve">三、“十四五”经营状况分析 216</w:t>
      </w:r>
    </w:p>
    <w:p>
      <w:pPr>
        <w:spacing w:after="150"/>
      </w:pPr>
      <w:r>
        <w:rPr/>
        <w:t xml:space="preserve">四、“十四五”主要经营数据指标 218</w:t>
      </w:r>
    </w:p>
    <w:p>
      <w:pPr>
        <w:spacing w:after="150"/>
      </w:pPr>
      <w:r>
        <w:rPr/>
        <w:t xml:space="preserve">五、“十四五”期间发展战略规划 219</w:t>
      </w:r>
    </w:p>
    <w:p>
      <w:pPr>
        <w:spacing w:after="150"/>
      </w:pPr>
      <w:r>
        <w:rPr/>
        <w:t xml:space="preserve">第九节 江苏金智科技股份有限公司 221</w:t>
      </w:r>
    </w:p>
    <w:p>
      <w:pPr>
        <w:spacing w:after="150"/>
      </w:pPr>
      <w:r>
        <w:rPr/>
        <w:t xml:space="preserve">一、企业概况 221</w:t>
      </w:r>
    </w:p>
    <w:p>
      <w:pPr>
        <w:spacing w:after="150"/>
      </w:pPr>
      <w:r>
        <w:rPr/>
        <w:t xml:space="preserve">二、企业优劣势分析 222</w:t>
      </w:r>
    </w:p>
    <w:p>
      <w:pPr>
        <w:spacing w:after="150"/>
      </w:pPr>
      <w:r>
        <w:rPr/>
        <w:t xml:space="preserve">三、“十四五”经营状况分析 222</w:t>
      </w:r>
    </w:p>
    <w:p>
      <w:pPr>
        <w:spacing w:after="150"/>
      </w:pPr>
      <w:r>
        <w:rPr/>
        <w:t xml:space="preserve">四、“十四五”主要经营数据指标 224</w:t>
      </w:r>
    </w:p>
    <w:p>
      <w:pPr>
        <w:spacing w:after="150"/>
      </w:pPr>
      <w:r>
        <w:rPr/>
        <w:t xml:space="preserve">五、“十四五”期间发展战略规划 225</w:t>
      </w:r>
    </w:p>
    <w:p>
      <w:pPr>
        <w:spacing w:after="150"/>
      </w:pPr>
      <w:r>
        <w:rPr/>
        <w:t xml:space="preserve">第十节 杭州海康威视数字技术股份有限公司 226</w:t>
      </w:r>
    </w:p>
    <w:p>
      <w:pPr>
        <w:spacing w:after="150"/>
      </w:pPr>
      <w:r>
        <w:rPr/>
        <w:t xml:space="preserve">一、企业概况 226</w:t>
      </w:r>
    </w:p>
    <w:p>
      <w:pPr>
        <w:spacing w:after="150"/>
      </w:pPr>
      <w:r>
        <w:rPr/>
        <w:t xml:space="preserve">二、企业优劣势分析 227</w:t>
      </w:r>
    </w:p>
    <w:p>
      <w:pPr>
        <w:spacing w:after="150"/>
      </w:pPr>
      <w:r>
        <w:rPr/>
        <w:t xml:space="preserve">三、“十四五”经营状况分析 228</w:t>
      </w:r>
    </w:p>
    <w:p>
      <w:pPr>
        <w:spacing w:after="150"/>
      </w:pPr>
      <w:r>
        <w:rPr/>
        <w:t xml:space="preserve">四、“十四五”主要经营数据指标 229</w:t>
      </w:r>
    </w:p>
    <w:p>
      <w:pPr>
        <w:spacing w:after="150"/>
      </w:pPr>
      <w:r>
        <w:rPr/>
        <w:t xml:space="preserve">五、“十四五”期间发展战略规划 230</w:t>
      </w:r>
    </w:p>
    <w:p>
      <w:pPr>
        <w:spacing w:after="150"/>
      </w:pPr>
      <w:r>
        <w:rPr>
          <w:b w:val="1"/>
          <w:bCs w:val="1"/>
        </w:rPr>
        <w:t xml:space="preserve">第五部分 行业前景预测</w:t>
      </w:r>
    </w:p>
    <w:p>
      <w:pPr>
        <w:spacing w:after="150"/>
      </w:pPr>
      <w:r>
        <w:rPr>
          <w:b w:val="1"/>
          <w:bCs w:val="1"/>
        </w:rPr>
        <w:t xml:space="preserve">第十三章 “十四五”期间智能建筑行业投资前景展望 232</w:t>
      </w:r>
    </w:p>
    <w:p>
      <w:pPr>
        <w:spacing w:after="150"/>
      </w:pPr>
      <w:r>
        <w:rPr/>
        <w:t xml:space="preserve">第一节 智能建筑行业“十四五”投资机会分析 232</w:t>
      </w:r>
    </w:p>
    <w:p>
      <w:pPr>
        <w:spacing w:after="150"/>
      </w:pPr>
      <w:r>
        <w:rPr/>
        <w:t xml:space="preserve">一、智能建筑投资项目分析 232</w:t>
      </w:r>
    </w:p>
    <w:p>
      <w:pPr>
        <w:spacing w:after="150"/>
      </w:pPr>
      <w:r>
        <w:rPr/>
        <w:t xml:space="preserve">二、可以投资的智能建筑模式 233</w:t>
      </w:r>
    </w:p>
    <w:p>
      <w:pPr>
        <w:spacing w:after="150"/>
      </w:pPr>
      <w:r>
        <w:rPr/>
        <w:t xml:space="preserve">三、“十四五”智能建筑投资机会 233</w:t>
      </w:r>
    </w:p>
    <w:p>
      <w:pPr>
        <w:spacing w:after="150"/>
      </w:pPr>
      <w:r>
        <w:rPr/>
        <w:t xml:space="preserve">第二节 “十四五”期间智能建筑行业发展预测分析 234</w:t>
      </w:r>
    </w:p>
    <w:p>
      <w:pPr>
        <w:spacing w:after="150"/>
      </w:pPr>
      <w:r>
        <w:rPr/>
        <w:t xml:space="preserve">一、“十四五”智能建筑发展分析 234</w:t>
      </w:r>
    </w:p>
    <w:p>
      <w:pPr>
        <w:spacing w:after="150"/>
      </w:pPr>
      <w:r>
        <w:rPr/>
        <w:t xml:space="preserve">二、“十四五”智能建筑行业技术开发方向 234</w:t>
      </w:r>
    </w:p>
    <w:p>
      <w:pPr>
        <w:spacing w:after="150"/>
      </w:pPr>
      <w:r>
        <w:rPr/>
        <w:t xml:space="preserve">三、总体行业“十四五”整体规划及预测 235</w:t>
      </w:r>
    </w:p>
    <w:p>
      <w:pPr>
        <w:spacing w:after="150"/>
      </w:pPr>
      <w:r>
        <w:rPr/>
        <w:t xml:space="preserve">第三节 未来市场发展趋势 236</w:t>
      </w:r>
    </w:p>
    <w:p>
      <w:pPr>
        <w:spacing w:after="150"/>
      </w:pPr>
      <w:r>
        <w:rPr/>
        <w:t xml:space="preserve">一、产业集中度趋势分析 236</w:t>
      </w:r>
    </w:p>
    <w:p>
      <w:pPr>
        <w:spacing w:after="150"/>
      </w:pPr>
      <w:r>
        <w:rPr/>
        <w:t xml:space="preserve">二、“十四五”行业发展趋势 236</w:t>
      </w:r>
    </w:p>
    <w:p>
      <w:pPr>
        <w:spacing w:after="150"/>
      </w:pPr>
      <w:r>
        <w:rPr/>
        <w:t xml:space="preserve">第四节 “十四五”规划将为智能建筑行业找到新的增长点 237</w:t>
      </w:r>
    </w:p>
    <w:p>
      <w:pPr>
        <w:spacing w:after="150"/>
      </w:pPr>
      <w:r>
        <w:rPr>
          <w:b w:val="1"/>
          <w:bCs w:val="1"/>
        </w:rPr>
        <w:t xml:space="preserve">第十四章 “十四五”期间智能建筑行业投资价值评估分析 239</w:t>
      </w:r>
    </w:p>
    <w:p>
      <w:pPr>
        <w:spacing w:after="150"/>
      </w:pPr>
      <w:r>
        <w:rPr/>
        <w:t xml:space="preserve">第一节 智能建筑行业投资特性分析 239</w:t>
      </w:r>
    </w:p>
    <w:p>
      <w:pPr>
        <w:spacing w:after="150"/>
      </w:pPr>
      <w:r>
        <w:rPr/>
        <w:t xml:space="preserve">一、智能建筑行业进入壁垒分析 239</w:t>
      </w:r>
    </w:p>
    <w:p>
      <w:pPr>
        <w:spacing w:after="150"/>
      </w:pPr>
      <w:r>
        <w:rPr/>
        <w:t xml:space="preserve">二、智能建筑行业盈利因素分析 240</w:t>
      </w:r>
    </w:p>
    <w:p>
      <w:pPr>
        <w:spacing w:after="150"/>
      </w:pPr>
      <w:r>
        <w:rPr/>
        <w:t xml:space="preserve">三、智能建筑行业盈利模式分析 240</w:t>
      </w:r>
    </w:p>
    <w:p>
      <w:pPr>
        <w:spacing w:after="150"/>
      </w:pPr>
      <w:r>
        <w:rPr/>
        <w:t xml:space="preserve">第二节 “十四五”期间智能建筑行业发展的影响因素 242</w:t>
      </w:r>
    </w:p>
    <w:p>
      <w:pPr>
        <w:spacing w:after="150"/>
      </w:pPr>
      <w:r>
        <w:rPr/>
        <w:t xml:space="preserve">一、有利因素 242</w:t>
      </w:r>
    </w:p>
    <w:p>
      <w:pPr>
        <w:spacing w:after="150"/>
      </w:pPr>
      <w:r>
        <w:rPr/>
        <w:t xml:space="preserve">二、不利因素 243</w:t>
      </w:r>
    </w:p>
    <w:p>
      <w:pPr>
        <w:spacing w:after="150"/>
      </w:pPr>
      <w:r>
        <w:rPr/>
        <w:t xml:space="preserve">第三节 “十四五”期间智能建筑行业投资价值评估分析 244</w:t>
      </w:r>
    </w:p>
    <w:p>
      <w:pPr>
        <w:spacing w:after="150"/>
      </w:pPr>
      <w:r>
        <w:rPr/>
        <w:t xml:space="preserve">一、行业投资效益分析 244</w:t>
      </w:r>
    </w:p>
    <w:p>
      <w:pPr>
        <w:spacing w:after="150"/>
      </w:pPr>
      <w:r>
        <w:rPr/>
        <w:t xml:space="preserve">二、产业发展的空白点分析 245</w:t>
      </w:r>
    </w:p>
    <w:p>
      <w:pPr>
        <w:spacing w:after="150"/>
      </w:pPr>
      <w:r>
        <w:rPr/>
        <w:t xml:space="preserve">三、投资回报率比较高的投资方向 245</w:t>
      </w:r>
    </w:p>
    <w:p>
      <w:pPr>
        <w:spacing w:after="150"/>
      </w:pPr>
      <w:r>
        <w:rPr/>
        <w:t xml:space="preserve">四、新进入者应注意的障碍因素 246</w:t>
      </w:r>
    </w:p>
    <w:p>
      <w:pPr>
        <w:spacing w:after="150"/>
      </w:pPr>
      <w:r>
        <w:rPr/>
        <w:t xml:space="preserve">第四节 “十四五”中国智能建筑行业投资收益预测 247</w:t>
      </w:r>
    </w:p>
    <w:p>
      <w:pPr>
        <w:spacing w:after="150"/>
      </w:pPr>
      <w:r>
        <w:rPr/>
        <w:t xml:space="preserve">一、预测理论依据 247</w:t>
      </w:r>
    </w:p>
    <w:p>
      <w:pPr>
        <w:spacing w:after="150"/>
      </w:pPr>
      <w:r>
        <w:rPr/>
        <w:t xml:space="preserve">二、“十四五”中国智能建筑行业总产值预测 247</w:t>
      </w:r>
    </w:p>
    <w:p>
      <w:pPr>
        <w:spacing w:after="150"/>
      </w:pPr>
      <w:r>
        <w:rPr/>
        <w:t xml:space="preserve">三、“十四五”中国智能建筑行业销售收入预测 248</w:t>
      </w:r>
    </w:p>
    <w:p>
      <w:pPr>
        <w:spacing w:after="150"/>
      </w:pPr>
      <w:r>
        <w:rPr/>
        <w:t xml:space="preserve">四、“十四五”中国智能建筑行业利润总额预测 248</w:t>
      </w:r>
    </w:p>
    <w:p>
      <w:pPr>
        <w:spacing w:after="150"/>
      </w:pPr>
      <w:r>
        <w:rPr/>
        <w:t xml:space="preserve">五、“十四五”中国智能建筑行业总资产预测 249</w:t>
      </w:r>
    </w:p>
    <w:p>
      <w:pPr>
        <w:spacing w:after="150"/>
      </w:pPr>
      <w:r>
        <w:rPr>
          <w:b w:val="1"/>
          <w:bCs w:val="1"/>
        </w:rPr>
        <w:t xml:space="preserve">第十五章 “十四五”期间智能建筑行业发展趋势及投资风险分析 250</w:t>
      </w:r>
    </w:p>
    <w:p>
      <w:pPr>
        <w:spacing w:after="150"/>
      </w:pPr>
      <w:r>
        <w:rPr/>
        <w:t xml:space="preserve">第一节 “十四五”智能建筑存在的问题 250</w:t>
      </w:r>
    </w:p>
    <w:p>
      <w:pPr>
        <w:spacing w:after="150"/>
      </w:pPr>
      <w:r>
        <w:rPr/>
        <w:t xml:space="preserve">第二节 “十四五”发展预测分析 252</w:t>
      </w:r>
    </w:p>
    <w:p>
      <w:pPr>
        <w:spacing w:after="150"/>
      </w:pPr>
      <w:r>
        <w:rPr/>
        <w:t xml:space="preserve">一、“十四五”期间智能建筑发展方向分析 252</w:t>
      </w:r>
    </w:p>
    <w:p>
      <w:pPr>
        <w:spacing w:after="150"/>
      </w:pPr>
      <w:r>
        <w:rPr/>
        <w:t xml:space="preserve">二、“十四五”期间智能建筑行业发展规模预测 253</w:t>
      </w:r>
    </w:p>
    <w:p>
      <w:pPr>
        <w:spacing w:after="150"/>
      </w:pPr>
      <w:r>
        <w:rPr/>
        <w:t xml:space="preserve">三、“十四五”期间智能建筑行业发展趋势预测 254</w:t>
      </w:r>
    </w:p>
    <w:p>
      <w:pPr>
        <w:spacing w:after="150"/>
      </w:pPr>
      <w:r>
        <w:rPr/>
        <w:t xml:space="preserve">第三节 “十四五”期间智能建筑行业投资风险分析 256</w:t>
      </w:r>
    </w:p>
    <w:p>
      <w:pPr>
        <w:spacing w:after="150"/>
      </w:pPr>
      <w:r>
        <w:rPr/>
        <w:t xml:space="preserve">一、竞争风险分析 256</w:t>
      </w:r>
    </w:p>
    <w:p>
      <w:pPr>
        <w:spacing w:after="150"/>
      </w:pPr>
      <w:r>
        <w:rPr/>
        <w:t xml:space="preserve">二、市场风险分析 256</w:t>
      </w:r>
    </w:p>
    <w:p>
      <w:pPr>
        <w:spacing w:after="150"/>
      </w:pPr>
      <w:r>
        <w:rPr/>
        <w:t xml:space="preserve">三、管理风险分析 257</w:t>
      </w:r>
    </w:p>
    <w:p>
      <w:pPr>
        <w:spacing w:after="150"/>
      </w:pPr>
      <w:r>
        <w:rPr/>
        <w:t xml:space="preserve">四、投资风险分析 258</w:t>
      </w:r>
    </w:p>
    <w:p>
      <w:pPr>
        <w:spacing w:after="150"/>
      </w:pPr>
      <w:r>
        <w:rPr>
          <w:b w:val="1"/>
          <w:bCs w:val="1"/>
        </w:rPr>
        <w:t xml:space="preserve">第十六章 智能建筑行业“十四五”热点问题探讨 259</w:t>
      </w:r>
    </w:p>
    <w:p>
      <w:pPr>
        <w:spacing w:after="150"/>
      </w:pPr>
      <w:r>
        <w:rPr/>
        <w:t xml:space="preserve">第一节 推进城镇化和加快新农村建设，调整优化城乡结构 259</w:t>
      </w:r>
    </w:p>
    <w:p>
      <w:pPr>
        <w:spacing w:after="150"/>
      </w:pPr>
      <w:r>
        <w:rPr/>
        <w:t xml:space="preserve">第二节 发展绿色经济和智能建筑经济，增强可持续发展能力 260</w:t>
      </w:r>
    </w:p>
    <w:p>
      <w:pPr>
        <w:spacing w:after="150"/>
      </w:pPr>
      <w:r>
        <w:rPr/>
        <w:t xml:space="preserve">第三节 发挥地区比较优势，促进区域协调发展 262</w:t>
      </w:r>
    </w:p>
    <w:p>
      <w:pPr>
        <w:spacing w:after="150"/>
      </w:pPr>
      <w:r>
        <w:rPr/>
        <w:t xml:space="preserve">第四节 建立扩大消费需求的长效机制研究 272</w:t>
      </w:r>
    </w:p>
    <w:p>
      <w:pPr>
        <w:spacing w:after="150"/>
      </w:pPr>
      <w:r>
        <w:rPr/>
        <w:t xml:space="preserve">第五节 培育新型战略型产业，优化经济结构 274</w:t>
      </w:r>
    </w:p>
    <w:p>
      <w:pPr>
        <w:spacing w:after="150"/>
      </w:pPr>
      <w:r>
        <w:rPr/>
        <w:t xml:space="preserve">第六节 “十四五”时期智能建筑行业自身热点问题研究 275</w:t>
      </w:r>
    </w:p>
    <w:p>
      <w:pPr>
        <w:spacing w:after="150"/>
      </w:pPr>
      <w:r>
        <w:rPr/>
        <w:t xml:space="preserve">一、行业技术发展热点问题 275</w:t>
      </w:r>
    </w:p>
    <w:p>
      <w:pPr>
        <w:spacing w:after="150"/>
      </w:pPr>
      <w:r>
        <w:rPr/>
        <w:t xml:space="preserve">二、产业增长方式转型问题 275</w:t>
      </w:r>
    </w:p>
    <w:p>
      <w:pPr>
        <w:spacing w:after="150"/>
      </w:pPr>
      <w:r>
        <w:rPr/>
        <w:t xml:space="preserve">三、行业产业链延伸问题 275</w:t>
      </w:r>
    </w:p>
    <w:p>
      <w:pPr>
        <w:spacing w:after="150"/>
      </w:pPr>
      <w:r>
        <w:rPr/>
        <w:t xml:space="preserve">四、行业节能减排问题 276</w:t>
      </w:r>
    </w:p>
    <w:p>
      <w:pPr>
        <w:spacing w:after="150"/>
      </w:pPr>
      <w:r>
        <w:rPr/>
        <w:t xml:space="preserve">五、行业产业转移及承接问题 278</w:t>
      </w:r>
    </w:p>
    <w:p>
      <w:pPr>
        <w:spacing w:after="150"/>
      </w:pPr>
      <w:r>
        <w:rPr>
          <w:b w:val="1"/>
          <w:bCs w:val="1"/>
        </w:rPr>
        <w:t xml:space="preserve">第十七章 “十四五”期间智能建筑行业面临的困境及对策 279</w:t>
      </w:r>
    </w:p>
    <w:p>
      <w:pPr>
        <w:spacing w:after="150"/>
      </w:pPr>
      <w:r>
        <w:rPr/>
        <w:t xml:space="preserve">第一节 2019-2023年智能建筑行业面临的困境 279</w:t>
      </w:r>
    </w:p>
    <w:p>
      <w:pPr>
        <w:spacing w:after="150"/>
      </w:pPr>
      <w:r>
        <w:rPr/>
        <w:t xml:space="preserve">第二节 智能建筑企业面临的困境及对策 280</w:t>
      </w:r>
    </w:p>
    <w:p>
      <w:pPr>
        <w:spacing w:after="150"/>
      </w:pPr>
      <w:r>
        <w:rPr/>
        <w:t xml:space="preserve">一、重点智能建筑企业面临的困境及对策 280</w:t>
      </w:r>
    </w:p>
    <w:p>
      <w:pPr>
        <w:spacing w:after="150"/>
      </w:pPr>
      <w:r>
        <w:rPr/>
        <w:t xml:space="preserve">二、中小智能建筑企业发展困境及策略分析 282</w:t>
      </w:r>
    </w:p>
    <w:p>
      <w:pPr>
        <w:spacing w:after="150"/>
      </w:pPr>
      <w:r>
        <w:rPr/>
        <w:t xml:space="preserve">三、国内智能建筑企业的出路分析 282</w:t>
      </w:r>
    </w:p>
    <w:p>
      <w:pPr>
        <w:spacing w:after="150"/>
      </w:pPr>
      <w:r>
        <w:rPr/>
        <w:t xml:space="preserve">第三节 中国智能建筑行业存在的问题及对策 283</w:t>
      </w:r>
    </w:p>
    <w:p>
      <w:pPr>
        <w:spacing w:after="150"/>
      </w:pPr>
      <w:r>
        <w:rPr/>
        <w:t xml:space="preserve">一、中国智能建筑行业存在的问题 283</w:t>
      </w:r>
    </w:p>
    <w:p>
      <w:pPr>
        <w:spacing w:after="150"/>
      </w:pPr>
      <w:r>
        <w:rPr/>
        <w:t xml:space="preserve">二、智能建筑行业发展的建议对策 286</w:t>
      </w:r>
    </w:p>
    <w:p>
      <w:pPr>
        <w:spacing w:after="150"/>
      </w:pPr>
      <w:r>
        <w:rPr/>
        <w:t xml:space="preserve">三、市场的重点客户战略实施 289</w:t>
      </w:r>
    </w:p>
    <w:p>
      <w:pPr>
        <w:spacing w:after="150"/>
      </w:pPr>
      <w:r>
        <w:rPr/>
        <w:t xml:space="preserve">第四节 中国智能建筑市场发展面临的挑战与对策 294</w:t>
      </w:r>
    </w:p>
    <w:p>
      <w:pPr>
        <w:spacing w:after="150"/>
      </w:pPr>
      <w:r>
        <w:rPr/>
        <w:t xml:space="preserve">一、中国智能建筑市场发展面临的挑战 294</w:t>
      </w:r>
    </w:p>
    <w:p>
      <w:pPr>
        <w:spacing w:after="150"/>
      </w:pPr>
      <w:r>
        <w:rPr/>
        <w:t xml:space="preserve">二、中国智能建筑市场发展对策分析 296</w:t>
      </w:r>
    </w:p>
    <w:p>
      <w:pPr>
        <w:spacing w:after="150"/>
      </w:pPr>
      <w:r>
        <w:rPr>
          <w:b w:val="1"/>
          <w:bCs w:val="1"/>
        </w:rPr>
        <w:t xml:space="preserve">第六部分 行业投资分析与建议</w:t>
      </w:r>
    </w:p>
    <w:p>
      <w:pPr>
        <w:spacing w:after="150"/>
      </w:pPr>
      <w:r>
        <w:rPr>
          <w:b w:val="1"/>
          <w:bCs w:val="1"/>
        </w:rPr>
        <w:t xml:space="preserve">第十八章 “十四五”期间智能建筑行业投资战略研究 298</w:t>
      </w:r>
    </w:p>
    <w:p>
      <w:pPr>
        <w:spacing w:after="150"/>
      </w:pPr>
      <w:r>
        <w:rPr/>
        <w:t xml:space="preserve">第一节 智能建筑行业发展战略研究 298</w:t>
      </w:r>
    </w:p>
    <w:p>
      <w:pPr>
        <w:spacing w:after="150"/>
      </w:pPr>
      <w:r>
        <w:rPr/>
        <w:t xml:space="preserve">一、战略综合规划 298</w:t>
      </w:r>
    </w:p>
    <w:p>
      <w:pPr>
        <w:spacing w:after="150"/>
      </w:pPr>
      <w:r>
        <w:rPr/>
        <w:t xml:space="preserve">二、技术开发战略 300</w:t>
      </w:r>
    </w:p>
    <w:p>
      <w:pPr>
        <w:spacing w:after="150"/>
      </w:pPr>
      <w:r>
        <w:rPr/>
        <w:t xml:space="preserve">三、业务组合战略 301</w:t>
      </w:r>
    </w:p>
    <w:p>
      <w:pPr>
        <w:spacing w:after="150"/>
      </w:pPr>
      <w:r>
        <w:rPr/>
        <w:t xml:space="preserve">四、区域战略规划 303</w:t>
      </w:r>
    </w:p>
    <w:p>
      <w:pPr>
        <w:spacing w:after="150"/>
      </w:pPr>
      <w:r>
        <w:rPr/>
        <w:t xml:space="preserve">五、产业战略规划 304</w:t>
      </w:r>
    </w:p>
    <w:p>
      <w:pPr>
        <w:spacing w:after="150"/>
      </w:pPr>
      <w:r>
        <w:rPr/>
        <w:t xml:space="preserve">六、营销品牌战略 304</w:t>
      </w:r>
    </w:p>
    <w:p>
      <w:pPr>
        <w:spacing w:after="150"/>
      </w:pPr>
      <w:r>
        <w:rPr/>
        <w:t xml:space="preserve">七、竞争战略规划 305</w:t>
      </w:r>
    </w:p>
    <w:p>
      <w:pPr>
        <w:spacing w:after="150"/>
      </w:pPr>
      <w:r>
        <w:rPr/>
        <w:t xml:space="preserve">第二节 对我国智能建筑品牌的战略思考 307</w:t>
      </w:r>
    </w:p>
    <w:p>
      <w:pPr>
        <w:spacing w:after="150"/>
      </w:pPr>
      <w:r>
        <w:rPr/>
        <w:t xml:space="preserve">一、智能建筑品牌的重要性 307</w:t>
      </w:r>
    </w:p>
    <w:p>
      <w:pPr>
        <w:spacing w:after="150"/>
      </w:pPr>
      <w:r>
        <w:rPr/>
        <w:t xml:space="preserve">二、智能建筑实施品牌战略的意义 308</w:t>
      </w:r>
    </w:p>
    <w:p>
      <w:pPr>
        <w:spacing w:after="150"/>
      </w:pPr>
      <w:r>
        <w:rPr/>
        <w:t xml:space="preserve">三、智能建筑企业品牌的现状分析 309</w:t>
      </w:r>
    </w:p>
    <w:p>
      <w:pPr>
        <w:spacing w:after="150"/>
      </w:pPr>
      <w:r>
        <w:rPr/>
        <w:t xml:space="preserve">四、我国智能建筑企业的品牌战略 310</w:t>
      </w:r>
    </w:p>
    <w:p>
      <w:pPr>
        <w:spacing w:after="150"/>
      </w:pPr>
      <w:r>
        <w:rPr/>
        <w:t xml:space="preserve">五、智能建筑品牌战略管理的策略 312</w:t>
      </w:r>
    </w:p>
    <w:p>
      <w:pPr>
        <w:spacing w:after="150"/>
      </w:pPr>
      <w:r>
        <w:rPr/>
        <w:t xml:space="preserve">第三节 智能建筑经营策略分析 315</w:t>
      </w:r>
    </w:p>
    <w:p>
      <w:pPr>
        <w:spacing w:after="150"/>
      </w:pPr>
      <w:r>
        <w:rPr/>
        <w:t xml:space="preserve">一、智能建筑市场细分策略 315</w:t>
      </w:r>
    </w:p>
    <w:p>
      <w:pPr>
        <w:spacing w:after="150"/>
      </w:pPr>
      <w:r>
        <w:rPr/>
        <w:t xml:space="preserve">二、智能建筑市场创新策略 316</w:t>
      </w:r>
    </w:p>
    <w:p>
      <w:pPr>
        <w:spacing w:after="150"/>
      </w:pPr>
      <w:r>
        <w:rPr/>
        <w:t xml:space="preserve">三、品牌定位与品类规划 318</w:t>
      </w:r>
    </w:p>
    <w:p>
      <w:pPr>
        <w:spacing w:after="150"/>
      </w:pPr>
      <w:r>
        <w:rPr/>
        <w:t xml:space="preserve">四、智能建筑新产品差异化战略 320</w:t>
      </w:r>
    </w:p>
    <w:p>
      <w:pPr>
        <w:spacing w:after="150"/>
      </w:pPr>
      <w:r>
        <w:rPr/>
        <w:t xml:space="preserve">第四节 智能建筑行业投资战略研究 320</w:t>
      </w:r>
    </w:p>
    <w:p>
      <w:pPr>
        <w:spacing w:after="150"/>
      </w:pPr>
      <w:r>
        <w:rPr/>
        <w:t xml:space="preserve">一、2019-2023年智能建筑行业投资战略 320</w:t>
      </w:r>
    </w:p>
    <w:p>
      <w:pPr>
        <w:spacing w:after="150"/>
      </w:pPr>
      <w:r>
        <w:rPr/>
        <w:t xml:space="preserve">二、“十四五”期间智能建筑行业投资战略 321</w:t>
      </w:r>
    </w:p>
    <w:p>
      <w:pPr>
        <w:spacing w:after="150"/>
      </w:pPr>
      <w:r>
        <w:rPr/>
        <w:t xml:space="preserve">三、“十四五”期间细分行业投资战略 322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 323</w:t>
      </w:r>
    </w:p>
    <w:p>
      <w:pPr>
        <w:spacing w:after="150"/>
      </w:pPr>
      <w:r>
        <w:rPr/>
        <w:t xml:space="preserve">第一节 智能建筑行业研究结论及建议 323</w:t>
      </w:r>
    </w:p>
    <w:p>
      <w:pPr>
        <w:spacing w:after="150"/>
      </w:pPr>
      <w:r>
        <w:rPr/>
        <w:t xml:space="preserve">第二节 智能建筑子行业研究结论及建议 323</w:t>
      </w:r>
    </w:p>
    <w:p>
      <w:pPr>
        <w:spacing w:after="150"/>
      </w:pPr>
      <w:r>
        <w:rPr/>
        <w:t xml:space="preserve">第三节 中道泰和智能建筑行业“十四五”投资建议 323</w:t>
      </w:r>
    </w:p>
    <w:p>
      <w:pPr>
        <w:spacing w:after="150"/>
      </w:pPr>
      <w:r>
        <w:rPr/>
        <w:t xml:space="preserve">一、行业发展策略建议 323</w:t>
      </w:r>
    </w:p>
    <w:p>
      <w:pPr>
        <w:spacing w:after="150"/>
      </w:pPr>
      <w:r>
        <w:rPr/>
        <w:t xml:space="preserve">二、行业投资方向建议 325</w:t>
      </w:r>
    </w:p>
    <w:p>
      <w:pPr>
        <w:spacing w:after="150"/>
      </w:pPr>
      <w:r>
        <w:rPr/>
        <w:t xml:space="preserve">三、行业投资方式建议 325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图表：我国智能建筑行业主要分类 1</w:t>
      </w:r>
    </w:p>
    <w:p>
      <w:pPr>
        <w:spacing w:after="150"/>
      </w:pPr>
      <w:r>
        <w:rPr/>
        <w:t xml:space="preserve">图表：我国智能建筑行业产业链 12</w:t>
      </w:r>
    </w:p>
    <w:p>
      <w:pPr>
        <w:spacing w:after="150"/>
      </w:pPr>
      <w:r>
        <w:rPr/>
        <w:t xml:space="preserve">图表：2017～2019-2023年全国智能建筑市场容量(亿元) 33</w:t>
      </w:r>
    </w:p>
    <w:p>
      <w:pPr>
        <w:spacing w:after="150"/>
      </w:pPr>
      <w:r>
        <w:rPr/>
        <w:t xml:space="preserve">图表：2019-2023年欧洲建筑智能化率分析 84</w:t>
      </w:r>
    </w:p>
    <w:p>
      <w:pPr>
        <w:spacing w:after="150"/>
      </w:pPr>
      <w:r>
        <w:rPr/>
        <w:t xml:space="preserve">图表：2024-2029年欧洲建筑智能化率分析 85</w:t>
      </w:r>
    </w:p>
    <w:p>
      <w:pPr>
        <w:spacing w:after="150"/>
      </w:pPr>
      <w:r>
        <w:rPr/>
        <w:t xml:space="preserve">图表：2019-2023年北美建筑智能化率分析 87</w:t>
      </w:r>
    </w:p>
    <w:p>
      <w:pPr>
        <w:spacing w:after="150"/>
      </w:pPr>
      <w:r>
        <w:rPr/>
        <w:t xml:space="preserve">图表：2024-2029年北美建筑智能化率分析 87</w:t>
      </w:r>
    </w:p>
    <w:p>
      <w:pPr>
        <w:spacing w:after="150"/>
      </w:pPr>
      <w:r>
        <w:rPr/>
        <w:t xml:space="preserve">图表：2019-2023年日本建筑智能化率分析 89</w:t>
      </w:r>
    </w:p>
    <w:p>
      <w:pPr>
        <w:spacing w:after="150"/>
      </w:pPr>
      <w:r>
        <w:rPr/>
        <w:t xml:space="preserve">图表：2024-2029年日本建筑智能化率分析 89</w:t>
      </w:r>
    </w:p>
    <w:p>
      <w:pPr>
        <w:spacing w:after="150"/>
      </w:pPr>
      <w:r>
        <w:rPr/>
        <w:t xml:space="preserve">图表：2019-2023年韩国建筑智能化率分析 92</w:t>
      </w:r>
    </w:p>
    <w:p>
      <w:pPr>
        <w:spacing w:after="150"/>
      </w:pPr>
      <w:r>
        <w:rPr/>
        <w:t xml:space="preserve">图表：2024-2029年韩国建筑智能化率分析 92</w:t>
      </w:r>
    </w:p>
    <w:p>
      <w:pPr>
        <w:spacing w:after="150"/>
      </w:pPr>
      <w:r>
        <w:rPr/>
        <w:t xml:space="preserve">图表：2019-2023年智能建筑行业企业数量情况 98</w:t>
      </w:r>
    </w:p>
    <w:p>
      <w:pPr>
        <w:spacing w:after="150"/>
      </w:pPr>
      <w:r>
        <w:rPr/>
        <w:t xml:space="preserve">图表：2019-2023年智能建筑行业企业人员规模情况 98</w:t>
      </w:r>
    </w:p>
    <w:p>
      <w:pPr>
        <w:spacing w:after="150"/>
      </w:pPr>
      <w:r>
        <w:rPr/>
        <w:t xml:space="preserve">图表：2019-2023年智能建筑行业资产规模情况 99</w:t>
      </w:r>
    </w:p>
    <w:p>
      <w:pPr>
        <w:spacing w:after="150"/>
      </w:pPr>
      <w:r>
        <w:rPr/>
        <w:t xml:space="preserve">图表：2019-2023年智能建筑行业市场规模情况 99</w:t>
      </w:r>
    </w:p>
    <w:p>
      <w:pPr>
        <w:spacing w:after="150"/>
      </w:pPr>
      <w:r>
        <w:rPr/>
        <w:t xml:space="preserve">图表：同方股份行业盈利能力分析 100</w:t>
      </w:r>
    </w:p>
    <w:p>
      <w:pPr>
        <w:spacing w:after="150"/>
      </w:pPr>
      <w:r>
        <w:rPr/>
        <w:t xml:space="preserve">图表：泰豪科技行业盈利能力分析 100</w:t>
      </w:r>
    </w:p>
    <w:p>
      <w:pPr>
        <w:spacing w:after="150"/>
      </w:pPr>
      <w:r>
        <w:rPr/>
        <w:t xml:space="preserve">图表：延华智能行业盈利能力分析 101</w:t>
      </w:r>
    </w:p>
    <w:p>
      <w:pPr>
        <w:spacing w:after="150"/>
      </w:pPr>
      <w:r>
        <w:rPr/>
        <w:t xml:space="preserve">图表：达实智能行业盈利能力分析 101</w:t>
      </w:r>
    </w:p>
    <w:p>
      <w:pPr>
        <w:spacing w:after="150"/>
      </w:pPr>
      <w:r>
        <w:rPr/>
        <w:t xml:space="preserve">图表：同方股份行业偿债能力分析 101</w:t>
      </w:r>
    </w:p>
    <w:p>
      <w:pPr>
        <w:spacing w:after="150"/>
      </w:pPr>
      <w:r>
        <w:rPr/>
        <w:t xml:space="preserve">图表：泰豪科技行业偿债能力分析 102</w:t>
      </w:r>
    </w:p>
    <w:p>
      <w:pPr>
        <w:spacing w:after="150"/>
      </w:pPr>
      <w:r>
        <w:rPr/>
        <w:t xml:space="preserve">图表：延华智能行业偿债能力分析 102</w:t>
      </w:r>
    </w:p>
    <w:p>
      <w:pPr>
        <w:spacing w:after="150"/>
      </w:pPr>
      <w:r>
        <w:rPr/>
        <w:t xml:space="preserve">图表：达实智能行业偿债能力分析 102</w:t>
      </w:r>
    </w:p>
    <w:p>
      <w:pPr>
        <w:spacing w:after="150"/>
      </w:pPr>
      <w:r>
        <w:rPr/>
        <w:t xml:space="preserve">图表：同方股份行业营运能力分析 102</w:t>
      </w:r>
    </w:p>
    <w:p>
      <w:pPr>
        <w:spacing w:after="150"/>
      </w:pPr>
      <w:r>
        <w:rPr/>
        <w:t xml:space="preserve">图表：泰豪科技行业营运能力分析 103</w:t>
      </w:r>
    </w:p>
    <w:p>
      <w:pPr>
        <w:spacing w:after="150"/>
      </w:pPr>
      <w:r>
        <w:rPr/>
        <w:t xml:space="preserve">图表：延华智能行业营运能力分析 103</w:t>
      </w:r>
    </w:p>
    <w:p>
      <w:pPr>
        <w:spacing w:after="150"/>
      </w:pPr>
      <w:r>
        <w:rPr/>
        <w:t xml:space="preserve">图表：达实智能行业营运能力分析 103</w:t>
      </w:r>
    </w:p>
    <w:p>
      <w:pPr>
        <w:spacing w:after="150"/>
      </w:pPr>
      <w:r>
        <w:rPr/>
        <w:t xml:space="preserve">图表：同方股份行业发展能力分析 103</w:t>
      </w:r>
    </w:p>
    <w:p>
      <w:pPr>
        <w:spacing w:after="150"/>
      </w:pPr>
      <w:r>
        <w:rPr/>
        <w:t xml:space="preserve">图表：泰豪科技行业发展能力分析 104</w:t>
      </w:r>
    </w:p>
    <w:p>
      <w:pPr>
        <w:spacing w:after="150"/>
      </w:pPr>
      <w:r>
        <w:rPr/>
        <w:t xml:space="preserve">图表：延华智能行业发展能力分析 104</w:t>
      </w:r>
    </w:p>
    <w:p>
      <w:pPr>
        <w:spacing w:after="150"/>
      </w:pPr>
      <w:r>
        <w:rPr/>
        <w:t xml:space="preserve">图表：达实智能行业发展能力分析 104</w:t>
      </w:r>
    </w:p>
    <w:p>
      <w:pPr>
        <w:spacing w:after="150"/>
      </w:pPr>
      <w:r>
        <w:rPr/>
        <w:t xml:space="preserve">图表：2019-2023年中国智能建筑市场规模分析 105</w:t>
      </w:r>
    </w:p>
    <w:p>
      <w:pPr>
        <w:spacing w:after="150"/>
      </w:pPr>
      <w:r>
        <w:rPr/>
        <w:t xml:space="preserve">图表：2019-2023年我国智能建筑区域结构分析 106</w:t>
      </w:r>
    </w:p>
    <w:p>
      <w:pPr>
        <w:spacing w:after="150"/>
      </w:pPr>
      <w:r>
        <w:rPr/>
        <w:t xml:space="preserve">图表：2019-2023年东北地区智能建筑市场规模分析 107</w:t>
      </w:r>
    </w:p>
    <w:p>
      <w:pPr>
        <w:spacing w:after="150"/>
      </w:pPr>
      <w:r>
        <w:rPr/>
        <w:t xml:space="preserve">图表：2019-2023年华北地区智能建筑市场规模分析 107</w:t>
      </w:r>
    </w:p>
    <w:p>
      <w:pPr>
        <w:spacing w:after="150"/>
      </w:pPr>
      <w:r>
        <w:rPr/>
        <w:t xml:space="preserve">图表：2019-2023年华东地区智能建筑市场规模分析 108</w:t>
      </w:r>
    </w:p>
    <w:p>
      <w:pPr>
        <w:spacing w:after="150"/>
      </w:pPr>
      <w:r>
        <w:rPr/>
        <w:t xml:space="preserve">图表：2019-2023年华中地区智能建筑市场规模分析 108</w:t>
      </w:r>
    </w:p>
    <w:p>
      <w:pPr>
        <w:spacing w:after="150"/>
      </w:pPr>
      <w:r>
        <w:rPr/>
        <w:t xml:space="preserve">图表：2019-2023年华南地区智能建筑市场规模分析 109</w:t>
      </w:r>
    </w:p>
    <w:p>
      <w:pPr>
        <w:spacing w:after="150"/>
      </w:pPr>
      <w:r>
        <w:rPr/>
        <w:t xml:space="preserve">图表：2019-2023年西部地区智能建筑市场规模分析 109</w:t>
      </w:r>
    </w:p>
    <w:p>
      <w:pPr>
        <w:spacing w:after="150"/>
      </w:pPr>
      <w:r>
        <w:rPr/>
        <w:t xml:space="preserve">图表：2024-2029年中国地区智能建筑市场规模分析 110</w:t>
      </w:r>
    </w:p>
    <w:p>
      <w:pPr>
        <w:spacing w:after="150"/>
      </w:pPr>
      <w:r>
        <w:rPr/>
        <w:t xml:space="preserve">图表：2019-2023年我国智能建筑行业市场规模 114</w:t>
      </w:r>
    </w:p>
    <w:p>
      <w:pPr>
        <w:spacing w:after="150"/>
      </w:pPr>
      <w:r>
        <w:rPr/>
        <w:t xml:space="preserve">图表：2019-2023年中国智能建筑市场规模分析 116</w:t>
      </w:r>
    </w:p>
    <w:p>
      <w:pPr>
        <w:spacing w:after="150"/>
      </w:pPr>
      <w:r>
        <w:rPr/>
        <w:t xml:space="preserve">图表：智能建筑工程评估检测服务收费项目及参考价格1 119</w:t>
      </w:r>
    </w:p>
    <w:p>
      <w:pPr>
        <w:spacing w:after="150"/>
      </w:pPr>
      <w:r>
        <w:rPr/>
        <w:t xml:space="preserve">图表：智能建筑工程评估检测服务收费项目及参考价格2 120</w:t>
      </w:r>
    </w:p>
    <w:p>
      <w:pPr>
        <w:spacing w:after="150"/>
      </w:pPr>
      <w:r>
        <w:rPr/>
        <w:t xml:space="preserve">图表：智能建筑工程评估检测服务收费项目及参考价格2 121</w:t>
      </w:r>
    </w:p>
    <w:p>
      <w:pPr>
        <w:spacing w:after="150"/>
      </w:pPr>
      <w:r>
        <w:rPr/>
        <w:t xml:space="preserve">图表：2019-2023年我国智能建筑行业供给分析 123</w:t>
      </w:r>
    </w:p>
    <w:p>
      <w:pPr>
        <w:spacing w:after="150"/>
      </w:pPr>
      <w:r>
        <w:rPr/>
        <w:t xml:space="preserve">图表：2019-2023年达实智能企业智能建筑业务分析 124</w:t>
      </w:r>
    </w:p>
    <w:p>
      <w:pPr>
        <w:spacing w:after="150"/>
      </w:pPr>
      <w:r>
        <w:rPr/>
        <w:t xml:space="preserve">图表：2019-2023年延华智能企业智能建筑业务分析 124</w:t>
      </w:r>
    </w:p>
    <w:p>
      <w:pPr>
        <w:spacing w:after="150"/>
      </w:pPr>
      <w:r>
        <w:rPr/>
        <w:t xml:space="preserve">图表：2019-2023年泰豪科技企业智能建筑业务分析 125</w:t>
      </w:r>
    </w:p>
    <w:p>
      <w:pPr>
        <w:spacing w:after="150"/>
      </w:pPr>
      <w:r>
        <w:rPr/>
        <w:t xml:space="preserve">图表：2019-2023年同方股份企业智能建筑业务分析 125</w:t>
      </w:r>
    </w:p>
    <w:p>
      <w:pPr>
        <w:spacing w:after="150"/>
      </w:pPr>
      <w:r>
        <w:rPr/>
        <w:t xml:space="preserve">图表：2019-2023年我国智能建筑行业需求分析 126</w:t>
      </w:r>
    </w:p>
    <w:p>
      <w:pPr>
        <w:spacing w:after="150"/>
      </w:pPr>
      <w:r>
        <w:rPr/>
        <w:t xml:space="preserve">图表：2019-2023年我国智能建筑行业供需平衡分析 128</w:t>
      </w:r>
    </w:p>
    <w:p>
      <w:pPr>
        <w:spacing w:after="150"/>
      </w:pPr>
      <w:r>
        <w:rPr/>
        <w:t xml:space="preserve">图表：智能建筑集成管理系统 129</w:t>
      </w:r>
    </w:p>
    <w:p>
      <w:pPr>
        <w:spacing w:after="150"/>
      </w:pPr>
      <w:r>
        <w:rPr/>
        <w:t xml:space="preserve">图表：2019-2023年度中国市场十大综合布线产品品牌 133</w:t>
      </w:r>
    </w:p>
    <w:p>
      <w:pPr>
        <w:spacing w:after="150"/>
      </w:pPr>
      <w:r>
        <w:rPr/>
        <w:t xml:space="preserve">图表：2019-2023年度中国市场十大楼宇自控产品品牌 134</w:t>
      </w:r>
    </w:p>
    <w:p>
      <w:pPr>
        <w:spacing w:after="150"/>
      </w:pPr>
      <w:r>
        <w:rPr/>
        <w:t xml:space="preserve">图表：2019-2023年度中国市场十大安全防范产品品牌 135</w:t>
      </w:r>
    </w:p>
    <w:p>
      <w:pPr>
        <w:spacing w:after="150"/>
      </w:pPr>
      <w:r>
        <w:rPr/>
        <w:t xml:space="preserve">图表：2019-2023年度中国市场十大智能家居产品品牌 136</w:t>
      </w:r>
    </w:p>
    <w:p>
      <w:pPr>
        <w:spacing w:after="150"/>
      </w:pPr>
      <w:r>
        <w:rPr/>
        <w:t xml:space="preserve">图表：2019-2023年度中国市场十大会议系统产品品牌 137</w:t>
      </w:r>
    </w:p>
    <w:p>
      <w:pPr>
        <w:spacing w:after="150"/>
      </w:pPr>
      <w:r>
        <w:rPr/>
        <w:t xml:space="preserve">图表：2019-2023年度中国市场十大系统集成商产品品牌 138</w:t>
      </w:r>
    </w:p>
    <w:p>
      <w:pPr>
        <w:spacing w:after="150"/>
      </w:pPr>
      <w:r>
        <w:rPr/>
        <w:t xml:space="preserve">图表：2019-2023年度中国智能建筑市场最具创意产品品牌 138</w:t>
      </w:r>
    </w:p>
    <w:p>
      <w:pPr>
        <w:spacing w:after="150"/>
      </w:pPr>
      <w:r>
        <w:rPr/>
        <w:t xml:space="preserve">图表：2019-2023年度中国智能建筑市场最佳客户服务品牌 139</w:t>
      </w:r>
    </w:p>
    <w:p>
      <w:pPr>
        <w:spacing w:after="150"/>
      </w:pPr>
      <w:r>
        <w:rPr/>
        <w:t xml:space="preserve">图表：2019-2023年度中国智能建筑市场最优民族牌 139</w:t>
      </w:r>
    </w:p>
    <w:p>
      <w:pPr>
        <w:spacing w:after="150"/>
      </w:pPr>
      <w:r>
        <w:rPr/>
        <w:t xml:space="preserve">图表：2019-2023年度中国智能建筑市场最佳科技创新品牌 140</w:t>
      </w:r>
    </w:p>
    <w:p>
      <w:pPr>
        <w:spacing w:after="150"/>
      </w:pPr>
      <w:r>
        <w:rPr/>
        <w:t xml:space="preserve">图表：2019-2023年度中国智能建筑市场最受甲方喜欢的品牌 140</w:t>
      </w:r>
    </w:p>
    <w:p>
      <w:pPr>
        <w:spacing w:after="150"/>
      </w:pPr>
      <w:r>
        <w:rPr/>
        <w:t xml:space="preserve">图表：建筑智能化产业链结构 142</w:t>
      </w:r>
    </w:p>
    <w:p>
      <w:pPr>
        <w:spacing w:after="150"/>
      </w:pPr>
      <w:r>
        <w:rPr/>
        <w:t xml:space="preserve">图表：智能建筑全生命周期(40年)各项费用支出 144</w:t>
      </w:r>
    </w:p>
    <w:p>
      <w:pPr>
        <w:spacing w:after="150"/>
      </w:pPr>
      <w:r>
        <w:rPr/>
        <w:t xml:space="preserve">图表：现有建筑智能化企业的竞争分析 156</w:t>
      </w:r>
    </w:p>
    <w:p>
      <w:pPr>
        <w:spacing w:after="150"/>
      </w:pPr>
      <w:r>
        <w:rPr/>
        <w:t xml:space="preserve">图表：智能建筑市场潜在进入者威胁分析 158</w:t>
      </w:r>
    </w:p>
    <w:p>
      <w:pPr>
        <w:spacing w:after="150"/>
      </w:pPr>
      <w:r>
        <w:rPr/>
        <w:t xml:space="preserve">图表：我国智能建筑行业重点企业资产总计对比分析 165</w:t>
      </w:r>
    </w:p>
    <w:p>
      <w:pPr>
        <w:spacing w:after="150"/>
      </w:pPr>
      <w:r>
        <w:rPr/>
        <w:t xml:space="preserve">图表：我国智能建筑行业重点企业从业人员对比分析 165</w:t>
      </w:r>
    </w:p>
    <w:p>
      <w:pPr>
        <w:spacing w:after="150"/>
      </w:pPr>
      <w:r>
        <w:rPr/>
        <w:t xml:space="preserve">图表：我国智能建筑行业重点企业营业收入对比分析 166</w:t>
      </w:r>
    </w:p>
    <w:p>
      <w:pPr>
        <w:spacing w:after="150"/>
      </w:pPr>
      <w:r>
        <w:rPr/>
        <w:t xml:space="preserve">图表：我国智能建筑行业重点企业利润总额对比分析 166</w:t>
      </w:r>
    </w:p>
    <w:p>
      <w:pPr>
        <w:spacing w:after="150"/>
      </w:pPr>
      <w:r>
        <w:rPr/>
        <w:t xml:space="preserve">图表：我国智能建筑行业重点企业毛利率对比分析 167</w:t>
      </w:r>
    </w:p>
    <w:p>
      <w:pPr>
        <w:spacing w:after="150"/>
      </w:pPr>
      <w:r>
        <w:rPr/>
        <w:t xml:space="preserve">图表：我国智能建筑行业重点企业总资产周转率对比分析 167</w:t>
      </w:r>
    </w:p>
    <w:p>
      <w:pPr>
        <w:spacing w:after="150"/>
      </w:pPr>
      <w:r>
        <w:rPr/>
        <w:t xml:space="preserve">图表：我国智能建筑行业重点企业增长负债率对比分析 168</w:t>
      </w:r>
    </w:p>
    <w:p>
      <w:pPr>
        <w:spacing w:after="150"/>
      </w:pPr>
      <w:r>
        <w:rPr/>
        <w:t xml:space="preserve">图表：2019-2023年银江股份经营状况分析 180</w:t>
      </w:r>
    </w:p>
    <w:p>
      <w:pPr>
        <w:spacing w:after="150"/>
      </w:pPr>
      <w:r>
        <w:rPr/>
        <w:t xml:space="preserve">图表：2019-2023年银江股份主要财务指标分析 180</w:t>
      </w:r>
    </w:p>
    <w:p>
      <w:pPr>
        <w:spacing w:after="150"/>
      </w:pPr>
      <w:r>
        <w:rPr/>
        <w:t xml:space="preserve">图表：2019-2023年银江股份重要指标分析 181</w:t>
      </w:r>
    </w:p>
    <w:p>
      <w:pPr>
        <w:spacing w:after="150"/>
      </w:pPr>
      <w:r>
        <w:rPr/>
        <w:t xml:space="preserve">图表：2019-2023年赛为智能股份经营状况分析 185</w:t>
      </w:r>
    </w:p>
    <w:p>
      <w:pPr>
        <w:spacing w:after="150"/>
      </w:pPr>
      <w:r>
        <w:rPr/>
        <w:t xml:space="preserve">图表：2019-2023年赛为智能股份主要财务指标分析 186</w:t>
      </w:r>
    </w:p>
    <w:p>
      <w:pPr>
        <w:spacing w:after="150"/>
      </w:pPr>
      <w:r>
        <w:rPr/>
        <w:t xml:space="preserve">图表：2019-2023年赛为智能股份重要指标分析 187</w:t>
      </w:r>
    </w:p>
    <w:p>
      <w:pPr>
        <w:spacing w:after="150"/>
      </w:pPr>
      <w:r>
        <w:rPr/>
        <w:t xml:space="preserve">图表：太极计算机股份公司经营状况分析 190</w:t>
      </w:r>
    </w:p>
    <w:p>
      <w:pPr>
        <w:spacing w:after="150"/>
      </w:pPr>
      <w:r>
        <w:rPr/>
        <w:t xml:space="preserve">图表：太极计算机股份公司主要财务指标分析 191</w:t>
      </w:r>
    </w:p>
    <w:p>
      <w:pPr>
        <w:spacing w:after="150"/>
      </w:pPr>
      <w:r>
        <w:rPr/>
        <w:t xml:space="preserve">图表：太极计算机股份公司重要指标分析 192</w:t>
      </w:r>
    </w:p>
    <w:p>
      <w:pPr>
        <w:spacing w:after="150"/>
      </w:pPr>
      <w:r>
        <w:rPr/>
        <w:t xml:space="preserve">图表：2019-2023年华东电脑公司经营状况分析 197</w:t>
      </w:r>
    </w:p>
    <w:p>
      <w:pPr>
        <w:spacing w:after="150"/>
      </w:pPr>
      <w:r>
        <w:rPr/>
        <w:t xml:space="preserve">图表：2019-2023年华东电脑公司主要财务指标分析 197</w:t>
      </w:r>
    </w:p>
    <w:p>
      <w:pPr>
        <w:spacing w:after="150"/>
      </w:pPr>
      <w:r>
        <w:rPr/>
        <w:t xml:space="preserve">图表：2019-2023年华东电脑公司重要指标分析 198</w:t>
      </w:r>
    </w:p>
    <w:p>
      <w:pPr>
        <w:spacing w:after="150"/>
      </w:pPr>
      <w:r>
        <w:rPr/>
        <w:t xml:space="preserve">图表：2019-2023年泰豪科技企业经营状况分析 201</w:t>
      </w:r>
    </w:p>
    <w:p>
      <w:pPr>
        <w:spacing w:after="150"/>
      </w:pPr>
      <w:r>
        <w:rPr/>
        <w:t xml:space="preserve">图表：2019-2023年泰豪科技企业主要财务指标分析 201</w:t>
      </w:r>
    </w:p>
    <w:p>
      <w:pPr>
        <w:spacing w:after="150"/>
      </w:pPr>
      <w:r>
        <w:rPr/>
        <w:t xml:space="preserve">图表：2019-2023年泰豪科技企业重要指标分析 202</w:t>
      </w:r>
    </w:p>
    <w:p>
      <w:pPr>
        <w:spacing w:after="150"/>
      </w:pPr>
      <w:r>
        <w:rPr/>
        <w:t xml:space="preserve">图表：2019-2023年延华智能企业经营状况分析 205</w:t>
      </w:r>
    </w:p>
    <w:p>
      <w:pPr>
        <w:spacing w:after="150"/>
      </w:pPr>
      <w:r>
        <w:rPr/>
        <w:t xml:space="preserve">图表：2019-2023年延华智能企业主要财务指标分析 207</w:t>
      </w:r>
    </w:p>
    <w:p>
      <w:pPr>
        <w:spacing w:after="150"/>
      </w:pPr>
      <w:r>
        <w:rPr/>
        <w:t xml:space="preserve">图表：2019-2023年延华智能企业重要指标分析 208</w:t>
      </w:r>
    </w:p>
    <w:p>
      <w:pPr>
        <w:spacing w:after="150"/>
      </w:pPr>
      <w:r>
        <w:rPr/>
        <w:t xml:space="preserve">图表：2019-2023年达实智能企业经营状况分析 211</w:t>
      </w:r>
    </w:p>
    <w:p>
      <w:pPr>
        <w:spacing w:after="150"/>
      </w:pPr>
      <w:r>
        <w:rPr/>
        <w:t xml:space="preserve">图表：2019-2023年达实智能企业主要财务指标分析 212</w:t>
      </w:r>
    </w:p>
    <w:p>
      <w:pPr>
        <w:spacing w:after="150"/>
      </w:pPr>
      <w:r>
        <w:rPr/>
        <w:t xml:space="preserve">图表：2019-2023年达实智能企业重要指标分析 213</w:t>
      </w:r>
    </w:p>
    <w:p>
      <w:pPr>
        <w:spacing w:after="150"/>
      </w:pPr>
      <w:r>
        <w:rPr/>
        <w:t xml:space="preserve">图表：2019-2023年同方股份企业经营状况分析 217</w:t>
      </w:r>
    </w:p>
    <w:p>
      <w:pPr>
        <w:spacing w:after="150"/>
      </w:pPr>
      <w:r>
        <w:rPr/>
        <w:t xml:space="preserve">图表：2019-2023年同方股份企业主要财务指标分析 218</w:t>
      </w:r>
    </w:p>
    <w:p>
      <w:pPr>
        <w:spacing w:after="150"/>
      </w:pPr>
      <w:r>
        <w:rPr/>
        <w:t xml:space="preserve">图表：2019-2023年同方股份企业重要指标分析 219</w:t>
      </w:r>
    </w:p>
    <w:p>
      <w:pPr>
        <w:spacing w:after="150"/>
      </w:pPr>
      <w:r>
        <w:rPr/>
        <w:t xml:space="preserve">图表：2019-2023年金智科技企业经营状况分析 223</w:t>
      </w:r>
    </w:p>
    <w:p>
      <w:pPr>
        <w:spacing w:after="150"/>
      </w:pPr>
      <w:r>
        <w:rPr/>
        <w:t xml:space="preserve">图表：2019-2023年金智科技企业主要财务指标分析 224</w:t>
      </w:r>
    </w:p>
    <w:p>
      <w:pPr>
        <w:spacing w:after="150"/>
      </w:pPr>
      <w:r>
        <w:rPr/>
        <w:t xml:space="preserve">图表：2019-2023年金智科技企业重要指标分析 225</w:t>
      </w:r>
    </w:p>
    <w:p>
      <w:pPr>
        <w:spacing w:after="150"/>
      </w:pPr>
      <w:r>
        <w:rPr/>
        <w:t xml:space="preserve">图表：2019-2023年海康威视企业经营状况分析 228</w:t>
      </w:r>
    </w:p>
    <w:p>
      <w:pPr>
        <w:spacing w:after="150"/>
      </w:pPr>
      <w:r>
        <w:rPr/>
        <w:t xml:space="preserve">图表：2019-2023年海康威视企业主要财务指标分析 229</w:t>
      </w:r>
    </w:p>
    <w:p>
      <w:pPr>
        <w:spacing w:after="150"/>
      </w:pPr>
      <w:r>
        <w:rPr/>
        <w:t xml:space="preserve">图表：2019-2023年海康威视企业重要指标分析 230</w:t>
      </w:r>
    </w:p>
    <w:p>
      <w:pPr>
        <w:spacing w:after="150"/>
      </w:pPr>
      <w:r>
        <w:rPr/>
        <w:t xml:space="preserve">图表：2019-2023年我国建筑行业情况分析 247</w:t>
      </w:r>
    </w:p>
    <w:p>
      <w:pPr>
        <w:spacing w:after="150"/>
      </w:pPr>
      <w:r>
        <w:rPr/>
        <w:t xml:space="preserve">图表：2024-2029年中国智能建筑行业总产值预测 247</w:t>
      </w:r>
    </w:p>
    <w:p>
      <w:pPr>
        <w:spacing w:after="150"/>
      </w:pPr>
      <w:r>
        <w:rPr/>
        <w:t xml:space="preserve">图表：2024-2029年中国智能建筑行业销售收入预测 248</w:t>
      </w:r>
    </w:p>
    <w:p>
      <w:pPr>
        <w:spacing w:after="150"/>
      </w:pPr>
      <w:r>
        <w:rPr/>
        <w:t xml:space="preserve">图表：2024-2029年中国智能建筑行业利润总额预测 248</w:t>
      </w:r>
    </w:p>
    <w:p>
      <w:pPr>
        <w:spacing w:after="150"/>
      </w:pPr>
      <w:r>
        <w:rPr/>
        <w:t xml:space="preserve">图表：2024-2029年中国智能建筑行业总资产预测 249</w:t>
      </w:r>
    </w:p>
    <w:p>
      <w:pPr>
        <w:spacing w:after="150"/>
      </w:pPr>
      <w:r>
        <w:rPr/>
        <w:t xml:space="preserve">图表：未来智能建筑行业三维发展趋势 255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2024-2029年智能建筑行业分析及“十四五”发展规划指导报告</dc:title>
  <dc:description>2024-2029年智能建筑行业分析及“十四五”发展规划指导报告</dc:description>
  <dc:subject>2024-2029年智能建筑行业分析及“十四五”发展规划指导报告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2024-01-23T08:17:54+08:00</dcterms:created>
  <dcterms:modified xsi:type="dcterms:W3CDTF">2024-01-23T08:17:54+08:00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