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2024-2029年中国金属陶瓷行业市场供需调查与投资潜力研究报告</w:t>
      </w:r>
    </w:p>
    <w:p>
      <w:pPr>
        <w:spacing w:after="150"/>
      </w:pPr>
      <w:r>
        <w:rPr>
          <w:b w:val="1"/>
          <w:bCs w:val="1"/>
        </w:rPr>
        <w:t xml:space="preserve">报告简介</w:t>
      </w:r>
    </w:p>
    <w:p>
      <w:pPr>
        <w:spacing w:after="150"/>
      </w:pPr>
      <w:r>
        <w:rPr/>
        <w:t xml:space="preserve">金属陶瓷行业研究报告旨在从国家经济和产业发展的战略入手，分析金属陶瓷未来的政策走向和监管体制的发展趋势，挖掘金属陶瓷行业的市场潜力，基于重点细分市场领域的深度研究，提供对产业规模、产业结构、区域结构、市场竞争、产业盈利水平等多个角度市场变化的生动描绘，清晰发展方向。预测未来金属陶瓷业务的市场前景，以帮助客户拨开政策迷雾，寻找金属陶瓷行业的投资商机。报告在大量的分析、预测的基础上，研究了金属陶瓷行业今后的发展与投资策略，为金属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陶瓷相关企业和科研单位等的实地调查，对国内外金属陶瓷行业的供给与需求状况、相关行业的发展状况、市场消费变化等进行了分析。重点研究了主要金属陶瓷品牌的发展状况，以及未来中国金属陶瓷行业将面临的机遇以及企业的应对策略。报告还分析了金属陶瓷市场的竞争格局，行业的发展动向，并对行业相关政策进行了介绍和政策趋向研判，是金属陶瓷生产企业、科研单位、零售企业等单位准确了解目前金属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中国金属陶瓷行业发展概述 18</w:t>
      </w:r>
    </w:p>
    <w:p>
      <w:pPr>
        <w:spacing w:after="150"/>
      </w:pPr>
      <w:r>
        <w:rPr/>
        <w:t xml:space="preserve">第一节 金属陶瓷行业发展情况 18</w:t>
      </w:r>
    </w:p>
    <w:p>
      <w:pPr>
        <w:spacing w:after="150"/>
      </w:pPr>
      <w:r>
        <w:rPr/>
        <w:t xml:space="preserve">一、金属陶瓷定义 18</w:t>
      </w:r>
    </w:p>
    <w:p>
      <w:pPr>
        <w:spacing w:after="150"/>
      </w:pPr>
      <w:r>
        <w:rPr/>
        <w:t xml:space="preserve">二、金属陶瓷行业发展历程 18</w:t>
      </w:r>
    </w:p>
    <w:p>
      <w:pPr>
        <w:spacing w:after="150"/>
      </w:pPr>
      <w:r>
        <w:rPr/>
        <w:t xml:space="preserve">第二节 金属陶瓷产业链分析 19</w:t>
      </w:r>
    </w:p>
    <w:p>
      <w:pPr>
        <w:spacing w:after="150"/>
      </w:pPr>
      <w:r>
        <w:rPr/>
        <w:t xml:space="preserve">一、产业链模型介绍 19</w:t>
      </w:r>
    </w:p>
    <w:p>
      <w:pPr>
        <w:spacing w:after="150"/>
      </w:pPr>
      <w:r>
        <w:rPr/>
        <w:t xml:space="preserve">二、金属陶瓷产业链模型分析 19</w:t>
      </w:r>
    </w:p>
    <w:p>
      <w:pPr>
        <w:spacing w:after="150"/>
      </w:pPr>
      <w:r>
        <w:rPr/>
        <w:t xml:space="preserve">第三节 中国金属陶瓷行业经济指标分析 20</w:t>
      </w:r>
    </w:p>
    <w:p>
      <w:pPr>
        <w:spacing w:after="150"/>
      </w:pPr>
      <w:r>
        <w:rPr/>
        <w:t xml:space="preserve">一、赢利性 20</w:t>
      </w:r>
    </w:p>
    <w:p>
      <w:pPr>
        <w:spacing w:after="150"/>
      </w:pPr>
      <w:r>
        <w:rPr/>
        <w:t xml:space="preserve">二、成长速度 20</w:t>
      </w:r>
    </w:p>
    <w:p>
      <w:pPr>
        <w:spacing w:after="150"/>
      </w:pPr>
      <w:r>
        <w:rPr/>
        <w:t xml:space="preserve">三、附加值的提升空间 20</w:t>
      </w:r>
    </w:p>
    <w:p>
      <w:pPr>
        <w:spacing w:after="150"/>
      </w:pPr>
      <w:r>
        <w:rPr/>
        <w:t xml:space="preserve">四、进入壁垒/退出机制 20</w:t>
      </w:r>
    </w:p>
    <w:p>
      <w:pPr>
        <w:spacing w:after="150"/>
      </w:pPr>
      <w:r>
        <w:rPr/>
        <w:t xml:space="preserve">1、关键技术壁垒 21</w:t>
      </w:r>
    </w:p>
    <w:p>
      <w:pPr>
        <w:spacing w:after="150"/>
      </w:pPr>
      <w:r>
        <w:rPr/>
        <w:t xml:space="preserve">2、专业人才壁垒 21</w:t>
      </w:r>
    </w:p>
    <w:p>
      <w:pPr>
        <w:spacing w:after="150"/>
      </w:pPr>
      <w:r>
        <w:rPr/>
        <w:t xml:space="preserve">3、品牌壁垒 22</w:t>
      </w:r>
    </w:p>
    <w:p>
      <w:pPr>
        <w:spacing w:after="150"/>
      </w:pPr>
      <w:r>
        <w:rPr/>
        <w:t xml:space="preserve">4、资质认证壁垒 22</w:t>
      </w:r>
    </w:p>
    <w:p>
      <w:pPr>
        <w:spacing w:after="150"/>
      </w:pPr>
      <w:r>
        <w:rPr/>
        <w:t xml:space="preserve">五、风险性 22</w:t>
      </w:r>
    </w:p>
    <w:p>
      <w:pPr>
        <w:spacing w:after="150"/>
      </w:pPr>
      <w:r>
        <w:rPr/>
        <w:t xml:space="preserve">六、行业周期 22</w:t>
      </w:r>
    </w:p>
    <w:p>
      <w:pPr>
        <w:spacing w:after="150"/>
      </w:pPr>
      <w:r>
        <w:rPr/>
        <w:t xml:space="preserve">七、竞争激烈程度指标 23</w:t>
      </w:r>
    </w:p>
    <w:p>
      <w:pPr>
        <w:spacing w:after="150"/>
      </w:pPr>
      <w:r>
        <w:rPr/>
        <w:t xml:space="preserve">八、当前行业发展所属周期阶段的判断 23</w:t>
      </w:r>
    </w:p>
    <w:p>
      <w:pPr>
        <w:spacing w:after="150"/>
      </w:pPr>
      <w:r>
        <w:rPr>
          <w:b w:val="1"/>
          <w:bCs w:val="1"/>
        </w:rPr>
        <w:t xml:space="preserve">第二章 金属陶瓷生产工艺及技术趋势研究 23</w:t>
      </w:r>
    </w:p>
    <w:p>
      <w:pPr>
        <w:spacing w:after="150"/>
      </w:pPr>
      <w:r>
        <w:rPr/>
        <w:t xml:space="preserve">第一节 质量指标情况 23</w:t>
      </w:r>
    </w:p>
    <w:p>
      <w:pPr>
        <w:spacing w:after="150"/>
      </w:pPr>
      <w:r>
        <w:rPr/>
        <w:t xml:space="preserve">第二节 国外主要生产工艺 24</w:t>
      </w:r>
    </w:p>
    <w:p>
      <w:pPr>
        <w:spacing w:after="150"/>
      </w:pPr>
      <w:r>
        <w:rPr/>
        <w:t xml:space="preserve">第三节 国内主要生产方法 28</w:t>
      </w:r>
    </w:p>
    <w:p>
      <w:pPr>
        <w:spacing w:after="150"/>
      </w:pPr>
      <w:r>
        <w:rPr/>
        <w:t xml:space="preserve">第四节 国内外技术对比分析 28</w:t>
      </w:r>
    </w:p>
    <w:p>
      <w:pPr>
        <w:spacing w:after="150"/>
      </w:pPr>
      <w:r>
        <w:rPr/>
        <w:t xml:space="preserve">第五节 国内外最新技术进展及趋势研究 29</w:t>
      </w:r>
    </w:p>
    <w:p>
      <w:pPr>
        <w:spacing w:after="150"/>
      </w:pPr>
      <w:r>
        <w:rPr>
          <w:b w:val="1"/>
          <w:bCs w:val="1"/>
        </w:rPr>
        <w:t xml:space="preserve">第三章 国际金属陶瓷市场供需分析分析 29</w:t>
      </w:r>
    </w:p>
    <w:p>
      <w:pPr>
        <w:spacing w:after="150"/>
      </w:pPr>
      <w:r>
        <w:rPr/>
        <w:t xml:space="preserve">第一节 国际金属陶瓷市场现状分析 29</w:t>
      </w:r>
    </w:p>
    <w:p>
      <w:pPr>
        <w:spacing w:after="150"/>
      </w:pPr>
      <w:r>
        <w:rPr/>
        <w:t xml:space="preserve">一、国际金属陶瓷市场供需分析 29</w:t>
      </w:r>
    </w:p>
    <w:p>
      <w:pPr>
        <w:spacing w:after="150"/>
      </w:pPr>
      <w:r>
        <w:rPr/>
        <w:t xml:space="preserve">二、国际金属陶瓷价格走势分析 31</w:t>
      </w:r>
    </w:p>
    <w:p>
      <w:pPr>
        <w:spacing w:after="150"/>
      </w:pPr>
      <w:r>
        <w:rPr/>
        <w:t xml:space="preserve">三、国际金属陶瓷市场运行特征分析 31</w:t>
      </w:r>
    </w:p>
    <w:p>
      <w:pPr>
        <w:spacing w:after="150"/>
      </w:pPr>
      <w:r>
        <w:rPr/>
        <w:t xml:space="preserve">第二节 国际金属陶瓷主要国家及地区发展情况分析 32</w:t>
      </w:r>
    </w:p>
    <w:p>
      <w:pPr>
        <w:spacing w:after="150"/>
      </w:pPr>
      <w:r>
        <w:rPr/>
        <w:t xml:space="preserve">一、美国 32</w:t>
      </w:r>
    </w:p>
    <w:p>
      <w:pPr>
        <w:spacing w:after="150"/>
      </w:pPr>
      <w:r>
        <w:rPr/>
        <w:t xml:space="preserve">二、亚洲 33</w:t>
      </w:r>
    </w:p>
    <w:p>
      <w:pPr>
        <w:spacing w:after="150"/>
      </w:pPr>
      <w:r>
        <w:rPr/>
        <w:t xml:space="preserve">三、欧洲 34</w:t>
      </w:r>
    </w:p>
    <w:p>
      <w:pPr>
        <w:spacing w:after="150"/>
      </w:pPr>
      <w:r>
        <w:rPr/>
        <w:t xml:space="preserve">第三节 国际金属陶瓷重点企业分析 34</w:t>
      </w:r>
    </w:p>
    <w:p>
      <w:pPr>
        <w:spacing w:after="150"/>
      </w:pPr>
      <w:r>
        <w:rPr/>
        <w:t xml:space="preserve">一、日本ntk 34</w:t>
      </w:r>
    </w:p>
    <w:p>
      <w:pPr>
        <w:spacing w:after="150"/>
      </w:pPr>
      <w:r>
        <w:rPr/>
        <w:t xml:space="preserve">1、企业概况 34</w:t>
      </w:r>
    </w:p>
    <w:p>
      <w:pPr>
        <w:spacing w:after="150"/>
      </w:pPr>
      <w:r>
        <w:rPr/>
        <w:t xml:space="preserve">2、企业竞争优势分析 35</w:t>
      </w:r>
    </w:p>
    <w:p>
      <w:pPr>
        <w:spacing w:after="150"/>
      </w:pPr>
      <w:r>
        <w:rPr/>
        <w:t xml:space="preserve">3、企业主营产品分析 35</w:t>
      </w:r>
    </w:p>
    <w:p>
      <w:pPr>
        <w:spacing w:after="150"/>
      </w:pPr>
      <w:r>
        <w:rPr/>
        <w:t xml:space="preserve">二、日本住友 35</w:t>
      </w:r>
    </w:p>
    <w:p>
      <w:pPr>
        <w:spacing w:after="150"/>
      </w:pPr>
      <w:r>
        <w:rPr/>
        <w:t xml:space="preserve">1、企业概况 35</w:t>
      </w:r>
    </w:p>
    <w:p>
      <w:pPr>
        <w:spacing w:after="150"/>
      </w:pPr>
      <w:r>
        <w:rPr/>
        <w:t xml:space="preserve">2、企业竞争优势分析 36</w:t>
      </w:r>
    </w:p>
    <w:p>
      <w:pPr>
        <w:spacing w:after="150"/>
      </w:pPr>
      <w:r>
        <w:rPr/>
        <w:t xml:space="preserve">3、企业主营产品分析 37</w:t>
      </w:r>
    </w:p>
    <w:p>
      <w:pPr>
        <w:spacing w:after="150"/>
      </w:pPr>
      <w:r>
        <w:rPr/>
        <w:t xml:space="preserve">三、美国universal power， inc. 37</w:t>
      </w:r>
    </w:p>
    <w:p>
      <w:pPr>
        <w:spacing w:after="150"/>
      </w:pPr>
      <w:r>
        <w:rPr/>
        <w:t xml:space="preserve">1、企业概况 37</w:t>
      </w:r>
    </w:p>
    <w:p>
      <w:pPr>
        <w:spacing w:after="150"/>
      </w:pPr>
      <w:r>
        <w:rPr/>
        <w:t xml:space="preserve">2、企业竞争优势分析 38</w:t>
      </w:r>
    </w:p>
    <w:p>
      <w:pPr>
        <w:spacing w:after="150"/>
      </w:pPr>
      <w:r>
        <w:rPr/>
        <w:t xml:space="preserve">3、企业主营产品分析 39</w:t>
      </w:r>
    </w:p>
    <w:p>
      <w:pPr>
        <w:spacing w:after="150"/>
      </w:pPr>
      <w:r>
        <w:rPr>
          <w:b w:val="1"/>
          <w:bCs w:val="1"/>
        </w:rPr>
        <w:t xml:space="preserve">第四章 2019-2023年国内金属陶瓷市场运行结构分析 39</w:t>
      </w:r>
    </w:p>
    <w:p>
      <w:pPr>
        <w:spacing w:after="150"/>
      </w:pPr>
      <w:r>
        <w:rPr/>
        <w:t xml:space="preserve">第一节 国内金属陶瓷市场规模分析 39</w:t>
      </w:r>
    </w:p>
    <w:p>
      <w:pPr>
        <w:spacing w:after="150"/>
      </w:pPr>
      <w:r>
        <w:rPr/>
        <w:t xml:space="preserve">一、总量规模 39</w:t>
      </w:r>
    </w:p>
    <w:p>
      <w:pPr>
        <w:spacing w:after="150"/>
      </w:pPr>
      <w:r>
        <w:rPr/>
        <w:t xml:space="preserve">二、增长速度 40</w:t>
      </w:r>
    </w:p>
    <w:p>
      <w:pPr>
        <w:spacing w:after="150"/>
      </w:pPr>
      <w:r>
        <w:rPr/>
        <w:t xml:space="preserve">三、市场季节变动分析 40</w:t>
      </w:r>
    </w:p>
    <w:p>
      <w:pPr>
        <w:spacing w:after="150"/>
      </w:pPr>
      <w:r>
        <w:rPr/>
        <w:t xml:space="preserve">第二节 国内金属陶瓷市场供给平衡性分析 40</w:t>
      </w:r>
    </w:p>
    <w:p>
      <w:pPr>
        <w:spacing w:after="150"/>
      </w:pPr>
      <w:r>
        <w:rPr>
          <w:b w:val="1"/>
          <w:bCs w:val="1"/>
        </w:rPr>
        <w:t xml:space="preserve">第五章 2019-2023年中国金属陶瓷行业市场现状分析 41</w:t>
      </w:r>
    </w:p>
    <w:p>
      <w:pPr>
        <w:spacing w:after="150"/>
      </w:pPr>
      <w:r>
        <w:rPr/>
        <w:t xml:space="preserve">第一节 金属陶瓷市场现状分析及预测 41</w:t>
      </w:r>
    </w:p>
    <w:p>
      <w:pPr>
        <w:spacing w:after="150"/>
      </w:pPr>
      <w:r>
        <w:rPr/>
        <w:t xml:space="preserve">一、2019-2023年我国金属陶瓷市场规模分析 41</w:t>
      </w:r>
    </w:p>
    <w:p>
      <w:pPr>
        <w:spacing w:after="150"/>
      </w:pPr>
      <w:r>
        <w:rPr/>
        <w:t xml:space="preserve">二、2024-2029年我国金属陶瓷市场规模预测 42</w:t>
      </w:r>
    </w:p>
    <w:p>
      <w:pPr>
        <w:spacing w:after="150"/>
      </w:pPr>
      <w:r>
        <w:rPr/>
        <w:t xml:space="preserve">第二节 金属陶瓷产品产能分析及预测 43</w:t>
      </w:r>
    </w:p>
    <w:p>
      <w:pPr>
        <w:spacing w:after="150"/>
      </w:pPr>
      <w:r>
        <w:rPr/>
        <w:t xml:space="preserve">一、2019-2023年我国金属陶瓷产能分析 43</w:t>
      </w:r>
    </w:p>
    <w:p>
      <w:pPr>
        <w:spacing w:after="150"/>
      </w:pPr>
      <w:r>
        <w:rPr/>
        <w:t xml:space="preserve">二、2024-2029年我国金属陶瓷产能预测 44</w:t>
      </w:r>
    </w:p>
    <w:p>
      <w:pPr>
        <w:spacing w:after="150"/>
      </w:pPr>
      <w:r>
        <w:rPr/>
        <w:t xml:space="preserve">第三节 金属陶瓷产品产量分析及预测 45</w:t>
      </w:r>
    </w:p>
    <w:p>
      <w:pPr>
        <w:spacing w:after="150"/>
      </w:pPr>
      <w:r>
        <w:rPr/>
        <w:t xml:space="preserve">一、2019-2023年我国金属陶瓷产量分析 45</w:t>
      </w:r>
    </w:p>
    <w:p>
      <w:pPr>
        <w:spacing w:after="150"/>
      </w:pPr>
      <w:r>
        <w:rPr/>
        <w:t xml:space="preserve">二、2024-2029年我国金属陶瓷产量预测 46</w:t>
      </w:r>
    </w:p>
    <w:p>
      <w:pPr>
        <w:spacing w:after="150"/>
      </w:pPr>
      <w:r>
        <w:rPr/>
        <w:t xml:space="preserve">第四节 金属陶瓷市场需求分析及预测 47</w:t>
      </w:r>
    </w:p>
    <w:p>
      <w:pPr>
        <w:spacing w:after="150"/>
      </w:pPr>
      <w:r>
        <w:rPr/>
        <w:t xml:space="preserve">一、2019-2023年我国金属陶瓷市场需求分析 47</w:t>
      </w:r>
    </w:p>
    <w:p>
      <w:pPr>
        <w:spacing w:after="150"/>
      </w:pPr>
      <w:r>
        <w:rPr/>
        <w:t xml:space="preserve">二、2024-2029年我国金属陶瓷行业现状分析 48</w:t>
      </w:r>
    </w:p>
    <w:p>
      <w:pPr>
        <w:spacing w:after="150"/>
      </w:pPr>
      <w:r>
        <w:rPr/>
        <w:t xml:space="preserve">第五节 金属陶瓷价格趋势分析 49</w:t>
      </w:r>
    </w:p>
    <w:p>
      <w:pPr>
        <w:spacing w:after="150"/>
      </w:pPr>
      <w:r>
        <w:rPr/>
        <w:t xml:space="preserve">一、2019-2023年我国金属陶瓷市场价格分析 49</w:t>
      </w:r>
    </w:p>
    <w:p>
      <w:pPr>
        <w:spacing w:after="150"/>
      </w:pPr>
      <w:r>
        <w:rPr/>
        <w:t xml:space="preserve">二、2024-2029年我国金属陶瓷市场价格预测 50</w:t>
      </w:r>
    </w:p>
    <w:p>
      <w:pPr>
        <w:spacing w:after="150"/>
      </w:pPr>
      <w:r>
        <w:rPr/>
        <w:t xml:space="preserve">第六节 金属陶瓷行业生产分析 51</w:t>
      </w:r>
    </w:p>
    <w:p>
      <w:pPr>
        <w:spacing w:after="150"/>
      </w:pPr>
      <w:r>
        <w:rPr/>
        <w:t xml:space="preserve">一、产品及原材料进口、自有比例 51</w:t>
      </w:r>
    </w:p>
    <w:p>
      <w:pPr>
        <w:spacing w:after="150"/>
      </w:pPr>
      <w:r>
        <w:rPr/>
        <w:t xml:space="preserve">二、国内产品及原材料生产基地分布 51</w:t>
      </w:r>
    </w:p>
    <w:p>
      <w:pPr>
        <w:spacing w:after="150"/>
      </w:pPr>
      <w:r>
        <w:rPr/>
        <w:t xml:space="preserve">三、产品及原材料产业集群发展分析 51</w:t>
      </w:r>
    </w:p>
    <w:p>
      <w:pPr>
        <w:spacing w:after="150"/>
      </w:pPr>
      <w:r>
        <w:rPr/>
        <w:t xml:space="preserve">四、产品及原材料产能情况分析 52</w:t>
      </w:r>
    </w:p>
    <w:p>
      <w:pPr>
        <w:spacing w:after="150"/>
      </w:pPr>
      <w:r>
        <w:rPr/>
        <w:t xml:space="preserve">第七节 2019-2023年金属陶瓷行业市场供给分析 52</w:t>
      </w:r>
    </w:p>
    <w:p>
      <w:pPr>
        <w:spacing w:after="150"/>
      </w:pPr>
      <w:r>
        <w:rPr/>
        <w:t xml:space="preserve">一、金属陶瓷产能规模分布 52</w:t>
      </w:r>
    </w:p>
    <w:p>
      <w:pPr>
        <w:spacing w:after="150"/>
      </w:pPr>
      <w:r>
        <w:rPr/>
        <w:t xml:space="preserve">二、金属陶瓷产供状况分析 52</w:t>
      </w:r>
    </w:p>
    <w:p>
      <w:pPr>
        <w:spacing w:after="150"/>
      </w:pPr>
      <w:r>
        <w:rPr/>
        <w:t xml:space="preserve">三、金属陶瓷市场价格走势 53</w:t>
      </w:r>
    </w:p>
    <w:p>
      <w:pPr>
        <w:spacing w:after="150"/>
      </w:pPr>
      <w:r>
        <w:rPr/>
        <w:t xml:space="preserve">四、金属陶瓷重点厂商分布 53</w:t>
      </w:r>
    </w:p>
    <w:p>
      <w:pPr>
        <w:spacing w:after="150"/>
      </w:pPr>
      <w:r>
        <w:rPr/>
        <w:t xml:space="preserve">五、金属陶瓷供给状况分析 53</w:t>
      </w:r>
    </w:p>
    <w:p>
      <w:pPr>
        <w:spacing w:after="150"/>
      </w:pPr>
      <w:r>
        <w:rPr>
          <w:b w:val="1"/>
          <w:bCs w:val="1"/>
        </w:rPr>
        <w:t xml:space="preserve">第六章 2019-2023年国内金属陶瓷进出口贸易分析 54</w:t>
      </w:r>
    </w:p>
    <w:p>
      <w:pPr>
        <w:spacing w:after="150"/>
      </w:pPr>
      <w:r>
        <w:rPr/>
        <w:t xml:space="preserve">第一节 2019-2023年国内金属陶瓷产品进口情况分析 54</w:t>
      </w:r>
    </w:p>
    <w:p>
      <w:pPr>
        <w:spacing w:after="150"/>
      </w:pPr>
      <w:r>
        <w:rPr/>
        <w:t xml:space="preserve">第二节 2019-2023年国内金属陶瓷产品出口情况分析 55</w:t>
      </w:r>
    </w:p>
    <w:p>
      <w:pPr>
        <w:spacing w:after="150"/>
      </w:pPr>
      <w:r>
        <w:rPr/>
        <w:t xml:space="preserve">第三节 2019-2023年国内进出口相关政策及税率研究 56</w:t>
      </w:r>
    </w:p>
    <w:p>
      <w:pPr>
        <w:spacing w:after="150"/>
      </w:pPr>
      <w:r>
        <w:rPr/>
        <w:t xml:space="preserve">第四节 代表性国家和地区进出口市场调研 57</w:t>
      </w:r>
    </w:p>
    <w:p>
      <w:pPr>
        <w:spacing w:after="150"/>
      </w:pPr>
      <w:r>
        <w:rPr/>
        <w:t xml:space="preserve">一、进口国家及地区分析 57</w:t>
      </w:r>
    </w:p>
    <w:p>
      <w:pPr>
        <w:spacing w:after="150"/>
      </w:pPr>
      <w:r>
        <w:rPr/>
        <w:t xml:space="preserve">二、出口国家及地区分析 57</w:t>
      </w:r>
    </w:p>
    <w:p>
      <w:pPr>
        <w:spacing w:after="150"/>
      </w:pPr>
      <w:r>
        <w:rPr/>
        <w:t xml:space="preserve">第五节 2024-2029年金属陶瓷产品进出口预测分析 57</w:t>
      </w:r>
    </w:p>
    <w:p>
      <w:pPr>
        <w:spacing w:after="150"/>
      </w:pPr>
      <w:r>
        <w:rPr>
          <w:b w:val="1"/>
          <w:bCs w:val="1"/>
        </w:rPr>
        <w:t xml:space="preserve">第七章 2019-2023年金属陶瓷行业采购状况分析 59</w:t>
      </w:r>
    </w:p>
    <w:p>
      <w:pPr>
        <w:spacing w:after="150"/>
      </w:pPr>
      <w:r>
        <w:rPr/>
        <w:t xml:space="preserve">第一节 2019-2023年金属陶瓷成本分析 59</w:t>
      </w:r>
    </w:p>
    <w:p>
      <w:pPr>
        <w:spacing w:after="150"/>
      </w:pPr>
      <w:r>
        <w:rPr/>
        <w:t xml:space="preserve">一、原材料成本走势分析 59</w:t>
      </w:r>
    </w:p>
    <w:p>
      <w:pPr>
        <w:spacing w:after="150"/>
      </w:pPr>
      <w:r>
        <w:rPr/>
        <w:t xml:space="preserve">二、劳动力供需及价格分析 59</w:t>
      </w:r>
    </w:p>
    <w:p>
      <w:pPr>
        <w:spacing w:after="150"/>
      </w:pPr>
      <w:r>
        <w:rPr/>
        <w:t xml:space="preserve">三、其他方面成本走势分析 59</w:t>
      </w:r>
    </w:p>
    <w:p>
      <w:pPr>
        <w:spacing w:after="150"/>
      </w:pPr>
      <w:r>
        <w:rPr/>
        <w:t xml:space="preserve">第二节 上游原材料价格与供给分析 60</w:t>
      </w:r>
    </w:p>
    <w:p>
      <w:pPr>
        <w:spacing w:after="150"/>
      </w:pPr>
      <w:r>
        <w:rPr/>
        <w:t xml:space="preserve">一、主要原材料情况 60</w:t>
      </w:r>
    </w:p>
    <w:p>
      <w:pPr>
        <w:spacing w:after="150"/>
      </w:pPr>
      <w:r>
        <w:rPr/>
        <w:t xml:space="preserve">二、主要原材料供给分析 64</w:t>
      </w:r>
    </w:p>
    <w:p>
      <w:pPr>
        <w:spacing w:after="150"/>
      </w:pPr>
      <w:r>
        <w:rPr/>
        <w:t xml:space="preserve">三、2024-2029年主要原材料市场变化趋势预测 68</w:t>
      </w:r>
    </w:p>
    <w:p>
      <w:pPr>
        <w:spacing w:after="150"/>
      </w:pPr>
      <w:r>
        <w:rPr/>
        <w:t xml:space="preserve">第三节 金属陶瓷产业链的分析 68</w:t>
      </w:r>
    </w:p>
    <w:p>
      <w:pPr>
        <w:spacing w:after="150"/>
      </w:pPr>
      <w:r>
        <w:rPr/>
        <w:t xml:space="preserve">一、行业集中度 68</w:t>
      </w:r>
    </w:p>
    <w:p>
      <w:pPr>
        <w:spacing w:after="150"/>
      </w:pPr>
      <w:r>
        <w:rPr/>
        <w:t xml:space="preserve">二、主要环节的增值空间 69</w:t>
      </w:r>
    </w:p>
    <w:p>
      <w:pPr>
        <w:spacing w:after="150"/>
      </w:pPr>
      <w:r>
        <w:rPr/>
        <w:t xml:space="preserve">三、行业进入壁垒和驱动因素 69</w:t>
      </w:r>
    </w:p>
    <w:p>
      <w:pPr>
        <w:spacing w:after="150"/>
      </w:pPr>
      <w:r>
        <w:rPr/>
        <w:t xml:space="preserve">四、上下游 行业影响及趋势分析 69</w:t>
      </w:r>
    </w:p>
    <w:p>
      <w:pPr>
        <w:spacing w:after="150"/>
      </w:pPr>
      <w:r>
        <w:rPr>
          <w:b w:val="1"/>
          <w:bCs w:val="1"/>
        </w:rPr>
        <w:t xml:space="preserve">第八章 2019-2023年中国金属陶瓷市场竞争格局分析 70</w:t>
      </w:r>
    </w:p>
    <w:p>
      <w:pPr>
        <w:spacing w:after="150"/>
      </w:pPr>
      <w:r>
        <w:rPr/>
        <w:t xml:space="preserve">第一节 行业竞争结构分析 70</w:t>
      </w:r>
    </w:p>
    <w:p>
      <w:pPr>
        <w:spacing w:after="150"/>
      </w:pPr>
      <w:r>
        <w:rPr/>
        <w:t xml:space="preserve">一、现有企业间竞争 70</w:t>
      </w:r>
    </w:p>
    <w:p>
      <w:pPr>
        <w:spacing w:after="150"/>
      </w:pPr>
      <w:r>
        <w:rPr/>
        <w:t xml:space="preserve">二、潜在进入者分析 71</w:t>
      </w:r>
    </w:p>
    <w:p>
      <w:pPr>
        <w:spacing w:after="150"/>
      </w:pPr>
      <w:r>
        <w:rPr/>
        <w:t xml:space="preserve">三、替代品威胁分析 71</w:t>
      </w:r>
    </w:p>
    <w:p>
      <w:pPr>
        <w:spacing w:after="150"/>
      </w:pPr>
      <w:r>
        <w:rPr/>
        <w:t xml:space="preserve">四、供应商议价能力 71</w:t>
      </w:r>
    </w:p>
    <w:p>
      <w:pPr>
        <w:spacing w:after="150"/>
      </w:pPr>
      <w:r>
        <w:rPr/>
        <w:t xml:space="preserve">五、客户议价能力 71</w:t>
      </w:r>
    </w:p>
    <w:p>
      <w:pPr>
        <w:spacing w:after="150"/>
      </w:pPr>
      <w:r>
        <w:rPr/>
        <w:t xml:space="preserve">第二节 行业集中度分析 72</w:t>
      </w:r>
    </w:p>
    <w:p>
      <w:pPr>
        <w:spacing w:after="150"/>
      </w:pPr>
      <w:r>
        <w:rPr/>
        <w:t xml:space="preserve">一、市场集中度分析 72</w:t>
      </w:r>
    </w:p>
    <w:p>
      <w:pPr>
        <w:spacing w:after="150"/>
      </w:pPr>
      <w:r>
        <w:rPr/>
        <w:t xml:space="preserve">二、企业集中度分析 72</w:t>
      </w:r>
    </w:p>
    <w:p>
      <w:pPr>
        <w:spacing w:after="150"/>
      </w:pPr>
      <w:r>
        <w:rPr/>
        <w:t xml:space="preserve">三、区域集中度分析 72</w:t>
      </w:r>
    </w:p>
    <w:p>
      <w:pPr>
        <w:spacing w:after="150"/>
      </w:pPr>
      <w:r>
        <w:rPr/>
        <w:t xml:space="preserve">第三节 行业国际竞争力比较 73</w:t>
      </w:r>
    </w:p>
    <w:p>
      <w:pPr>
        <w:spacing w:after="150"/>
      </w:pPr>
      <w:r>
        <w:rPr/>
        <w:t xml:space="preserve">一、生产要素 73</w:t>
      </w:r>
    </w:p>
    <w:p>
      <w:pPr>
        <w:spacing w:after="150"/>
      </w:pPr>
      <w:r>
        <w:rPr/>
        <w:t xml:space="preserve">二、需求条件 74</w:t>
      </w:r>
    </w:p>
    <w:p>
      <w:pPr>
        <w:spacing w:after="150"/>
      </w:pPr>
      <w:r>
        <w:rPr/>
        <w:t xml:space="preserve">三、支援与相关产业 74</w:t>
      </w:r>
    </w:p>
    <w:p>
      <w:pPr>
        <w:spacing w:after="150"/>
      </w:pPr>
      <w:r>
        <w:rPr/>
        <w:t xml:space="preserve">四、企业战略、结构与竞争状态 75</w:t>
      </w:r>
    </w:p>
    <w:p>
      <w:pPr>
        <w:spacing w:after="150"/>
      </w:pPr>
      <w:r>
        <w:rPr/>
        <w:t xml:space="preserve">五、政府的作用 75</w:t>
      </w:r>
    </w:p>
    <w:p>
      <w:pPr>
        <w:spacing w:after="150"/>
      </w:pPr>
      <w:r>
        <w:rPr/>
        <w:t xml:space="preserve">第四节 金属陶瓷竞争力优势分析 76</w:t>
      </w:r>
    </w:p>
    <w:p>
      <w:pPr>
        <w:spacing w:after="150"/>
      </w:pPr>
      <w:r>
        <w:rPr/>
        <w:t xml:space="preserve">一、整体产品竞争力评价 76</w:t>
      </w:r>
    </w:p>
    <w:p>
      <w:pPr>
        <w:spacing w:after="150"/>
      </w:pPr>
      <w:r>
        <w:rPr/>
        <w:t xml:space="preserve">二、产品竞争力评价结果分析 78</w:t>
      </w:r>
    </w:p>
    <w:p>
      <w:pPr>
        <w:spacing w:after="150"/>
      </w:pPr>
      <w:r>
        <w:rPr/>
        <w:t xml:space="preserve">三、竞争优势评价及构建建议 78</w:t>
      </w:r>
    </w:p>
    <w:p>
      <w:pPr>
        <w:spacing w:after="150"/>
      </w:pPr>
      <w:r>
        <w:rPr/>
        <w:t xml:space="preserve">第五节 金属陶瓷行业竞争格局分析 84</w:t>
      </w:r>
    </w:p>
    <w:p>
      <w:pPr>
        <w:spacing w:after="150"/>
      </w:pPr>
      <w:r>
        <w:rPr/>
        <w:t xml:space="preserve">一、金属陶瓷行业竞争分析 84</w:t>
      </w:r>
    </w:p>
    <w:p>
      <w:pPr>
        <w:spacing w:after="150"/>
      </w:pPr>
      <w:r>
        <w:rPr/>
        <w:t xml:space="preserve">二、国内外金属陶瓷竞争分析 84</w:t>
      </w:r>
    </w:p>
    <w:p>
      <w:pPr>
        <w:spacing w:after="150"/>
      </w:pPr>
      <w:r>
        <w:rPr/>
        <w:t xml:space="preserve">三、中国金属陶瓷市场竞争分析 84</w:t>
      </w:r>
    </w:p>
    <w:p>
      <w:pPr>
        <w:spacing w:after="150"/>
      </w:pPr>
      <w:r>
        <w:rPr/>
        <w:t xml:space="preserve">四、中国金属陶瓷市场集中度分析 84</w:t>
      </w:r>
    </w:p>
    <w:p>
      <w:pPr>
        <w:spacing w:after="150"/>
      </w:pPr>
      <w:r>
        <w:rPr/>
        <w:t xml:space="preserve">五、中国金属陶瓷竞争对手市场份额 85</w:t>
      </w:r>
    </w:p>
    <w:p>
      <w:pPr>
        <w:spacing w:after="150"/>
      </w:pPr>
      <w:r>
        <w:rPr/>
        <w:t xml:space="preserve">六、中国金属陶瓷主要品牌企业梯队分布 85</w:t>
      </w:r>
    </w:p>
    <w:p>
      <w:pPr>
        <w:spacing w:after="150"/>
      </w:pPr>
      <w:r>
        <w:rPr>
          <w:b w:val="1"/>
          <w:bCs w:val="1"/>
        </w:rPr>
        <w:t xml:space="preserve">第九章 金属陶瓷国内拟在建项目分析及竞争对手动向 85</w:t>
      </w:r>
    </w:p>
    <w:p>
      <w:pPr>
        <w:spacing w:after="150"/>
      </w:pPr>
      <w:r>
        <w:rPr/>
        <w:t xml:space="preserve">第一节 国内主要竞争对手动向 85</w:t>
      </w:r>
    </w:p>
    <w:p>
      <w:pPr>
        <w:spacing w:after="150"/>
      </w:pPr>
      <w:r>
        <w:rPr/>
        <w:t xml:space="preserve">第二节 国内拟在建项目分析 86</w:t>
      </w:r>
    </w:p>
    <w:p>
      <w:pPr>
        <w:spacing w:after="150"/>
      </w:pPr>
      <w:r>
        <w:rPr>
          <w:b w:val="1"/>
          <w:bCs w:val="1"/>
        </w:rPr>
        <w:t xml:space="preserve">第十章 中国金属陶瓷重点企业竞争力分析 86</w:t>
      </w:r>
    </w:p>
    <w:p>
      <w:pPr>
        <w:spacing w:after="150"/>
      </w:pPr>
      <w:r>
        <w:rPr/>
        <w:t xml:space="preserve">第一节 浙江亚通金属陶瓷有限公司 86</w:t>
      </w:r>
    </w:p>
    <w:p>
      <w:pPr>
        <w:spacing w:after="150"/>
      </w:pPr>
      <w:r>
        <w:rPr/>
        <w:t xml:space="preserve">一、企业概况 86</w:t>
      </w:r>
    </w:p>
    <w:p>
      <w:pPr>
        <w:spacing w:after="150"/>
      </w:pPr>
      <w:r>
        <w:rPr/>
        <w:t xml:space="preserve">二、企业财务指标 87</w:t>
      </w:r>
    </w:p>
    <w:p>
      <w:pPr>
        <w:spacing w:after="150"/>
      </w:pPr>
      <w:r>
        <w:rPr/>
        <w:t xml:space="preserve">三、企业竞争优势分析 87</w:t>
      </w:r>
    </w:p>
    <w:p>
      <w:pPr>
        <w:spacing w:after="150"/>
      </w:pPr>
      <w:r>
        <w:rPr/>
        <w:t xml:space="preserve">四、企业主营产品分析 87</w:t>
      </w:r>
    </w:p>
    <w:p>
      <w:pPr>
        <w:spacing w:after="150"/>
      </w:pPr>
      <w:r>
        <w:rPr/>
        <w:t xml:space="preserve">五、企业经营情况分析 87</w:t>
      </w:r>
    </w:p>
    <w:p>
      <w:pPr>
        <w:spacing w:after="150"/>
      </w:pPr>
      <w:r>
        <w:rPr/>
        <w:t xml:space="preserve">六、企业发展新动态与战略规划分析 88</w:t>
      </w:r>
    </w:p>
    <w:p>
      <w:pPr>
        <w:spacing w:after="150"/>
      </w:pPr>
      <w:r>
        <w:rPr/>
        <w:t xml:space="preserve">第二节 湖南博云新材料股份有限公司 88</w:t>
      </w:r>
    </w:p>
    <w:p>
      <w:pPr>
        <w:spacing w:after="150"/>
      </w:pPr>
      <w:r>
        <w:rPr/>
        <w:t xml:space="preserve">一、企业概况 88</w:t>
      </w:r>
    </w:p>
    <w:p>
      <w:pPr>
        <w:spacing w:after="150"/>
      </w:pPr>
      <w:r>
        <w:rPr/>
        <w:t xml:space="preserve">二、企业财务指标 89</w:t>
      </w:r>
    </w:p>
    <w:p>
      <w:pPr>
        <w:spacing w:after="150"/>
      </w:pPr>
      <w:r>
        <w:rPr/>
        <w:t xml:space="preserve">三、企业竞争优势分析 90</w:t>
      </w:r>
    </w:p>
    <w:p>
      <w:pPr>
        <w:spacing w:after="150"/>
      </w:pPr>
      <w:r>
        <w:rPr/>
        <w:t xml:space="preserve">四、企业主营产品分析 91</w:t>
      </w:r>
    </w:p>
    <w:p>
      <w:pPr>
        <w:spacing w:after="150"/>
      </w:pPr>
      <w:r>
        <w:rPr/>
        <w:t xml:space="preserve">五、企业经营情况分析 92</w:t>
      </w:r>
    </w:p>
    <w:p>
      <w:pPr>
        <w:spacing w:after="150"/>
      </w:pPr>
      <w:r>
        <w:rPr/>
        <w:t xml:space="preserve">六、企业发展新动态与战略规划分析 92</w:t>
      </w:r>
    </w:p>
    <w:p>
      <w:pPr>
        <w:spacing w:after="150"/>
      </w:pPr>
      <w:r>
        <w:rPr/>
        <w:t xml:space="preserve">第三节 广东风华高新科技股份有限公司 93</w:t>
      </w:r>
    </w:p>
    <w:p>
      <w:pPr>
        <w:spacing w:after="150"/>
      </w:pPr>
      <w:r>
        <w:rPr/>
        <w:t xml:space="preserve">一、企业概况 93</w:t>
      </w:r>
    </w:p>
    <w:p>
      <w:pPr>
        <w:spacing w:after="150"/>
      </w:pPr>
      <w:r>
        <w:rPr/>
        <w:t xml:space="preserve">二、企业财务指标 94</w:t>
      </w:r>
    </w:p>
    <w:p>
      <w:pPr>
        <w:spacing w:after="150"/>
      </w:pPr>
      <w:r>
        <w:rPr/>
        <w:t xml:space="preserve">三、企业竞争优势分析 94</w:t>
      </w:r>
    </w:p>
    <w:p>
      <w:pPr>
        <w:spacing w:after="150"/>
      </w:pPr>
      <w:r>
        <w:rPr/>
        <w:t xml:space="preserve">四、企业主营产品分析 95</w:t>
      </w:r>
    </w:p>
    <w:p>
      <w:pPr>
        <w:spacing w:after="150"/>
      </w:pPr>
      <w:r>
        <w:rPr/>
        <w:t xml:space="preserve">五、企业经营情况分析 95</w:t>
      </w:r>
    </w:p>
    <w:p>
      <w:pPr>
        <w:spacing w:after="150"/>
      </w:pPr>
      <w:r>
        <w:rPr/>
        <w:t xml:space="preserve">六、企业发展新动态与战略规划分析 96</w:t>
      </w:r>
    </w:p>
    <w:p>
      <w:pPr>
        <w:spacing w:after="150"/>
      </w:pPr>
      <w:r>
        <w:rPr/>
        <w:t xml:space="preserve">第四节 广东东方锆业科技股份有限公司 96</w:t>
      </w:r>
    </w:p>
    <w:p>
      <w:pPr>
        <w:spacing w:after="150"/>
      </w:pPr>
      <w:r>
        <w:rPr/>
        <w:t xml:space="preserve">一、企业概况 96</w:t>
      </w:r>
    </w:p>
    <w:p>
      <w:pPr>
        <w:spacing w:after="150"/>
      </w:pPr>
      <w:r>
        <w:rPr/>
        <w:t xml:space="preserve">二、企业财务指标 97</w:t>
      </w:r>
    </w:p>
    <w:p>
      <w:pPr>
        <w:spacing w:after="150"/>
      </w:pPr>
      <w:r>
        <w:rPr/>
        <w:t xml:space="preserve">三、企业竞争优势分析 98</w:t>
      </w:r>
    </w:p>
    <w:p>
      <w:pPr>
        <w:spacing w:after="150"/>
      </w:pPr>
      <w:r>
        <w:rPr/>
        <w:t xml:space="preserve">四、企业主营产品分析 98</w:t>
      </w:r>
    </w:p>
    <w:p>
      <w:pPr>
        <w:spacing w:after="150"/>
      </w:pPr>
      <w:r>
        <w:rPr/>
        <w:t xml:space="preserve">五、企业经营情况分析 98</w:t>
      </w:r>
    </w:p>
    <w:p>
      <w:pPr>
        <w:spacing w:after="150"/>
      </w:pPr>
      <w:r>
        <w:rPr/>
        <w:t xml:space="preserve">六、企业发展新动态与战略规划分析 98</w:t>
      </w:r>
    </w:p>
    <w:p>
      <w:pPr>
        <w:spacing w:after="150"/>
      </w:pPr>
      <w:r>
        <w:rPr/>
        <w:t xml:space="preserve">第五节 广东生益科技股份有限公司 102</w:t>
      </w:r>
    </w:p>
    <w:p>
      <w:pPr>
        <w:spacing w:after="150"/>
      </w:pPr>
      <w:r>
        <w:rPr/>
        <w:t xml:space="preserve">一、企业概况 102</w:t>
      </w:r>
    </w:p>
    <w:p>
      <w:pPr>
        <w:spacing w:after="150"/>
      </w:pPr>
      <w:r>
        <w:rPr/>
        <w:t xml:space="preserve">二、企业财务指标 103</w:t>
      </w:r>
    </w:p>
    <w:p>
      <w:pPr>
        <w:spacing w:after="150"/>
      </w:pPr>
      <w:r>
        <w:rPr/>
        <w:t xml:space="preserve">三、企业竞争优势分析 104</w:t>
      </w:r>
    </w:p>
    <w:p>
      <w:pPr>
        <w:spacing w:after="150"/>
      </w:pPr>
      <w:r>
        <w:rPr/>
        <w:t xml:space="preserve">四、企业主营产品分析 104</w:t>
      </w:r>
    </w:p>
    <w:p>
      <w:pPr>
        <w:spacing w:after="150"/>
      </w:pPr>
      <w:r>
        <w:rPr/>
        <w:t xml:space="preserve">五、企业经营情况分析 104</w:t>
      </w:r>
    </w:p>
    <w:p>
      <w:pPr>
        <w:spacing w:after="150"/>
      </w:pPr>
      <w:r>
        <w:rPr/>
        <w:t xml:space="preserve">六、企业发展新动态与战略规划分析 105</w:t>
      </w:r>
    </w:p>
    <w:p>
      <w:pPr>
        <w:spacing w:after="150"/>
      </w:pPr>
      <w:r>
        <w:rPr/>
        <w:t xml:space="preserve">第六节 成都旭光电子股份有限公司 106</w:t>
      </w:r>
    </w:p>
    <w:p>
      <w:pPr>
        <w:spacing w:after="150"/>
      </w:pPr>
      <w:r>
        <w:rPr/>
        <w:t xml:space="preserve">一、企业概况 106</w:t>
      </w:r>
    </w:p>
    <w:p>
      <w:pPr>
        <w:spacing w:after="150"/>
      </w:pPr>
      <w:r>
        <w:rPr/>
        <w:t xml:space="preserve">二、企业财务指标 107</w:t>
      </w:r>
    </w:p>
    <w:p>
      <w:pPr>
        <w:spacing w:after="150"/>
      </w:pPr>
      <w:r>
        <w:rPr/>
        <w:t xml:space="preserve">三、企业竞争优势分析 108</w:t>
      </w:r>
    </w:p>
    <w:p>
      <w:pPr>
        <w:spacing w:after="150"/>
      </w:pPr>
      <w:r>
        <w:rPr/>
        <w:t xml:space="preserve">四、企业主营产品分析 108</w:t>
      </w:r>
    </w:p>
    <w:p>
      <w:pPr>
        <w:spacing w:after="150"/>
      </w:pPr>
      <w:r>
        <w:rPr/>
        <w:t xml:space="preserve">五、企业经营情况分析 109</w:t>
      </w:r>
    </w:p>
    <w:p>
      <w:pPr>
        <w:spacing w:after="150"/>
      </w:pPr>
      <w:r>
        <w:rPr/>
        <w:t xml:space="preserve">六、企业发展新动态与战略规划分析 109</w:t>
      </w:r>
    </w:p>
    <w:p>
      <w:pPr>
        <w:spacing w:after="150"/>
      </w:pPr>
      <w:r>
        <w:rPr/>
        <w:t xml:space="preserve">第七节 其他重点优势企业分析 109</w:t>
      </w:r>
    </w:p>
    <w:p>
      <w:pPr>
        <w:spacing w:after="150"/>
      </w:pPr>
      <w:r>
        <w:rPr>
          <w:b w:val="1"/>
          <w:bCs w:val="1"/>
        </w:rPr>
        <w:t xml:space="preserve">第十一章 金属陶瓷地区销售情况及竞争力深度研究 112</w:t>
      </w:r>
    </w:p>
    <w:p>
      <w:pPr>
        <w:spacing w:after="150"/>
      </w:pPr>
      <w:r>
        <w:rPr/>
        <w:t xml:space="preserve">第一节 中国金属陶瓷各地区对比销售分析 112</w:t>
      </w:r>
    </w:p>
    <w:p>
      <w:pPr>
        <w:spacing w:after="150"/>
      </w:pPr>
      <w:r>
        <w:rPr/>
        <w:t xml:space="preserve">第二节 金属陶瓷"东北地区"销售分析 112</w:t>
      </w:r>
    </w:p>
    <w:p>
      <w:pPr>
        <w:spacing w:after="150"/>
      </w:pPr>
      <w:r>
        <w:rPr/>
        <w:t xml:space="preserve">一、2019-2023年东北地区销售规模 112</w:t>
      </w:r>
    </w:p>
    <w:p>
      <w:pPr>
        <w:spacing w:after="150"/>
      </w:pPr>
      <w:r>
        <w:rPr/>
        <w:t xml:space="preserve">二、2024-2029年东北地区销售规模分析 113</w:t>
      </w:r>
    </w:p>
    <w:p>
      <w:pPr>
        <w:spacing w:after="150"/>
      </w:pPr>
      <w:r>
        <w:rPr/>
        <w:t xml:space="preserve">第三节 金属陶瓷"华北地区"销售分析 114</w:t>
      </w:r>
    </w:p>
    <w:p>
      <w:pPr>
        <w:spacing w:after="150"/>
      </w:pPr>
      <w:r>
        <w:rPr/>
        <w:t xml:space="preserve">一、2019-2023年华北地区销售规模 114</w:t>
      </w:r>
    </w:p>
    <w:p>
      <w:pPr>
        <w:spacing w:after="150"/>
      </w:pPr>
      <w:r>
        <w:rPr/>
        <w:t xml:space="preserve">二、2024-2029年华北地区销售规模分析 114</w:t>
      </w:r>
    </w:p>
    <w:p>
      <w:pPr>
        <w:spacing w:after="150"/>
      </w:pPr>
      <w:r>
        <w:rPr/>
        <w:t xml:space="preserve">第四节 金属陶瓷"中南地区"销售分析 115</w:t>
      </w:r>
    </w:p>
    <w:p>
      <w:pPr>
        <w:spacing w:after="150"/>
      </w:pPr>
      <w:r>
        <w:rPr/>
        <w:t xml:space="preserve">一、2019-2023年中南地区销售规模 115</w:t>
      </w:r>
    </w:p>
    <w:p>
      <w:pPr>
        <w:spacing w:after="150"/>
      </w:pPr>
      <w:r>
        <w:rPr/>
        <w:t xml:space="preserve">二、2024-2029年中南地区销售规模分析 116</w:t>
      </w:r>
    </w:p>
    <w:p>
      <w:pPr>
        <w:spacing w:after="150"/>
      </w:pPr>
      <w:r>
        <w:rPr/>
        <w:t xml:space="preserve">第五节 金属陶瓷"华东地区"销售分析 117</w:t>
      </w:r>
    </w:p>
    <w:p>
      <w:pPr>
        <w:spacing w:after="150"/>
      </w:pPr>
      <w:r>
        <w:rPr/>
        <w:t xml:space="preserve">一、2019-2023年华东地区销售规模 117</w:t>
      </w:r>
    </w:p>
    <w:p>
      <w:pPr>
        <w:spacing w:after="150"/>
      </w:pPr>
      <w:r>
        <w:rPr/>
        <w:t xml:space="preserve">二、2024-2029年华东地区销售规模分析 117</w:t>
      </w:r>
    </w:p>
    <w:p>
      <w:pPr>
        <w:spacing w:after="150"/>
      </w:pPr>
      <w:r>
        <w:rPr/>
        <w:t xml:space="preserve">第六节 金属陶瓷"西部地区"销售分析 118</w:t>
      </w:r>
    </w:p>
    <w:p>
      <w:pPr>
        <w:spacing w:after="150"/>
      </w:pPr>
      <w:r>
        <w:rPr/>
        <w:t xml:space="preserve">一、2019-2023年西部地区销售规模 118</w:t>
      </w:r>
    </w:p>
    <w:p>
      <w:pPr>
        <w:spacing w:after="150"/>
      </w:pPr>
      <w:r>
        <w:rPr/>
        <w:t xml:space="preserve">二、2024-2029年西部地区销售规模分析 119</w:t>
      </w:r>
    </w:p>
    <w:p>
      <w:pPr>
        <w:spacing w:after="150"/>
      </w:pPr>
      <w:r>
        <w:rPr>
          <w:b w:val="1"/>
          <w:bCs w:val="1"/>
        </w:rPr>
        <w:t xml:space="preserve">第十二章 金属陶瓷下游应用行业发展分析 119</w:t>
      </w:r>
    </w:p>
    <w:p>
      <w:pPr>
        <w:spacing w:after="150"/>
      </w:pPr>
      <w:r>
        <w:rPr/>
        <w:t xml:space="preserve">第一节 下游应用行业发展状况 119</w:t>
      </w:r>
    </w:p>
    <w:p>
      <w:pPr>
        <w:spacing w:after="150"/>
      </w:pPr>
      <w:r>
        <w:rPr/>
        <w:t xml:space="preserve">第二节 下游应用行业市场集中度 120</w:t>
      </w:r>
    </w:p>
    <w:p>
      <w:pPr>
        <w:spacing w:after="150"/>
      </w:pPr>
      <w:r>
        <w:rPr/>
        <w:t xml:space="preserve">第三节 下游应用行业发展趋势 126</w:t>
      </w:r>
    </w:p>
    <w:p>
      <w:pPr>
        <w:spacing w:after="150"/>
      </w:pPr>
      <w:r>
        <w:rPr/>
        <w:t xml:space="preserve">第四节 金属陶瓷在电器触头上的应用 127</w:t>
      </w:r>
    </w:p>
    <w:p>
      <w:pPr>
        <w:spacing w:after="150"/>
      </w:pPr>
      <w:r>
        <w:rPr/>
        <w:t xml:space="preserve">第五节 金属陶瓷行业与下游应用行业关系分析 128</w:t>
      </w:r>
    </w:p>
    <w:p>
      <w:pPr>
        <w:spacing w:after="150"/>
      </w:pPr>
      <w:r>
        <w:rPr>
          <w:b w:val="1"/>
          <w:bCs w:val="1"/>
        </w:rPr>
        <w:t xml:space="preserve">第十三章 2024-2029年金属陶瓷行业前景展望 132</w:t>
      </w:r>
    </w:p>
    <w:p>
      <w:pPr>
        <w:spacing w:after="150"/>
      </w:pPr>
      <w:r>
        <w:rPr/>
        <w:t xml:space="preserve">第一节 行业发展环境预测 132</w:t>
      </w:r>
    </w:p>
    <w:p>
      <w:pPr>
        <w:spacing w:after="150"/>
      </w:pPr>
      <w:r>
        <w:rPr/>
        <w:t xml:space="preserve">一、2024-2029年中国宏观经济发展状况 132</w:t>
      </w:r>
    </w:p>
    <w:p>
      <w:pPr>
        <w:spacing w:after="150"/>
      </w:pPr>
      <w:r>
        <w:rPr/>
        <w:t xml:space="preserve">二、2024-2029年中国的经济政策发展特点 139</w:t>
      </w:r>
    </w:p>
    <w:p>
      <w:pPr>
        <w:spacing w:after="150"/>
      </w:pPr>
      <w:r>
        <w:rPr/>
        <w:t xml:space="preserve">三、2024-2029年中国经济运行展望 140</w:t>
      </w:r>
    </w:p>
    <w:p>
      <w:pPr>
        <w:spacing w:after="150"/>
      </w:pPr>
      <w:r>
        <w:rPr/>
        <w:t xml:space="preserve">四、国家政策 146</w:t>
      </w:r>
    </w:p>
    <w:p>
      <w:pPr>
        <w:spacing w:after="150"/>
      </w:pPr>
      <w:r>
        <w:rPr/>
        <w:t xml:space="preserve">第二节 2024-2029年行业供求形势展望 146</w:t>
      </w:r>
    </w:p>
    <w:p>
      <w:pPr>
        <w:spacing w:after="150"/>
      </w:pPr>
      <w:r>
        <w:rPr/>
        <w:t xml:space="preserve">一、上游原料预测及市场情况 146</w:t>
      </w:r>
    </w:p>
    <w:p>
      <w:pPr>
        <w:spacing w:after="150"/>
      </w:pPr>
      <w:r>
        <w:rPr/>
        <w:t xml:space="preserve">二、2024-2029年金属陶瓷下游需求行业发展展望 150</w:t>
      </w:r>
    </w:p>
    <w:p>
      <w:pPr>
        <w:spacing w:after="150"/>
      </w:pPr>
      <w:r>
        <w:rPr/>
        <w:t xml:space="preserve">三、2024-2029年金属陶瓷行业产能预测 155</w:t>
      </w:r>
    </w:p>
    <w:p>
      <w:pPr>
        <w:spacing w:after="150"/>
      </w:pPr>
      <w:r>
        <w:rPr/>
        <w:t xml:space="preserve">四、进出口形势展望 156</w:t>
      </w:r>
    </w:p>
    <w:p>
      <w:pPr>
        <w:spacing w:after="150"/>
      </w:pPr>
      <w:r>
        <w:rPr/>
        <w:t xml:space="preserve">第三节 金属陶瓷市场前景分析 157</w:t>
      </w:r>
    </w:p>
    <w:p>
      <w:pPr>
        <w:spacing w:after="150"/>
      </w:pPr>
      <w:r>
        <w:rPr/>
        <w:t xml:space="preserve">一、金属陶瓷市场容量分析 157</w:t>
      </w:r>
    </w:p>
    <w:p>
      <w:pPr>
        <w:spacing w:after="150"/>
      </w:pPr>
      <w:r>
        <w:rPr/>
        <w:t xml:space="preserve">二、金属陶瓷行业利好利空态势 157</w:t>
      </w:r>
    </w:p>
    <w:p>
      <w:pPr>
        <w:spacing w:after="150"/>
      </w:pPr>
      <w:r>
        <w:rPr/>
        <w:t xml:space="preserve">三、金属陶瓷行业趋势预测分析 158</w:t>
      </w:r>
    </w:p>
    <w:p>
      <w:pPr>
        <w:spacing w:after="150"/>
      </w:pPr>
      <w:r>
        <w:rPr/>
        <w:t xml:space="preserve">第四节 对金属陶瓷未来发展预测分析 158</w:t>
      </w:r>
    </w:p>
    <w:p>
      <w:pPr>
        <w:spacing w:after="150"/>
      </w:pPr>
      <w:r>
        <w:rPr/>
        <w:t xml:space="preserve">一、中国金属陶瓷发展方向分析 158</w:t>
      </w:r>
    </w:p>
    <w:p>
      <w:pPr>
        <w:spacing w:after="150"/>
      </w:pPr>
      <w:r>
        <w:rPr/>
        <w:t xml:space="preserve">二、2024-2029年中国金属陶瓷行业发展规模 159</w:t>
      </w:r>
    </w:p>
    <w:p>
      <w:pPr>
        <w:spacing w:after="150"/>
      </w:pPr>
      <w:r>
        <w:rPr/>
        <w:t xml:space="preserve">三、2024-2029年中国金属陶瓷行业发展趋势预测 160</w:t>
      </w:r>
    </w:p>
    <w:p>
      <w:pPr>
        <w:spacing w:after="150"/>
      </w:pPr>
      <w:r>
        <w:rPr/>
        <w:t xml:space="preserve">第五节 2024-2029年金属陶瓷行业供需预测 160</w:t>
      </w:r>
    </w:p>
    <w:p>
      <w:pPr>
        <w:spacing w:after="150"/>
      </w:pPr>
      <w:r>
        <w:rPr/>
        <w:t xml:space="preserve">一、2024-2029年金属陶瓷行业供给预测 160</w:t>
      </w:r>
    </w:p>
    <w:p>
      <w:pPr>
        <w:spacing w:after="150"/>
      </w:pPr>
      <w:r>
        <w:rPr/>
        <w:t xml:space="preserve">二、2024-2029年金属陶瓷行业需求预测 161</w:t>
      </w:r>
    </w:p>
    <w:p>
      <w:pPr>
        <w:spacing w:after="150"/>
      </w:pPr>
      <w:r>
        <w:rPr/>
        <w:t xml:space="preserve">第六节 影响企业生产与经营的关键趋势 162</w:t>
      </w:r>
    </w:p>
    <w:p>
      <w:pPr>
        <w:spacing w:after="150"/>
      </w:pPr>
      <w:r>
        <w:rPr/>
        <w:t xml:space="preserve">一、市场整合成长趋势 162</w:t>
      </w:r>
    </w:p>
    <w:p>
      <w:pPr>
        <w:spacing w:after="150"/>
      </w:pPr>
      <w:r>
        <w:rPr/>
        <w:t xml:space="preserve">二、需求变化趋势及新的商业机遇预测 163</w:t>
      </w:r>
    </w:p>
    <w:p>
      <w:pPr>
        <w:spacing w:after="150"/>
      </w:pPr>
      <w:r>
        <w:rPr/>
        <w:t xml:space="preserve">三、企业区域市场拓展的趋势 163</w:t>
      </w:r>
    </w:p>
    <w:p>
      <w:pPr>
        <w:spacing w:after="150"/>
      </w:pPr>
      <w:r>
        <w:rPr/>
        <w:t xml:space="preserve">五、影响企业销售与供给的关键趋势 163</w:t>
      </w:r>
    </w:p>
    <w:p>
      <w:pPr>
        <w:spacing w:after="150"/>
      </w:pPr>
      <w:r>
        <w:rPr/>
        <w:t xml:space="preserve">1、需求变化因素 163</w:t>
      </w:r>
    </w:p>
    <w:p>
      <w:pPr>
        <w:spacing w:after="150"/>
      </w:pPr>
      <w:r>
        <w:rPr/>
        <w:t xml:space="preserve">2、厂商产能因素 163</w:t>
      </w:r>
    </w:p>
    <w:p>
      <w:pPr>
        <w:spacing w:after="150"/>
      </w:pPr>
      <w:r>
        <w:rPr/>
        <w:t xml:space="preserve">3、原料供给状况 164</w:t>
      </w:r>
    </w:p>
    <w:p>
      <w:pPr>
        <w:spacing w:after="150"/>
      </w:pPr>
      <w:r>
        <w:rPr/>
        <w:t xml:space="preserve">4、技术水平提高 164</w:t>
      </w:r>
    </w:p>
    <w:p>
      <w:pPr>
        <w:spacing w:after="150"/>
      </w:pPr>
      <w:r>
        <w:rPr/>
        <w:t xml:space="preserve">5、政策变动因素 164</w:t>
      </w:r>
    </w:p>
    <w:p>
      <w:pPr>
        <w:spacing w:after="150"/>
      </w:pPr>
      <w:r>
        <w:rPr/>
        <w:t xml:space="preserve">六、中国金属陶瓷行业swot分析 164</w:t>
      </w:r>
    </w:p>
    <w:p>
      <w:pPr>
        <w:spacing w:after="150"/>
      </w:pPr>
      <w:r>
        <w:rPr/>
        <w:t xml:space="preserve">第七节 行业市场格局与经济效益展望 165</w:t>
      </w:r>
    </w:p>
    <w:p>
      <w:pPr>
        <w:spacing w:after="150"/>
      </w:pPr>
      <w:r>
        <w:rPr/>
        <w:t xml:space="preserve">一、市场格局展望 165</w:t>
      </w:r>
    </w:p>
    <w:p>
      <w:pPr>
        <w:spacing w:after="150"/>
      </w:pPr>
      <w:r>
        <w:rPr/>
        <w:t xml:space="preserve">二、经济效益预测 165</w:t>
      </w:r>
    </w:p>
    <w:p>
      <w:pPr>
        <w:spacing w:after="150"/>
      </w:pPr>
      <w:r>
        <w:rPr/>
        <w:t xml:space="preserve">第八节 总体行业“十四五”整体规划及预测 165</w:t>
      </w:r>
    </w:p>
    <w:p>
      <w:pPr>
        <w:spacing w:after="150"/>
      </w:pPr>
      <w:r>
        <w:rPr/>
        <w:t xml:space="preserve">一、2024-2029年金属陶瓷行业国际展望 165</w:t>
      </w:r>
    </w:p>
    <w:p>
      <w:pPr>
        <w:spacing w:after="150"/>
      </w:pPr>
      <w:r>
        <w:rPr/>
        <w:t xml:space="preserve">二、2024-2029年国内金属陶瓷行业发展展望 165</w:t>
      </w:r>
    </w:p>
    <w:p>
      <w:pPr>
        <w:spacing w:after="150"/>
      </w:pPr>
      <w:r>
        <w:rPr>
          <w:b w:val="1"/>
          <w:bCs w:val="1"/>
        </w:rPr>
        <w:t xml:space="preserve">第十四章 2024-2029年金属陶瓷行业投资机会与风险分析 167</w:t>
      </w:r>
    </w:p>
    <w:p>
      <w:pPr>
        <w:spacing w:after="150"/>
      </w:pPr>
      <w:r>
        <w:rPr/>
        <w:t xml:space="preserve">第一节 投资环境的分析与对策 167</w:t>
      </w:r>
    </w:p>
    <w:p>
      <w:pPr>
        <w:spacing w:after="150"/>
      </w:pPr>
      <w:r>
        <w:rPr/>
        <w:t xml:space="preserve">第二节 投资机遇分析 167</w:t>
      </w:r>
    </w:p>
    <w:p>
      <w:pPr>
        <w:spacing w:after="150"/>
      </w:pPr>
      <w:r>
        <w:rPr/>
        <w:t xml:space="preserve">第三节 投资前景分析 167</w:t>
      </w:r>
    </w:p>
    <w:p>
      <w:pPr>
        <w:spacing w:after="150"/>
      </w:pPr>
      <w:r>
        <w:rPr/>
        <w:t xml:space="preserve">一、政策风险及防范 167</w:t>
      </w:r>
    </w:p>
    <w:p>
      <w:pPr>
        <w:spacing w:after="150"/>
      </w:pPr>
      <w:r>
        <w:rPr/>
        <w:t xml:space="preserve">二、技术风险及防范 168</w:t>
      </w:r>
    </w:p>
    <w:p>
      <w:pPr>
        <w:spacing w:after="150"/>
      </w:pPr>
      <w:r>
        <w:rPr/>
        <w:t xml:space="preserve">三、供求风险及防范 169</w:t>
      </w:r>
    </w:p>
    <w:p>
      <w:pPr>
        <w:spacing w:after="150"/>
      </w:pPr>
      <w:r>
        <w:rPr/>
        <w:t xml:space="preserve">四、宏观经济波动风险及防范 170</w:t>
      </w:r>
    </w:p>
    <w:p>
      <w:pPr>
        <w:spacing w:after="150"/>
      </w:pPr>
      <w:r>
        <w:rPr/>
        <w:t xml:space="preserve">五、关联产业风险及防范 172</w:t>
      </w:r>
    </w:p>
    <w:p>
      <w:pPr>
        <w:spacing w:after="150"/>
      </w:pPr>
      <w:r>
        <w:rPr/>
        <w:t xml:space="preserve">六、产品结构风险及防范 173</w:t>
      </w:r>
    </w:p>
    <w:p>
      <w:pPr>
        <w:spacing w:after="150"/>
      </w:pPr>
      <w:r>
        <w:rPr/>
        <w:t xml:space="preserve">第四节 投资前景研究与建议 174</w:t>
      </w:r>
    </w:p>
    <w:p>
      <w:pPr>
        <w:spacing w:after="150"/>
      </w:pPr>
      <w:r>
        <w:rPr/>
        <w:t xml:space="preserve">一、企业资本结构选择 174</w:t>
      </w:r>
    </w:p>
    <w:p>
      <w:pPr>
        <w:spacing w:after="150"/>
      </w:pPr>
      <w:r>
        <w:rPr/>
        <w:t xml:space="preserve">二、企业战略选择 178</w:t>
      </w:r>
    </w:p>
    <w:p>
      <w:pPr>
        <w:spacing w:after="150"/>
      </w:pPr>
      <w:r>
        <w:rPr/>
        <w:t xml:space="preserve">三、投资区域选择 185</w:t>
      </w:r>
    </w:p>
    <w:p>
      <w:pPr>
        <w:spacing w:after="150"/>
      </w:pPr>
      <w:r>
        <w:rPr/>
        <w:t xml:space="preserve">四、专家投资建议 186</w:t>
      </w:r>
    </w:p>
    <w:p>
      <w:pPr>
        <w:spacing w:after="150"/>
      </w:pPr>
      <w:r>
        <w:rPr>
          <w:b w:val="1"/>
          <w:bCs w:val="1"/>
        </w:rPr>
        <w:t xml:space="preserve">第十五章 2024-2029年金属陶瓷行业盈利模式与投资前景研究分析 188</w:t>
      </w:r>
    </w:p>
    <w:p>
      <w:pPr>
        <w:spacing w:after="150"/>
      </w:pPr>
      <w:r>
        <w:rPr/>
        <w:t xml:space="preserve">第一节 2024-2029年国外金属陶瓷行业投资现状及经营模式分析 188</w:t>
      </w:r>
    </w:p>
    <w:p>
      <w:pPr>
        <w:spacing w:after="150"/>
      </w:pPr>
      <w:r>
        <w:rPr/>
        <w:t xml:space="preserve">一、境外金属陶瓷行业成长情况调查 188</w:t>
      </w:r>
    </w:p>
    <w:p>
      <w:pPr>
        <w:spacing w:after="150"/>
      </w:pPr>
      <w:r>
        <w:rPr/>
        <w:t xml:space="preserve">二、经营模式借鉴 188</w:t>
      </w:r>
    </w:p>
    <w:p>
      <w:pPr>
        <w:spacing w:after="150"/>
      </w:pPr>
      <w:r>
        <w:rPr/>
        <w:t xml:space="preserve">三、在华投资新趋势动向 189</w:t>
      </w:r>
    </w:p>
    <w:p>
      <w:pPr>
        <w:spacing w:after="150"/>
      </w:pPr>
      <w:r>
        <w:rPr/>
        <w:t xml:space="preserve">第二节 2024-2029年我国金属陶瓷行业商业模式探讨 189</w:t>
      </w:r>
    </w:p>
    <w:p>
      <w:pPr>
        <w:spacing w:after="150"/>
      </w:pPr>
      <w:r>
        <w:rPr/>
        <w:t xml:space="preserve">一、行业促销方式分析 189</w:t>
      </w:r>
    </w:p>
    <w:p>
      <w:pPr>
        <w:spacing w:after="150"/>
      </w:pPr>
      <w:r>
        <w:rPr/>
        <w:t xml:space="preserve">二、行业主要销售渠道分析 190</w:t>
      </w:r>
    </w:p>
    <w:p>
      <w:pPr>
        <w:spacing w:after="150"/>
      </w:pPr>
      <w:r>
        <w:rPr/>
        <w:t xml:space="preserve">第三节 2024-2029年我国金属陶瓷行业投资国际化投资前景分析 190</w:t>
      </w:r>
    </w:p>
    <w:p>
      <w:pPr>
        <w:spacing w:after="150"/>
      </w:pPr>
      <w:r>
        <w:rPr/>
        <w:t xml:space="preserve">一、战略优势分析 190</w:t>
      </w:r>
    </w:p>
    <w:p>
      <w:pPr>
        <w:spacing w:after="150"/>
      </w:pPr>
      <w:r>
        <w:rPr/>
        <w:t xml:space="preserve">二、战略机遇分析 191</w:t>
      </w:r>
    </w:p>
    <w:p>
      <w:pPr>
        <w:spacing w:after="150"/>
      </w:pPr>
      <w:r>
        <w:rPr/>
        <w:t xml:space="preserve">三、战略规划目标 191</w:t>
      </w:r>
    </w:p>
    <w:p>
      <w:pPr>
        <w:spacing w:after="150"/>
      </w:pPr>
      <w:r>
        <w:rPr/>
        <w:t xml:space="preserve">四、战略措施分析 191</w:t>
      </w:r>
    </w:p>
    <w:p>
      <w:pPr>
        <w:spacing w:after="150"/>
      </w:pPr>
      <w:r>
        <w:rPr/>
        <w:t xml:space="preserve">第四节 2024-2029年我国金属陶瓷行业投资前景研究分析 192</w:t>
      </w:r>
    </w:p>
    <w:p>
      <w:pPr>
        <w:spacing w:after="150"/>
      </w:pPr>
      <w:r>
        <w:rPr/>
        <w:t xml:space="preserve">一、产品定位策略 192</w:t>
      </w:r>
    </w:p>
    <w:p>
      <w:pPr>
        <w:spacing w:after="150"/>
      </w:pPr>
      <w:r>
        <w:rPr/>
        <w:t xml:space="preserve">二、产品开发策略 192</w:t>
      </w:r>
    </w:p>
    <w:p>
      <w:pPr>
        <w:spacing w:after="150"/>
      </w:pPr>
      <w:r>
        <w:rPr/>
        <w:t xml:space="preserve">三、渠道销售策略 193</w:t>
      </w:r>
    </w:p>
    <w:p>
      <w:pPr>
        <w:spacing w:after="150"/>
      </w:pPr>
      <w:r>
        <w:rPr/>
        <w:t xml:space="preserve">四、品牌经营策略 193</w:t>
      </w:r>
    </w:p>
    <w:p>
      <w:pPr>
        <w:spacing w:after="150"/>
      </w:pPr>
      <w:r>
        <w:rPr/>
        <w:t xml:space="preserve">五、服务策略 194</w:t>
      </w:r>
    </w:p>
    <w:p>
      <w:pPr>
        <w:spacing w:after="150"/>
      </w:pPr>
      <w:r>
        <w:rPr/>
        <w:t xml:space="preserve">第五节 2024-2029年最优投资路径设计 194</w:t>
      </w:r>
    </w:p>
    <w:p>
      <w:pPr>
        <w:spacing w:after="150"/>
      </w:pPr>
      <w:r>
        <w:rPr/>
        <w:t xml:space="preserve">一、投资对象 194</w:t>
      </w:r>
    </w:p>
    <w:p>
      <w:pPr>
        <w:spacing w:after="150"/>
      </w:pPr>
      <w:r>
        <w:rPr/>
        <w:t xml:space="preserve">二、投资模式 195</w:t>
      </w:r>
    </w:p>
    <w:p>
      <w:pPr>
        <w:spacing w:after="150"/>
      </w:pPr>
      <w:r>
        <w:rPr/>
        <w:t xml:space="preserve">三、预期财务状况分析 199</w:t>
      </w:r>
    </w:p>
    <w:p>
      <w:pPr>
        <w:spacing w:after="150"/>
      </w:pPr>
      <w:r>
        <w:rPr/>
        <w:t xml:space="preserve">四、风险资本退出方式 202</w:t>
      </w:r>
    </w:p>
    <w:p>
      <w:pPr>
        <w:spacing w:after="150"/>
      </w:pPr>
      <w:r>
        <w:rPr>
          <w:b w:val="1"/>
          <w:bCs w:val="1"/>
        </w:rPr>
        <w:t xml:space="preserve">第十六章 “十四五”期间我国经济将面临的问题及对策 206</w:t>
      </w:r>
    </w:p>
    <w:p>
      <w:pPr>
        <w:spacing w:after="150"/>
      </w:pPr>
      <w:r>
        <w:rPr/>
        <w:t xml:space="preserve">第一节 “十四五”期间影响投资因素分析 206</w:t>
      </w:r>
    </w:p>
    <w:p>
      <w:pPr>
        <w:spacing w:after="150"/>
      </w:pPr>
      <w:r>
        <w:rPr/>
        <w:t xml:space="preserve">一、财政预算内资金对全社会***贡献率的分析 206</w:t>
      </w:r>
    </w:p>
    <w:p>
      <w:pPr>
        <w:spacing w:after="150"/>
      </w:pPr>
      <w:r>
        <w:rPr/>
        <w:t xml:space="preserve">二、信贷资金变动对投资来源变动的贡献率分析 207</w:t>
      </w:r>
    </w:p>
    <w:p>
      <w:pPr>
        <w:spacing w:after="150"/>
      </w:pPr>
      <w:r>
        <w:rPr/>
        <w:t xml:space="preserve">三、外商投资因素对未来投资来源的贡献率分析 207</w:t>
      </w:r>
    </w:p>
    <w:p>
      <w:pPr>
        <w:spacing w:after="150"/>
      </w:pPr>
      <w:r>
        <w:rPr/>
        <w:t xml:space="preserve">四、自筹投资增长对投资来源的贡献率分析 208</w:t>
      </w:r>
    </w:p>
    <w:p>
      <w:pPr>
        <w:spacing w:after="150"/>
      </w:pPr>
      <w:r>
        <w:rPr/>
        <w:t xml:space="preserve">第二节　“十四五”期间我国经济稳定发展面临的问题 208</w:t>
      </w:r>
    </w:p>
    <w:p>
      <w:pPr>
        <w:spacing w:after="150"/>
      </w:pPr>
      <w:r>
        <w:rPr/>
        <w:t xml:space="preserve">一、经济高速增长，但经济结构严重失衡 209</w:t>
      </w:r>
    </w:p>
    <w:p>
      <w:pPr>
        <w:spacing w:after="150"/>
      </w:pPr>
      <w:r>
        <w:rPr/>
        <w:t xml:space="preserve">二、蛋糕做大了，但蛋糕的分配存在不公平 209</w:t>
      </w:r>
    </w:p>
    <w:p>
      <w:pPr>
        <w:spacing w:after="150"/>
      </w:pPr>
      <w:r>
        <w:rPr/>
        <w:t xml:space="preserve">三、完成了工业产品的数量积累，但国际竞争力不强 210</w:t>
      </w:r>
    </w:p>
    <w:p>
      <w:pPr>
        <w:spacing w:after="150"/>
      </w:pPr>
      <w:r>
        <w:rPr/>
        <w:t xml:space="preserve">四、民生大幅度改善，但公共服务领域发展滞后 210</w:t>
      </w:r>
    </w:p>
    <w:p>
      <w:pPr>
        <w:spacing w:after="150"/>
      </w:pPr>
      <w:r>
        <w:rPr/>
        <w:t xml:space="preserve">五、城市化率大幅度提高，但城乡二元结构突出 210</w:t>
      </w:r>
    </w:p>
    <w:p>
      <w:pPr>
        <w:spacing w:after="150"/>
      </w:pPr>
      <w:r>
        <w:rPr/>
        <w:t xml:space="preserve">六、节能减排成绩显著，但生态文明建设压力较大 211</w:t>
      </w:r>
    </w:p>
    <w:p>
      <w:pPr>
        <w:spacing w:after="150"/>
      </w:pPr>
      <w:r>
        <w:rPr/>
        <w:t xml:space="preserve">七、市场经济体制日趋完善，但改革任务艰巨 211</w:t>
      </w:r>
    </w:p>
    <w:p>
      <w:pPr>
        <w:spacing w:after="150"/>
      </w:pPr>
      <w:r>
        <w:rPr/>
        <w:t xml:space="preserve">八、国际竞争的硬实力增强，但软实力有待进一步提升 212</w:t>
      </w:r>
    </w:p>
    <w:p>
      <w:pPr>
        <w:spacing w:after="150"/>
      </w:pPr>
      <w:r>
        <w:rPr/>
        <w:t xml:space="preserve">第三节　“十四五”期间我国经济形势面临的问题 212</w:t>
      </w:r>
    </w:p>
    <w:p>
      <w:pPr>
        <w:spacing w:after="150"/>
      </w:pPr>
      <w:r>
        <w:rPr/>
        <w:t xml:space="preserve">一、世界政治、经济格局的新变化 212</w:t>
      </w:r>
    </w:p>
    <w:p>
      <w:pPr>
        <w:spacing w:after="150"/>
      </w:pPr>
      <w:r>
        <w:rPr/>
        <w:t xml:space="preserve">二、国际竞争更加激烈 213</w:t>
      </w:r>
    </w:p>
    <w:p>
      <w:pPr>
        <w:spacing w:after="150"/>
      </w:pPr>
      <w:r>
        <w:rPr/>
        <w:t xml:space="preserve">三、投资的作用将下降 213</w:t>
      </w:r>
    </w:p>
    <w:p>
      <w:pPr>
        <w:spacing w:after="150"/>
      </w:pPr>
      <w:r>
        <w:rPr/>
        <w:t xml:space="preserve">四、第三产业对经济增长的作用显著增加 213</w:t>
      </w:r>
    </w:p>
    <w:p>
      <w:pPr>
        <w:spacing w:after="150"/>
      </w:pPr>
      <w:r>
        <w:rPr/>
        <w:t xml:space="preserve">五、迫切需要解决深层次体制机制问题 214</w:t>
      </w:r>
    </w:p>
    <w:p>
      <w:pPr>
        <w:spacing w:after="150"/>
      </w:pPr>
      <w:r>
        <w:rPr/>
        <w:t xml:space="preserve">六、劳动力的供给态势将发生转折 214</w:t>
      </w:r>
    </w:p>
    <w:p>
      <w:pPr>
        <w:spacing w:after="150"/>
      </w:pPr>
      <w:r>
        <w:rPr>
          <w:b w:val="1"/>
          <w:bCs w:val="1"/>
        </w:rPr>
        <w:t xml:space="preserve">第十七章 “十四五”期间我国区域经济面临的问题及对策 215</w:t>
      </w:r>
    </w:p>
    <w:p>
      <w:pPr>
        <w:spacing w:after="150"/>
      </w:pPr>
      <w:r>
        <w:rPr/>
        <w:t xml:space="preserve">第一节 “十四五”期间促进区域协调发展的重点任务 215</w:t>
      </w:r>
    </w:p>
    <w:p>
      <w:pPr>
        <w:spacing w:after="150"/>
      </w:pPr>
      <w:r>
        <w:rPr/>
        <w:t xml:space="preserve">一、健全区域协调发展的市场机制与财政体制 215</w:t>
      </w:r>
    </w:p>
    <w:p>
      <w:pPr>
        <w:spacing w:after="150"/>
      </w:pPr>
      <w:r>
        <w:rPr/>
        <w:t xml:space="preserve">二、培育多极带动的国土空间开发格局 215</w:t>
      </w:r>
    </w:p>
    <w:p>
      <w:pPr>
        <w:spacing w:after="150"/>
      </w:pPr>
      <w:r>
        <w:rPr/>
        <w:t xml:space="preserve">三、积极开展全方位多层次的区域合作 216</w:t>
      </w:r>
    </w:p>
    <w:p>
      <w:pPr>
        <w:spacing w:after="150"/>
      </w:pPr>
      <w:r>
        <w:rPr/>
        <w:t xml:space="preserve">四、创新各具特色的区域发展模式 216</w:t>
      </w:r>
    </w:p>
    <w:p>
      <w:pPr>
        <w:spacing w:after="150"/>
      </w:pPr>
      <w:r>
        <w:rPr/>
        <w:t xml:space="preserve">五、建立健全区域利益协调机制 217</w:t>
      </w:r>
    </w:p>
    <w:p>
      <w:pPr>
        <w:spacing w:after="150"/>
      </w:pPr>
      <w:r>
        <w:rPr/>
        <w:t xml:space="preserve">第二节 “十四五”期间我国区域协调发展存在的主要问题 217</w:t>
      </w:r>
    </w:p>
    <w:p>
      <w:pPr>
        <w:spacing w:after="150"/>
      </w:pPr>
      <w:r>
        <w:rPr/>
        <w:t xml:space="preserve">一、空间无序开发问题依然比较突出 217</w:t>
      </w:r>
    </w:p>
    <w:p>
      <w:pPr>
        <w:spacing w:after="150"/>
      </w:pPr>
      <w:r>
        <w:rPr/>
        <w:t xml:space="preserve">二、东中西产业互动关系有待进一步加强 217</w:t>
      </w:r>
    </w:p>
    <w:p>
      <w:pPr>
        <w:spacing w:after="150"/>
      </w:pPr>
      <w:r>
        <w:rPr/>
        <w:t xml:space="preserve">三、落后地区发展仍然面临诸多困难 218</w:t>
      </w:r>
    </w:p>
    <w:p>
      <w:pPr>
        <w:spacing w:after="150"/>
      </w:pPr>
      <w:r>
        <w:rPr/>
        <w:t xml:space="preserve">四、财税体制尚需完善 218</w:t>
      </w:r>
    </w:p>
    <w:p>
      <w:pPr>
        <w:spacing w:after="150"/>
      </w:pPr>
      <w:r>
        <w:rPr/>
        <w:t xml:space="preserve">五、区际利益矛盾协调机制不健全 219</w:t>
      </w:r>
    </w:p>
    <w:p>
      <w:pPr>
        <w:spacing w:after="150"/>
      </w:pPr>
      <w:r>
        <w:rPr/>
        <w:t xml:space="preserve">第三节 “十四五”期间促进区域协调发展的政策建议 219</w:t>
      </w:r>
    </w:p>
    <w:p>
      <w:pPr>
        <w:spacing w:after="150"/>
      </w:pPr>
      <w:r>
        <w:rPr/>
        <w:t xml:space="preserve">一、编制全国性的空间开发利用规划 219</w:t>
      </w:r>
    </w:p>
    <w:p>
      <w:pPr>
        <w:spacing w:after="150"/>
      </w:pPr>
      <w:r>
        <w:rPr/>
        <w:t xml:space="preserve">二、以经济圈为基础重塑国土空间组织框架 219</w:t>
      </w:r>
    </w:p>
    <w:p>
      <w:pPr>
        <w:spacing w:after="150"/>
      </w:pPr>
      <w:r>
        <w:rPr/>
        <w:t xml:space="preserve">三、制定基础产业布局战略规划 220</w:t>
      </w:r>
    </w:p>
    <w:p>
      <w:pPr>
        <w:spacing w:after="150"/>
      </w:pPr>
      <w:r>
        <w:rPr/>
        <w:t xml:space="preserve">四、加紧制定促进区域合作的政策措施 220</w:t>
      </w:r>
    </w:p>
    <w:p>
      <w:pPr>
        <w:spacing w:after="150"/>
      </w:pPr>
      <w:r>
        <w:rPr>
          <w:b w:val="1"/>
          <w:bCs w:val="1"/>
        </w:rPr>
        <w:t xml:space="preserve">第十八章 金属陶瓷企业制定“十四五”投资前景研究分析 220</w:t>
      </w:r>
    </w:p>
    <w:p>
      <w:pPr>
        <w:spacing w:after="150"/>
      </w:pPr>
      <w:r>
        <w:rPr/>
        <w:t xml:space="preserve">第一节 “十四五”投资前景规划的背景意义 220</w:t>
      </w:r>
    </w:p>
    <w:p>
      <w:pPr>
        <w:spacing w:after="150"/>
      </w:pPr>
      <w:r>
        <w:rPr/>
        <w:t xml:space="preserve">一、企业转型升级的需要 220</w:t>
      </w:r>
    </w:p>
    <w:p>
      <w:pPr>
        <w:spacing w:after="150"/>
      </w:pPr>
      <w:r>
        <w:rPr/>
        <w:t xml:space="preserve">二、企业强做大做的需要 221</w:t>
      </w:r>
    </w:p>
    <w:p>
      <w:pPr>
        <w:spacing w:after="150"/>
      </w:pPr>
      <w:r>
        <w:rPr/>
        <w:t xml:space="preserve">三、企业可持续发展需要 221</w:t>
      </w:r>
    </w:p>
    <w:p>
      <w:pPr>
        <w:spacing w:after="150"/>
      </w:pPr>
      <w:r>
        <w:rPr/>
        <w:t xml:space="preserve">第二节 “十四五”投资前景规划的制定原则 221</w:t>
      </w:r>
    </w:p>
    <w:p>
      <w:pPr>
        <w:spacing w:after="150"/>
      </w:pPr>
      <w:r>
        <w:rPr/>
        <w:t xml:space="preserve">一、科学性 221</w:t>
      </w:r>
    </w:p>
    <w:p>
      <w:pPr>
        <w:spacing w:after="150"/>
      </w:pPr>
      <w:r>
        <w:rPr/>
        <w:t xml:space="preserve">二、实践性 222</w:t>
      </w:r>
    </w:p>
    <w:p>
      <w:pPr>
        <w:spacing w:after="150"/>
      </w:pPr>
      <w:r>
        <w:rPr/>
        <w:t xml:space="preserve">三、前瞻性 222</w:t>
      </w:r>
    </w:p>
    <w:p>
      <w:pPr>
        <w:spacing w:after="150"/>
      </w:pPr>
      <w:r>
        <w:rPr/>
        <w:t xml:space="preserve">四、创新性 222</w:t>
      </w:r>
    </w:p>
    <w:p>
      <w:pPr>
        <w:spacing w:after="150"/>
      </w:pPr>
      <w:r>
        <w:rPr/>
        <w:t xml:space="preserve">五、全面性 222</w:t>
      </w:r>
    </w:p>
    <w:p>
      <w:pPr>
        <w:spacing w:after="150"/>
      </w:pPr>
      <w:r>
        <w:rPr/>
        <w:t xml:space="preserve">六、动态性 223</w:t>
      </w:r>
    </w:p>
    <w:p>
      <w:pPr>
        <w:spacing w:after="150"/>
      </w:pPr>
      <w:r>
        <w:rPr/>
        <w:t xml:space="preserve">第三节 “十四五”投资前景规划的制定依据 223</w:t>
      </w:r>
    </w:p>
    <w:p>
      <w:pPr>
        <w:spacing w:after="150"/>
      </w:pPr>
      <w:r>
        <w:rPr/>
        <w:t xml:space="preserve">一、国家产业政策 223</w:t>
      </w:r>
    </w:p>
    <w:p>
      <w:pPr>
        <w:spacing w:after="150"/>
      </w:pPr>
      <w:r>
        <w:rPr/>
        <w:t xml:space="preserve">二、行业发展规律 223</w:t>
      </w:r>
    </w:p>
    <w:p>
      <w:pPr>
        <w:spacing w:after="150"/>
      </w:pPr>
      <w:r>
        <w:rPr/>
        <w:t xml:space="preserve">三、企业资源与能力 223</w:t>
      </w:r>
    </w:p>
    <w:p>
      <w:pPr>
        <w:spacing w:after="150"/>
      </w:pPr>
      <w:r>
        <w:rPr/>
        <w:t xml:space="preserve">四、可预期的战略定位 224</w:t>
      </w:r>
    </w:p>
    <w:p>
      <w:pPr>
        <w:spacing w:after="150"/>
      </w:pPr>
      <w:r>
        <w:rPr/>
        <w:t xml:space="preserve">第四节 重视金属陶瓷企业“十四五”投资前景编制的相关要素 224</w:t>
      </w:r>
    </w:p>
    <w:p>
      <w:pPr>
        <w:spacing w:after="150"/>
      </w:pPr>
      <w:r>
        <w:rPr/>
        <w:t xml:space="preserve">一、金属陶瓷企业“十四五”投资前景应考虑的重点内容 224</w:t>
      </w:r>
    </w:p>
    <w:p>
      <w:pPr>
        <w:spacing w:after="150"/>
      </w:pPr>
      <w:r>
        <w:rPr/>
        <w:t xml:space="preserve">二、企业“十四五”投资前景编制的分类 224</w:t>
      </w:r>
    </w:p>
    <w:p>
      <w:pPr>
        <w:spacing w:after="150"/>
      </w:pPr>
      <w:r>
        <w:rPr/>
        <w:t xml:space="preserve">三、重视企业投资前景的“前三个定位”和“后三个定位” 225</w:t>
      </w:r>
    </w:p>
    <w:p>
      <w:pPr>
        <w:spacing w:after="150"/>
      </w:pPr>
      <w:r>
        <w:rPr/>
        <w:t xml:space="preserve">四、注重商业模式创新 225</w:t>
      </w:r>
    </w:p>
    <w:p>
      <w:pPr>
        <w:spacing w:after="150"/>
      </w:pPr>
      <w:r>
        <w:rPr/>
        <w:t xml:space="preserve">第五节 金属陶瓷企业参与深入“十四五”投资前景研究分析 225</w:t>
      </w:r>
    </w:p>
    <w:p>
      <w:pPr>
        <w:spacing w:after="150"/>
      </w:pPr>
      <w:r>
        <w:rPr>
          <w:b w:val="1"/>
          <w:bCs w:val="1"/>
        </w:rPr>
        <w:t xml:space="preserve">第十九章 2024-2029年金属陶瓷行业项目投资与建议 226</w:t>
      </w:r>
    </w:p>
    <w:p>
      <w:pPr>
        <w:spacing w:after="150"/>
      </w:pPr>
      <w:r>
        <w:rPr/>
        <w:t xml:space="preserve">第一节 中国生产、营销企业投资运作模式分析 226</w:t>
      </w:r>
    </w:p>
    <w:p>
      <w:pPr>
        <w:spacing w:after="150"/>
      </w:pPr>
      <w:r>
        <w:rPr/>
        <w:t xml:space="preserve">一、金属陶瓷定制生产模式 226</w:t>
      </w:r>
    </w:p>
    <w:p>
      <w:pPr>
        <w:spacing w:after="150"/>
      </w:pPr>
      <w:r>
        <w:rPr/>
        <w:t xml:space="preserve">二、金属陶瓷的经营模式 228</w:t>
      </w:r>
    </w:p>
    <w:p>
      <w:pPr>
        <w:spacing w:after="150"/>
      </w:pPr>
      <w:r>
        <w:rPr/>
        <w:t xml:space="preserve">第二节 外销与内销优势分析 228</w:t>
      </w:r>
    </w:p>
    <w:p>
      <w:pPr>
        <w:spacing w:after="150"/>
      </w:pPr>
      <w:r>
        <w:rPr/>
        <w:t xml:space="preserve">第三节 2024-2029年全国投资规模预测 232</w:t>
      </w:r>
    </w:p>
    <w:p>
      <w:pPr>
        <w:spacing w:after="150"/>
      </w:pPr>
      <w:r>
        <w:rPr/>
        <w:t xml:space="preserve">第四节 2024-2029年金属陶瓷行业投资收益预测 233</w:t>
      </w:r>
    </w:p>
    <w:p>
      <w:pPr>
        <w:spacing w:after="150"/>
      </w:pPr>
      <w:r>
        <w:rPr/>
        <w:t xml:space="preserve">第五节 2024-2029年金属陶瓷项目投资建议 234</w:t>
      </w:r>
    </w:p>
    <w:p>
      <w:pPr>
        <w:spacing w:after="150"/>
      </w:pPr>
      <w:r>
        <w:rPr/>
        <w:t xml:space="preserve">第六节 2024-2029年金属陶瓷项目***建议 234</w:t>
      </w:r>
    </w:p>
    <w:p>
      <w:pPr>
        <w:spacing w:after="150"/>
      </w:pPr>
      <w:r>
        <w:rPr>
          <w:b w:val="1"/>
          <w:bCs w:val="1"/>
        </w:rPr>
        <w:t xml:space="preserve">图表目录</w:t>
      </w:r>
    </w:p>
    <w:p>
      <w:pPr>
        <w:spacing w:after="150"/>
      </w:pPr>
      <w:r>
        <w:rPr/>
        <w:t xml:space="preserve">图表：金属陶瓷行业产业链 19</w:t>
      </w:r>
    </w:p>
    <w:p>
      <w:pPr>
        <w:spacing w:after="150"/>
      </w:pPr>
      <w:r>
        <w:rPr/>
        <w:t xml:space="preserve">图表：2019-2023年度全球金属陶瓷市场供给量 29</w:t>
      </w:r>
    </w:p>
    <w:p>
      <w:pPr>
        <w:spacing w:after="150"/>
      </w:pPr>
      <w:r>
        <w:rPr/>
        <w:t xml:space="preserve">图表：2019-2023年度全球金属陶瓷市场需求量 30</w:t>
      </w:r>
    </w:p>
    <w:p>
      <w:pPr>
        <w:spacing w:after="150"/>
      </w:pPr>
      <w:r>
        <w:rPr/>
        <w:t xml:space="preserve">图表：2019-2023年全球金属陶瓷市场平均价格 31</w:t>
      </w:r>
    </w:p>
    <w:p>
      <w:pPr>
        <w:spacing w:after="150"/>
      </w:pPr>
      <w:r>
        <w:rPr/>
        <w:t xml:space="preserve">图表：2019-2023年全球金属陶瓷市场规模 31</w:t>
      </w:r>
    </w:p>
    <w:p>
      <w:pPr>
        <w:spacing w:after="150"/>
      </w:pPr>
      <w:r>
        <w:rPr/>
        <w:t xml:space="preserve">图表：2019-2023年美国金属陶瓷市场规模 32</w:t>
      </w:r>
    </w:p>
    <w:p>
      <w:pPr>
        <w:spacing w:after="150"/>
      </w:pPr>
      <w:r>
        <w:rPr/>
        <w:t xml:space="preserve">图表：2019-2023年亚洲金属陶瓷市场规模 33</w:t>
      </w:r>
    </w:p>
    <w:p>
      <w:pPr>
        <w:spacing w:after="150"/>
      </w:pPr>
      <w:r>
        <w:rPr/>
        <w:t xml:space="preserve">图表：2019-2023年欧洲金属陶瓷市场规模 34</w:t>
      </w:r>
    </w:p>
    <w:p>
      <w:pPr>
        <w:spacing w:after="150"/>
      </w:pPr>
      <w:r>
        <w:rPr/>
        <w:t xml:space="preserve">图表：2019-2023年我国金属陶瓷市场规模 39</w:t>
      </w:r>
    </w:p>
    <w:p>
      <w:pPr>
        <w:spacing w:after="150"/>
      </w:pPr>
      <w:r>
        <w:rPr/>
        <w:t xml:space="preserve">图表：2019-2023年中国金属陶瓷市场供需平衡一览 40</w:t>
      </w:r>
    </w:p>
    <w:p>
      <w:pPr>
        <w:spacing w:after="150"/>
      </w:pPr>
      <w:r>
        <w:rPr/>
        <w:t xml:space="preserve">图表：2019-2023年我国金属陶瓷市场规模 41</w:t>
      </w:r>
    </w:p>
    <w:p>
      <w:pPr>
        <w:spacing w:after="150"/>
      </w:pPr>
      <w:r>
        <w:rPr/>
        <w:t xml:space="preserve">图表：2024-2029年我国金属陶瓷市场规模预测 42</w:t>
      </w:r>
    </w:p>
    <w:p>
      <w:pPr>
        <w:spacing w:after="150"/>
      </w:pPr>
      <w:r>
        <w:rPr/>
        <w:t xml:space="preserve">图表：2019-2023年我国金属陶瓷产能分析 43</w:t>
      </w:r>
    </w:p>
    <w:p>
      <w:pPr>
        <w:spacing w:after="150"/>
      </w:pPr>
      <w:r>
        <w:rPr/>
        <w:t xml:space="preserve">图表：2024-2029年我国金属陶瓷行业产能预测 44</w:t>
      </w:r>
    </w:p>
    <w:p>
      <w:pPr>
        <w:spacing w:after="150"/>
      </w:pPr>
      <w:r>
        <w:rPr/>
        <w:t xml:space="preserve">图表：2019-2023年我国金属陶瓷产量 45</w:t>
      </w:r>
    </w:p>
    <w:p>
      <w:pPr>
        <w:spacing w:after="150"/>
      </w:pPr>
      <w:r>
        <w:rPr/>
        <w:t xml:space="preserve">图表：2024-2029年我国金属陶瓷产量预测 46</w:t>
      </w:r>
    </w:p>
    <w:p>
      <w:pPr>
        <w:spacing w:after="150"/>
      </w:pPr>
      <w:r>
        <w:rPr/>
        <w:t xml:space="preserve">图表：2019-2023年我国金属陶瓷市场需求量 47</w:t>
      </w:r>
    </w:p>
    <w:p>
      <w:pPr>
        <w:spacing w:after="150"/>
      </w:pPr>
      <w:r>
        <w:rPr/>
        <w:t xml:space="preserve">图表：2024-2029年我国金属陶瓷市场需求量预测 48</w:t>
      </w:r>
    </w:p>
    <w:p>
      <w:pPr>
        <w:spacing w:after="150"/>
      </w:pPr>
      <w:r>
        <w:rPr/>
        <w:t xml:space="preserve">图表：2019-2023年中国金属陶瓷市场平均价格 49</w:t>
      </w:r>
    </w:p>
    <w:p>
      <w:pPr>
        <w:spacing w:after="150"/>
      </w:pPr>
      <w:r>
        <w:rPr/>
        <w:t xml:space="preserve">图表：2024-2029年中国金属陶瓷市场平均价格预测 50</w:t>
      </w:r>
    </w:p>
    <w:p>
      <w:pPr>
        <w:spacing w:after="150"/>
      </w:pPr>
      <w:r>
        <w:rPr/>
        <w:t xml:space="preserve">图表：2019-2023年金属陶瓷产品及原材料进口、自有比例情况 51</w:t>
      </w:r>
    </w:p>
    <w:p>
      <w:pPr>
        <w:spacing w:after="150"/>
      </w:pPr>
      <w:r>
        <w:rPr/>
        <w:t xml:space="preserve">图表：2019-2023年金属陶瓷产品及原料行业区域所占比例 51</w:t>
      </w:r>
    </w:p>
    <w:p>
      <w:pPr>
        <w:spacing w:after="150"/>
      </w:pPr>
      <w:r>
        <w:rPr/>
        <w:t xml:space="preserve">图表：2019-2023年我国金属陶瓷产品产能利用率 52</w:t>
      </w:r>
    </w:p>
    <w:p>
      <w:pPr>
        <w:spacing w:after="150"/>
      </w:pPr>
      <w:r>
        <w:rPr/>
        <w:t xml:space="preserve">图表：2019-2023年中国金属陶瓷市场供给量 53</w:t>
      </w:r>
    </w:p>
    <w:p>
      <w:pPr>
        <w:spacing w:after="150"/>
      </w:pPr>
      <w:r>
        <w:rPr/>
        <w:t xml:space="preserve">图表：2019-2023年我国金属陶瓷进口量 55</w:t>
      </w:r>
    </w:p>
    <w:p>
      <w:pPr>
        <w:spacing w:after="150"/>
      </w:pPr>
      <w:r>
        <w:rPr/>
        <w:t xml:space="preserve">图表：2019-2023年我国金属陶瓷行业出口量 55</w:t>
      </w:r>
    </w:p>
    <w:p>
      <w:pPr>
        <w:spacing w:after="150"/>
      </w:pPr>
      <w:r>
        <w:rPr/>
        <w:t xml:space="preserve">图表：2024-2029年中国金属陶瓷进口预测 57</w:t>
      </w:r>
    </w:p>
    <w:p>
      <w:pPr>
        <w:spacing w:after="150"/>
      </w:pPr>
      <w:r>
        <w:rPr/>
        <w:t xml:space="preserve">图表：2024-2029年中国金属陶瓷出口预测 58</w:t>
      </w:r>
    </w:p>
    <w:p>
      <w:pPr>
        <w:spacing w:after="150"/>
      </w:pPr>
      <w:r>
        <w:rPr/>
        <w:t xml:space="preserve">图表：2019-2023年中国金属陶瓷成本费用统计(亿元) 59</w:t>
      </w:r>
    </w:p>
    <w:p>
      <w:pPr>
        <w:spacing w:after="150"/>
      </w:pPr>
      <w:r>
        <w:rPr/>
        <w:t xml:space="preserve">图表：2019-2023年国内金属陶瓷产业集中度 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2024-2029年中国金属陶瓷行业市场供需调查与投资潜力研究报告</dc:title>
  <dc:description>2024-2029年中国金属陶瓷行业市场供需调查与投资潜力研究报告</dc:description>
  <dc:subject>2024-2029年中国金属陶瓷行业市场供需调查与投资潜力研究报告</dc:subject>
  <cp:keywords>研究报告</cp:keywords>
  <cp:category>研究报告</cp:category>
  <cp:lastModifiedBy>北京中道泰和信息咨询有限公司</cp:lastModifiedBy>
  <dcterms:created xsi:type="dcterms:W3CDTF">2024-01-23T07:52:28+08:00</dcterms:created>
  <dcterms:modified xsi:type="dcterms:W3CDTF">2024-01-23T07:52:28+08:00</dcterms:modified>
</cp:coreProperties>
</file>

<file path=docProps/custom.xml><?xml version="1.0" encoding="utf-8"?>
<Properties xmlns="http://schemas.openxmlformats.org/officeDocument/2006/custom-properties" xmlns:vt="http://schemas.openxmlformats.org/officeDocument/2006/docPropsVTypes"/>
</file>