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2024-2029年中国互联网+中药材竞争格局分析与投资风险预测报告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的设计元素，包括物联化，即借助智能穿戴、智能传感、智能居家等，把东西联通在一起;智慧化，即对数据进行采集、清理、挖掘、提炼，进而产生“智慧”;以及个性化，双向化，金融化，平台化，一体化等.中药材行业与其他传统行业一样：交易无非就“采购”和“销售”这两面，但这两面常受“人际、地域及时间”等诸多限制，从而制约整个中药材行业发展。作为企业，“寻找优质供应商、控制原材料成本、通过价格涨跌掌控库存及产品市场份额”等一环扣一环，每个环节都至关重要，却又困难重重，往往要耗费大量人力物力财力与时间去解决。作为个人，行业信息的掌控、销售渠道的扩充及企业黑暗采购的攻克等一个个问题摆在眼前，解决起来异常吃力。正是在“企业与个人都不得不面临重重困难”的情况下，互联网以极大优势突破层层叠嶂。互联网通过信息技术，由线下到线上，由企业到个人，让中药材交易透明化、范围化和多元化，以此加快中药材现货流通，促进产业经济发展。资金缺乏”在任何行业中都是普遍存在又棘手的问题，“资金”是交易顺利与产业扩大的坚实保证。但，因中药材行业本身特质及价格波动太大等因素，很难获得银行或贷款公司的资金支持，这也是中药材行业发展缓慢的重要因素。</w:t>
      </w:r>
    </w:p>
    <w:p>
      <w:pPr>
        <w:spacing w:after="150"/>
      </w:pPr>
      <w:r>
        <w:rPr/>
        <w:t xml:space="preserve">近期，在“互联网+”的影响下，中药材P2P融资也浮出水面。P2P融资是一种新兴商业模型，其通过互联网将小额度的资金聚集，然后借贷给有资金需求的人群。这两年，随着互联网影响力在各行各业的提高，P2P正逐步取代银行和小额贷款公司等地质押的形式，直接变成由全国各地的自由出资人自主选择借贷关系及时限的模式，这样既满足个人资金需求，也提高了社会闲散资金利用率。</w:t>
      </w:r>
    </w:p>
    <w:p>
      <w:pPr>
        <w:spacing w:after="150"/>
      </w:pPr>
      <w:r>
        <w:rPr/>
        <w:t xml:space="preserve">大部分企业切入电子商务主要通过以下几种方式第一：借力第三方平台 入驻开店,;第二：自建网上商城系统; 第三：与优秀网上商城系统开发商合作。</w:t>
      </w:r>
    </w:p>
    <w:p>
      <w:pPr>
        <w:spacing w:after="150"/>
      </w:pPr>
      <w:r>
        <w:rPr/>
        <w:t xml:space="preserve">在这种市场环境下，中药企业如果想要更好生存，就要逐步尝试各种新的营销模式、运营模式。</w:t>
      </w:r>
    </w:p>
    <w:p>
      <w:pPr>
        <w:spacing w:after="150"/>
      </w:pPr>
      <w:r>
        <w:rPr/>
        <w:t xml:space="preserve">目前，中药企业布局互联网有三大主要方向。分别是，自建、入驻第三方平台、布局O2O;通过互联网平台搭建中医诊疗服务闭环;通过B2B电商平台，连接中医药产业上下游。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互联网+中药材行业市场发展状况、关联行业发展状况、行业竞争状况、优势企业发展状况、消费现状以及行业营销进行了深入的分析，在总结中国互联网+中药材行业发展历程的基础上，结合新时期的各方面因素，对中国互联网+中药材行业的发展趋势给予了细致和审慎的预测论证。本报告是互联网+中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中国互联网+中药材行业发展综述 1</w:t>
      </w:r>
    </w:p>
    <w:p>
      <w:pPr>
        <w:spacing w:after="150"/>
      </w:pPr>
      <w:r>
        <w:rPr/>
        <w:t xml:space="preserve">第一节 “互联网+中药材”行业概念界定 1</w:t>
      </w:r>
    </w:p>
    <w:p>
      <w:pPr>
        <w:spacing w:after="150"/>
      </w:pPr>
      <w:r>
        <w:rPr/>
        <w:t xml:space="preserve">一、“互联网+”的提出及内涵 1</w:t>
      </w:r>
    </w:p>
    <w:p>
      <w:pPr>
        <w:spacing w:after="150"/>
      </w:pPr>
      <w:r>
        <w:rPr/>
        <w:t xml:space="preserve">二、“互联网+中药材”行业的内涵 3</w:t>
      </w:r>
    </w:p>
    <w:p>
      <w:pPr>
        <w:spacing w:after="150"/>
      </w:pPr>
      <w:r>
        <w:rPr/>
        <w:t xml:space="preserve">三、本报告的研究范围 4</w:t>
      </w:r>
    </w:p>
    <w:p>
      <w:pPr>
        <w:spacing w:after="150"/>
      </w:pPr>
      <w:r>
        <w:rPr/>
        <w:t xml:space="preserve">第二节 中国互联网+中药材行业发展背景 4</w:t>
      </w:r>
    </w:p>
    <w:p>
      <w:pPr>
        <w:spacing w:after="150"/>
      </w:pPr>
      <w:r>
        <w:rPr/>
        <w:t xml:space="preserve">一、中国互联网+中药材行业政策背景分析 4</w:t>
      </w:r>
    </w:p>
    <w:p>
      <w:pPr>
        <w:spacing w:after="150"/>
      </w:pPr>
      <w:r>
        <w:rPr/>
        <w:t xml:space="preserve">二、中国互联网+中药材行业经济背景分析 18</w:t>
      </w:r>
    </w:p>
    <w:p>
      <w:pPr>
        <w:spacing w:after="150"/>
      </w:pPr>
      <w:r>
        <w:rPr/>
        <w:t xml:space="preserve">三、中国互联网+中药材行业技术背景分析 39</w:t>
      </w:r>
    </w:p>
    <w:p>
      <w:pPr>
        <w:spacing w:after="150"/>
      </w:pPr>
      <w:r>
        <w:rPr>
          <w:b w:val="1"/>
          <w:bCs w:val="1"/>
        </w:rPr>
        <w:t xml:space="preserve">第二章 中国互联网+中药材行业发展现状及前景 47</w:t>
      </w:r>
    </w:p>
    <w:p>
      <w:pPr>
        <w:spacing w:after="150"/>
      </w:pPr>
      <w:r>
        <w:rPr/>
        <w:t xml:space="preserve">第一节 中国互联网+中药材行业市场发展阶段分析 47</w:t>
      </w:r>
    </w:p>
    <w:p>
      <w:pPr>
        <w:spacing w:after="150"/>
      </w:pPr>
      <w:r>
        <w:rPr/>
        <w:t xml:space="preserve">一、中道泰和对互联网+中药材行业发展阶段的研究 47</w:t>
      </w:r>
    </w:p>
    <w:p>
      <w:pPr>
        <w:spacing w:after="150"/>
      </w:pPr>
      <w:r>
        <w:rPr/>
        <w:t xml:space="preserve">二、中国互联网+中药材行业细分阶段发展特点 48</w:t>
      </w:r>
    </w:p>
    <w:p>
      <w:pPr>
        <w:spacing w:after="150"/>
      </w:pPr>
      <w:r>
        <w:rPr/>
        <w:t xml:space="preserve">第二节 互联网给中药材行业带来的冲击和变革分析 50</w:t>
      </w:r>
    </w:p>
    <w:p>
      <w:pPr>
        <w:spacing w:after="150"/>
      </w:pPr>
      <w:r>
        <w:rPr/>
        <w:t xml:space="preserve">一、互联网时代中药材行业大环境变化分析 50</w:t>
      </w:r>
    </w:p>
    <w:p>
      <w:pPr>
        <w:spacing w:after="150"/>
      </w:pPr>
      <w:r>
        <w:rPr/>
        <w:t xml:space="preserve">二、互联网给中药材行业带来的突破机遇分析 50</w:t>
      </w:r>
    </w:p>
    <w:p>
      <w:pPr>
        <w:spacing w:after="150"/>
      </w:pPr>
      <w:r>
        <w:rPr/>
        <w:t xml:space="preserve">三、互联网给中药材行业带来的挑战分析 51</w:t>
      </w:r>
    </w:p>
    <w:p>
      <w:pPr>
        <w:spacing w:after="150"/>
      </w:pPr>
      <w:r>
        <w:rPr/>
        <w:t xml:space="preserve">四、互联网+中药材行业融合创新机会分析 52</w:t>
      </w:r>
    </w:p>
    <w:p>
      <w:pPr>
        <w:spacing w:after="150"/>
      </w:pPr>
      <w:r>
        <w:rPr/>
        <w:t xml:space="preserve">第三节 中国互联网+中药材行业市场发展现状分析 54</w:t>
      </w:r>
    </w:p>
    <w:p>
      <w:pPr>
        <w:spacing w:after="150"/>
      </w:pPr>
      <w:r>
        <w:rPr/>
        <w:t xml:space="preserve">一、中国互联网+中药材行业投资布局分析 54</w:t>
      </w:r>
    </w:p>
    <w:p>
      <w:pPr>
        <w:spacing w:after="150"/>
      </w:pPr>
      <w:r>
        <w:rPr/>
        <w:t xml:space="preserve">二、中药材行业目标客户互联网渗透率分析 59</w:t>
      </w:r>
    </w:p>
    <w:p>
      <w:pPr>
        <w:spacing w:after="150"/>
      </w:pPr>
      <w:r>
        <w:rPr/>
        <w:t xml:space="preserve">三、中国互联网+中药材行业市场规模分析 61</w:t>
      </w:r>
    </w:p>
    <w:p>
      <w:pPr>
        <w:spacing w:after="150"/>
      </w:pPr>
      <w:r>
        <w:rPr/>
        <w:t xml:space="preserve">四、中国互联网+中药材行业竞争格局分析 61</w:t>
      </w:r>
    </w:p>
    <w:p>
      <w:pPr>
        <w:spacing w:after="150"/>
      </w:pPr>
      <w:r>
        <w:rPr/>
        <w:t xml:space="preserve">第四节 中国互联网+中药材行业市场发展前景分析 66</w:t>
      </w:r>
    </w:p>
    <w:p>
      <w:pPr>
        <w:spacing w:after="150"/>
      </w:pPr>
      <w:r>
        <w:rPr/>
        <w:t xml:space="preserve">一、中国互联网+中药材行业市场增长动力分析 66</w:t>
      </w:r>
    </w:p>
    <w:p>
      <w:pPr>
        <w:spacing w:after="150"/>
      </w:pPr>
      <w:r>
        <w:rPr/>
        <w:t xml:space="preserve">二、中国互联网+中药材行业市场发展瓶颈剖析 67</w:t>
      </w:r>
    </w:p>
    <w:p>
      <w:pPr>
        <w:spacing w:after="150"/>
      </w:pPr>
      <w:r>
        <w:rPr/>
        <w:t xml:space="preserve">三、中国互联网+中药材行业市场发展趋势分析 68</w:t>
      </w:r>
    </w:p>
    <w:p>
      <w:pPr>
        <w:spacing w:after="150"/>
      </w:pPr>
      <w:r>
        <w:rPr/>
        <w:t xml:space="preserve">第五节 中国中药材行业电商发展现状及前景预测 70</w:t>
      </w:r>
    </w:p>
    <w:p>
      <w:pPr>
        <w:spacing w:after="150"/>
      </w:pPr>
      <w:r>
        <w:rPr/>
        <w:t xml:space="preserve">一、中国中药材行业电商总体开展情况 70</w:t>
      </w:r>
    </w:p>
    <w:p>
      <w:pPr>
        <w:spacing w:after="150"/>
      </w:pPr>
      <w:r>
        <w:rPr/>
        <w:t xml:space="preserve">二、中国中药材行业电商交易规模分析 72</w:t>
      </w:r>
    </w:p>
    <w:p>
      <w:pPr>
        <w:spacing w:after="150"/>
      </w:pPr>
      <w:r>
        <w:rPr/>
        <w:t xml:space="preserve">三、中国中药材行业电商产品/服务品类 75</w:t>
      </w:r>
    </w:p>
    <w:p>
      <w:pPr>
        <w:spacing w:after="150"/>
      </w:pPr>
      <w:r>
        <w:rPr/>
        <w:t xml:space="preserve">四、中国中药材行业电商盈利情况分析 75</w:t>
      </w:r>
    </w:p>
    <w:p>
      <w:pPr>
        <w:spacing w:after="150"/>
      </w:pPr>
      <w:r>
        <w:rPr/>
        <w:t xml:space="preserve">五、中国中药材行业电商市场现存问题 76</w:t>
      </w:r>
    </w:p>
    <w:p>
      <w:pPr>
        <w:spacing w:after="150"/>
      </w:pPr>
      <w:r>
        <w:rPr/>
        <w:t xml:space="preserve">六、中国中药材行业电商市场趋势分析 79</w:t>
      </w:r>
    </w:p>
    <w:p>
      <w:pPr>
        <w:spacing w:after="150"/>
      </w:pPr>
      <w:r>
        <w:rPr/>
        <w:t xml:space="preserve">七、中国中药材行业电商市场规模预测 82</w:t>
      </w:r>
    </w:p>
    <w:p>
      <w:pPr>
        <w:spacing w:after="150"/>
      </w:pPr>
      <w:r>
        <w:rPr>
          <w:b w:val="1"/>
          <w:bCs w:val="1"/>
        </w:rPr>
        <w:t xml:space="preserve">第三章 中国互联网+中药材行业商业模式创新策略 84</w:t>
      </w:r>
    </w:p>
    <w:p>
      <w:pPr>
        <w:spacing w:after="150"/>
      </w:pPr>
      <w:r>
        <w:rPr/>
        <w:t xml:space="preserve">第一节 中道泰和关于商业模式研究的基本思想介绍 84</w:t>
      </w:r>
    </w:p>
    <w:p>
      <w:pPr>
        <w:spacing w:after="150"/>
      </w:pPr>
      <w:r>
        <w:rPr/>
        <w:t xml:space="preserve">一、商业模式的定义及与其他模式的比较 84</w:t>
      </w:r>
    </w:p>
    <w:p>
      <w:pPr>
        <w:spacing w:after="150"/>
      </w:pPr>
      <w:r>
        <w:rPr/>
        <w:t xml:space="preserve">二、商业模式的核心构成要素及构建流程 87</w:t>
      </w:r>
    </w:p>
    <w:p>
      <w:pPr>
        <w:spacing w:after="150"/>
      </w:pPr>
      <w:r>
        <w:rPr/>
        <w:t xml:space="preserve">第二节 中国互联网+中药材行业市场定位创新分析 89</w:t>
      </w:r>
    </w:p>
    <w:p>
      <w:pPr>
        <w:spacing w:after="150"/>
      </w:pPr>
      <w:r>
        <w:rPr/>
        <w:t xml:space="preserve">一、中国中药材行业消费者特征分析 89</w:t>
      </w:r>
    </w:p>
    <w:p>
      <w:pPr>
        <w:spacing w:after="150"/>
      </w:pPr>
      <w:r>
        <w:rPr/>
        <w:t xml:space="preserve">二、中国中药材行业企业主流的市场定位分析 91</w:t>
      </w:r>
    </w:p>
    <w:p>
      <w:pPr>
        <w:spacing w:after="150"/>
      </w:pPr>
      <w:r>
        <w:rPr/>
        <w:t xml:space="preserve">三、互联网对中药材行业市场定位的变革分析 92</w:t>
      </w:r>
    </w:p>
    <w:p>
      <w:pPr>
        <w:spacing w:after="150"/>
      </w:pPr>
      <w:r>
        <w:rPr/>
        <w:t xml:space="preserve">四、互联网下中药材行业市场定位优秀案例分析 94</w:t>
      </w:r>
    </w:p>
    <w:p>
      <w:pPr>
        <w:spacing w:after="150"/>
      </w:pPr>
      <w:r>
        <w:rPr/>
        <w:t xml:space="preserve">第三节 中国互联网+中药材行业价值主张创新分析 96</w:t>
      </w:r>
    </w:p>
    <w:p>
      <w:pPr>
        <w:spacing w:after="150"/>
      </w:pPr>
      <w:r>
        <w:rPr/>
        <w:t xml:space="preserve">一、中国中药材行业主要的客户价值主张要素分析 96</w:t>
      </w:r>
    </w:p>
    <w:p>
      <w:pPr>
        <w:spacing w:after="150"/>
      </w:pPr>
      <w:r>
        <w:rPr/>
        <w:t xml:space="preserve">二、互联网+中药材行业价值主张创新策略分析 97</w:t>
      </w:r>
    </w:p>
    <w:p>
      <w:pPr>
        <w:spacing w:after="150"/>
      </w:pPr>
      <w:r>
        <w:rPr/>
        <w:t xml:space="preserve">三、互联网+中药材行业价值主张创新优秀案例 99</w:t>
      </w:r>
    </w:p>
    <w:p>
      <w:pPr>
        <w:spacing w:after="150"/>
      </w:pPr>
      <w:r>
        <w:rPr/>
        <w:t xml:space="preserve">第四节 中国互联网+中药材行业渠道通路创新分析 100</w:t>
      </w:r>
    </w:p>
    <w:p>
      <w:pPr>
        <w:spacing w:after="150"/>
      </w:pPr>
      <w:r>
        <w:rPr/>
        <w:t xml:space="preserve">一、中国中药材行业渠道通路的主要类别及特点分析 100</w:t>
      </w:r>
    </w:p>
    <w:p>
      <w:pPr>
        <w:spacing w:after="150"/>
      </w:pPr>
      <w:r>
        <w:rPr/>
        <w:t xml:space="preserve">二、互联网对中药材行业渠道通路的颠覆性变革分析 106</w:t>
      </w:r>
    </w:p>
    <w:p>
      <w:pPr>
        <w:spacing w:after="150"/>
      </w:pPr>
      <w:r>
        <w:rPr/>
        <w:t xml:space="preserve">三、互联网+中药材行业网络媒体广告宣传策略分析 107</w:t>
      </w:r>
    </w:p>
    <w:p>
      <w:pPr>
        <w:spacing w:after="150"/>
      </w:pPr>
      <w:r>
        <w:rPr/>
        <w:t xml:space="preserve">四、互联网+中药材行业电商渠道构建策略分析 107</w:t>
      </w:r>
    </w:p>
    <w:p>
      <w:pPr>
        <w:spacing w:after="150"/>
      </w:pPr>
      <w:r>
        <w:rPr/>
        <w:t xml:space="preserve">五、互联网+中药材行业渠道通路创新优秀案例 108</w:t>
      </w:r>
    </w:p>
    <w:p>
      <w:pPr>
        <w:spacing w:after="150"/>
      </w:pPr>
      <w:r>
        <w:rPr/>
        <w:t xml:space="preserve">第五节 中国互联网+中药材行业客户关系创新分析 109</w:t>
      </w:r>
    </w:p>
    <w:p>
      <w:pPr>
        <w:spacing w:after="150"/>
      </w:pPr>
      <w:r>
        <w:rPr/>
        <w:t xml:space="preserve">一、中国中药材行业客户关系的类别及关系成本分析 109</w:t>
      </w:r>
    </w:p>
    <w:p>
      <w:pPr>
        <w:spacing w:after="150"/>
      </w:pPr>
      <w:r>
        <w:rPr/>
        <w:t xml:space="preserve">1、中药材行业客户关系的类别分析 109</w:t>
      </w:r>
    </w:p>
    <w:p>
      <w:pPr>
        <w:spacing w:after="150"/>
      </w:pPr>
      <w:r>
        <w:rPr/>
        <w:t xml:space="preserve">2、中药材行业客户关系成本分析 110</w:t>
      </w:r>
    </w:p>
    <w:p>
      <w:pPr>
        <w:spacing w:after="150"/>
      </w:pPr>
      <w:r>
        <w:rPr/>
        <w:t xml:space="preserve">二、中国互联网+中药材行业客户关系创新路径分析 111</w:t>
      </w:r>
    </w:p>
    <w:p>
      <w:pPr>
        <w:spacing w:after="150"/>
      </w:pPr>
      <w:r>
        <w:rPr/>
        <w:t xml:space="preserve">三、中国互联网+中药材行业客户关系创新优秀案例 111</w:t>
      </w:r>
    </w:p>
    <w:p>
      <w:pPr>
        <w:spacing w:after="150"/>
      </w:pPr>
      <w:r>
        <w:rPr/>
        <w:t xml:space="preserve">第六节 中国互联网+中药材行业收入来源创新分析 112</w:t>
      </w:r>
    </w:p>
    <w:p>
      <w:pPr>
        <w:spacing w:after="150"/>
      </w:pPr>
      <w:r>
        <w:rPr/>
        <w:t xml:space="preserve">一、中国中药材行业收入的主要来源渠道及特点 112</w:t>
      </w:r>
    </w:p>
    <w:p>
      <w:pPr>
        <w:spacing w:after="150"/>
      </w:pPr>
      <w:r>
        <w:rPr/>
        <w:t xml:space="preserve">二、中国互联网+中药材行业收入来源的创新分析 113</w:t>
      </w:r>
    </w:p>
    <w:p>
      <w:pPr>
        <w:spacing w:after="150"/>
      </w:pPr>
      <w:r>
        <w:rPr/>
        <w:t xml:space="preserve">三、中国互联网+中药材行业收入来源创新优秀案例 114</w:t>
      </w:r>
    </w:p>
    <w:p>
      <w:pPr>
        <w:spacing w:after="150"/>
      </w:pPr>
      <w:r>
        <w:rPr/>
        <w:t xml:space="preserve">第七节 中国互联网+中药材行业合作伙伴创新分析 115</w:t>
      </w:r>
    </w:p>
    <w:p>
      <w:pPr>
        <w:spacing w:after="150"/>
      </w:pPr>
      <w:r>
        <w:rPr/>
        <w:t xml:space="preserve">一、中国中药材行业主要的合作伙伴及其特点分析 115</w:t>
      </w:r>
    </w:p>
    <w:p>
      <w:pPr>
        <w:spacing w:after="150"/>
      </w:pPr>
      <w:r>
        <w:rPr/>
        <w:t xml:space="preserve">二、互联网如何改变中药材行业合作伙伴结构 116</w:t>
      </w:r>
    </w:p>
    <w:p>
      <w:pPr>
        <w:spacing w:after="150"/>
      </w:pPr>
      <w:r>
        <w:rPr/>
        <w:t xml:space="preserve">三、互联网下中药材行业新增合作伙伴的特点 116</w:t>
      </w:r>
    </w:p>
    <w:p>
      <w:pPr>
        <w:spacing w:after="150"/>
      </w:pPr>
      <w:r>
        <w:rPr/>
        <w:t xml:space="preserve">四、互联网下中药材行业新增合作伙伴优秀案例 116</w:t>
      </w:r>
    </w:p>
    <w:p>
      <w:pPr>
        <w:spacing w:after="150"/>
      </w:pPr>
      <w:r>
        <w:rPr/>
        <w:t xml:space="preserve">第八节 中国互联网+中药材行业成本机构优化分析 120</w:t>
      </w:r>
    </w:p>
    <w:p>
      <w:pPr>
        <w:spacing w:after="150"/>
      </w:pPr>
      <w:r>
        <w:rPr/>
        <w:t xml:space="preserve">一、中国中药材行业主要成本结构及特点分析 120</w:t>
      </w:r>
    </w:p>
    <w:p>
      <w:pPr>
        <w:spacing w:after="150"/>
      </w:pPr>
      <w:r>
        <w:rPr/>
        <w:t xml:space="preserve">二、互联网如何改变中药材行业成本结构 122</w:t>
      </w:r>
    </w:p>
    <w:p>
      <w:pPr>
        <w:spacing w:after="150"/>
      </w:pPr>
      <w:r>
        <w:rPr/>
        <w:t xml:space="preserve">三、互联网下中药材行业成本结构的优化路径 124</w:t>
      </w:r>
    </w:p>
    <w:p>
      <w:pPr>
        <w:spacing w:after="150"/>
      </w:pPr>
      <w:r>
        <w:rPr/>
        <w:t xml:space="preserve">四、互联网下中药材行业成本结构优化优秀案例 125</w:t>
      </w:r>
    </w:p>
    <w:p>
      <w:pPr>
        <w:spacing w:after="150"/>
      </w:pPr>
      <w:r>
        <w:rPr/>
        <w:t xml:space="preserve">第九节 国外互联网+中药材行业商业模式创新经验 128</w:t>
      </w:r>
    </w:p>
    <w:p>
      <w:pPr>
        <w:spacing w:after="150"/>
      </w:pPr>
      <w:r>
        <w:rPr/>
        <w:t xml:space="preserve">一、国外互联网+中药材行业商业模式优秀案例剖析 128</w:t>
      </w:r>
    </w:p>
    <w:p>
      <w:pPr>
        <w:spacing w:after="150"/>
      </w:pPr>
      <w:r>
        <w:rPr/>
        <w:t xml:space="preserve">二、国外互联网+中药材行业商业模式创新经验借鉴 133</w:t>
      </w:r>
    </w:p>
    <w:p>
      <w:pPr>
        <w:spacing w:after="150"/>
      </w:pPr>
      <w:r>
        <w:rPr>
          <w:b w:val="1"/>
          <w:bCs w:val="1"/>
        </w:rPr>
        <w:t xml:space="preserve">第四章 中国中药材行业企业电商战略规划及模式选择 134</w:t>
      </w:r>
    </w:p>
    <w:p>
      <w:pPr>
        <w:spacing w:after="150"/>
      </w:pPr>
      <w:r>
        <w:rPr/>
        <w:t xml:space="preserve">第一节 中国中药材行业企业电商战略规划分析 134</w:t>
      </w:r>
    </w:p>
    <w:p>
      <w:pPr>
        <w:spacing w:after="150"/>
      </w:pPr>
      <w:r>
        <w:rPr/>
        <w:t xml:space="preserve">一、中药材企业电商如何正确定位 134</w:t>
      </w:r>
    </w:p>
    <w:p>
      <w:pPr>
        <w:spacing w:after="150"/>
      </w:pPr>
      <w:r>
        <w:rPr/>
        <w:t xml:space="preserve">二、中药材电商核心业务确定策略 134</w:t>
      </w:r>
    </w:p>
    <w:p>
      <w:pPr>
        <w:spacing w:after="150"/>
      </w:pPr>
      <w:r>
        <w:rPr/>
        <w:t xml:space="preserve">三、中药材企业电商化组织变革策略 135</w:t>
      </w:r>
    </w:p>
    <w:p>
      <w:pPr>
        <w:spacing w:after="150"/>
      </w:pPr>
      <w:r>
        <w:rPr/>
        <w:t xml:space="preserve">第二节 中国中药材行业典型电商发展模式总体分析 135</w:t>
      </w:r>
    </w:p>
    <w:p>
      <w:pPr>
        <w:spacing w:after="150"/>
      </w:pPr>
      <w:r>
        <w:rPr/>
        <w:t xml:space="preserve">一、中国中药材主流模式分析 135</w:t>
      </w:r>
    </w:p>
    <w:p>
      <w:pPr>
        <w:spacing w:after="150"/>
      </w:pPr>
      <w:r>
        <w:rPr/>
        <w:t xml:space="preserve">二、B2B电商模式及其优劣势分析 137</w:t>
      </w:r>
    </w:p>
    <w:p>
      <w:pPr>
        <w:spacing w:after="150"/>
      </w:pPr>
      <w:r>
        <w:rPr/>
        <w:t xml:space="preserve">三、B2C电商模式及其优劣势分析 139</w:t>
      </w:r>
    </w:p>
    <w:p>
      <w:pPr>
        <w:spacing w:after="150"/>
      </w:pPr>
      <w:r>
        <w:rPr/>
        <w:t xml:space="preserve">四、C2C电商模式及其优劣势分析 141</w:t>
      </w:r>
    </w:p>
    <w:p>
      <w:pPr>
        <w:spacing w:after="150"/>
      </w:pPr>
      <w:r>
        <w:rPr/>
        <w:t xml:space="preserve">五、O2O电商模式及其优劣势分析 143</w:t>
      </w:r>
    </w:p>
    <w:p>
      <w:pPr>
        <w:spacing w:after="150"/>
      </w:pPr>
      <w:r>
        <w:rPr/>
        <w:t xml:space="preserve">六、中国中药材行业最优电商模式的选择 146</w:t>
      </w:r>
    </w:p>
    <w:p>
      <w:pPr>
        <w:spacing w:after="150"/>
      </w:pPr>
      <w:r>
        <w:rPr/>
        <w:t xml:space="preserve">第三节 中国中药材行业企业电商切入模式及发展路径 147</w:t>
      </w:r>
    </w:p>
    <w:p>
      <w:pPr>
        <w:spacing w:after="150"/>
      </w:pPr>
      <w:r>
        <w:rPr/>
        <w:t xml:space="preserve">一、模式平台为主型 147</w:t>
      </w:r>
    </w:p>
    <w:p>
      <w:pPr>
        <w:spacing w:after="150"/>
      </w:pPr>
      <w:r>
        <w:rPr/>
        <w:t xml:space="preserve">二、模式自营为主型 148</w:t>
      </w:r>
    </w:p>
    <w:p>
      <w:pPr>
        <w:spacing w:after="150"/>
      </w:pPr>
      <w:r>
        <w:rPr/>
        <w:t xml:space="preserve">三、模式海外买手制 149</w:t>
      </w:r>
    </w:p>
    <w:p>
      <w:pPr>
        <w:spacing w:after="150"/>
      </w:pPr>
      <w:r>
        <w:rPr/>
        <w:t xml:space="preserve">四、模式自贸区/保税区电商平台 150</w:t>
      </w:r>
    </w:p>
    <w:p>
      <w:pPr>
        <w:spacing w:after="150"/>
      </w:pPr>
      <w:r>
        <w:rPr/>
        <w:t xml:space="preserve">五、模式导购返利/代运营模式 151</w:t>
      </w:r>
    </w:p>
    <w:p>
      <w:pPr>
        <w:spacing w:after="150"/>
      </w:pPr>
      <w:r>
        <w:rPr/>
        <w:t xml:space="preserve">六、模式海外电商直邮 152</w:t>
      </w:r>
    </w:p>
    <w:p>
      <w:pPr>
        <w:spacing w:after="150"/>
      </w:pPr>
      <w:r>
        <w:rPr/>
        <w:t xml:space="preserve">七、模式内容分享/社区资讯 153</w:t>
      </w:r>
    </w:p>
    <w:p>
      <w:pPr>
        <w:spacing w:after="150"/>
      </w:pPr>
      <w:r>
        <w:rPr/>
        <w:t xml:space="preserve">第四节 中国中药材行业移动电商切入路径及典型产品 154</w:t>
      </w:r>
    </w:p>
    <w:p>
      <w:pPr>
        <w:spacing w:after="150"/>
      </w:pPr>
      <w:r>
        <w:rPr/>
        <w:t xml:space="preserve">一、中国中药材行业移动电商的商业价值分析 154</w:t>
      </w:r>
    </w:p>
    <w:p>
      <w:pPr>
        <w:spacing w:after="150"/>
      </w:pPr>
      <w:r>
        <w:rPr/>
        <w:t xml:space="preserve">二、中国中药材行业移动电商市场发展现状 163</w:t>
      </w:r>
    </w:p>
    <w:p>
      <w:pPr>
        <w:spacing w:after="150"/>
      </w:pPr>
      <w:r>
        <w:rPr/>
        <w:t xml:space="preserve">三、中国中药材行业移动电商市场切入路径 168</w:t>
      </w:r>
    </w:p>
    <w:p>
      <w:pPr>
        <w:spacing w:after="150"/>
      </w:pPr>
      <w:r>
        <w:rPr/>
        <w:t xml:space="preserve">四、中国中药材行业移动电商典型产品形式 169</w:t>
      </w:r>
    </w:p>
    <w:p>
      <w:pPr>
        <w:spacing w:after="150"/>
      </w:pPr>
      <w:r>
        <w:rPr/>
        <w:t xml:space="preserve">五、中国中药材行业移动电商发展趋势及前景 172</w:t>
      </w:r>
    </w:p>
    <w:p>
      <w:pPr>
        <w:spacing w:after="150"/>
      </w:pPr>
      <w:r>
        <w:rPr>
          <w:b w:val="1"/>
          <w:bCs w:val="1"/>
        </w:rPr>
        <w:t xml:space="preserve">第五章 中国互联网+中药材商业模式创新优秀案例剖析 174</w:t>
      </w:r>
    </w:p>
    <w:p>
      <w:pPr>
        <w:spacing w:after="150"/>
      </w:pPr>
      <w:r>
        <w:rPr/>
        <w:t xml:space="preserve">第一节 案例一 174</w:t>
      </w:r>
    </w:p>
    <w:p>
      <w:pPr>
        <w:spacing w:after="150"/>
      </w:pPr>
      <w:r>
        <w:rPr/>
        <w:t xml:space="preserve">一、案例一基本信息分析 174</w:t>
      </w:r>
    </w:p>
    <w:p>
      <w:pPr>
        <w:spacing w:after="150"/>
      </w:pPr>
      <w:r>
        <w:rPr/>
        <w:t xml:space="preserve">二、案例一经营情况分析 175</w:t>
      </w:r>
    </w:p>
    <w:p>
      <w:pPr>
        <w:spacing w:after="150"/>
      </w:pPr>
      <w:r>
        <w:rPr/>
        <w:t xml:space="preserve">三、案例一产品/服务分析 176</w:t>
      </w:r>
    </w:p>
    <w:p>
      <w:pPr>
        <w:spacing w:after="150"/>
      </w:pPr>
      <w:r>
        <w:rPr/>
        <w:t xml:space="preserve">四、案例一盈利模式分析 176</w:t>
      </w:r>
    </w:p>
    <w:p>
      <w:pPr>
        <w:spacing w:after="150"/>
      </w:pPr>
      <w:r>
        <w:rPr/>
        <w:t xml:space="preserve">五、案例一渠道通路分析 176</w:t>
      </w:r>
    </w:p>
    <w:p>
      <w:pPr>
        <w:spacing w:after="150"/>
      </w:pPr>
      <w:r>
        <w:rPr/>
        <w:t xml:space="preserve">六、案例一合作伙伴分析 177</w:t>
      </w:r>
    </w:p>
    <w:p>
      <w:pPr>
        <w:spacing w:after="150"/>
      </w:pPr>
      <w:r>
        <w:rPr/>
        <w:t xml:space="preserve">七、案例一融资情况分析 178</w:t>
      </w:r>
    </w:p>
    <w:p>
      <w:pPr>
        <w:spacing w:after="150"/>
      </w:pPr>
      <w:r>
        <w:rPr/>
        <w:t xml:space="preserve">第二节 案例二 179</w:t>
      </w:r>
    </w:p>
    <w:p>
      <w:pPr>
        <w:spacing w:after="150"/>
      </w:pPr>
      <w:r>
        <w:rPr/>
        <w:t xml:space="preserve">一、案例二基本信息分析 179</w:t>
      </w:r>
    </w:p>
    <w:p>
      <w:pPr>
        <w:spacing w:after="150"/>
      </w:pPr>
      <w:r>
        <w:rPr/>
        <w:t xml:space="preserve">二、案例二经营情况分析 180</w:t>
      </w:r>
    </w:p>
    <w:p>
      <w:pPr>
        <w:spacing w:after="150"/>
      </w:pPr>
      <w:r>
        <w:rPr/>
        <w:t xml:space="preserve">三、案例二产品/服务分析 180</w:t>
      </w:r>
    </w:p>
    <w:p>
      <w:pPr>
        <w:spacing w:after="150"/>
      </w:pPr>
      <w:r>
        <w:rPr/>
        <w:t xml:space="preserve">四、案例二盈利模式分析 180</w:t>
      </w:r>
    </w:p>
    <w:p>
      <w:pPr>
        <w:spacing w:after="150"/>
      </w:pPr>
      <w:r>
        <w:rPr/>
        <w:t xml:space="preserve">五、案例二渠道通路分析 181</w:t>
      </w:r>
    </w:p>
    <w:p>
      <w:pPr>
        <w:spacing w:after="150"/>
      </w:pPr>
      <w:r>
        <w:rPr/>
        <w:t xml:space="preserve">六、案例二合作伙伴分析 181</w:t>
      </w:r>
    </w:p>
    <w:p>
      <w:pPr>
        <w:spacing w:after="150"/>
      </w:pPr>
      <w:r>
        <w:rPr/>
        <w:t xml:space="preserve">七、案例二融资情况分析 182</w:t>
      </w:r>
    </w:p>
    <w:p>
      <w:pPr>
        <w:spacing w:after="150"/>
      </w:pPr>
      <w:r>
        <w:rPr/>
        <w:t xml:space="preserve">第三节 案例三 183</w:t>
      </w:r>
    </w:p>
    <w:p>
      <w:pPr>
        <w:spacing w:after="150"/>
      </w:pPr>
      <w:r>
        <w:rPr/>
        <w:t xml:space="preserve">一、案例三基本信息分析 183</w:t>
      </w:r>
    </w:p>
    <w:p>
      <w:pPr>
        <w:spacing w:after="150"/>
      </w:pPr>
      <w:r>
        <w:rPr/>
        <w:t xml:space="preserve">二、案例三经营情况分析 183</w:t>
      </w:r>
    </w:p>
    <w:p>
      <w:pPr>
        <w:spacing w:after="150"/>
      </w:pPr>
      <w:r>
        <w:rPr/>
        <w:t xml:space="preserve">三、案例三产品/服务分析 184</w:t>
      </w:r>
    </w:p>
    <w:p>
      <w:pPr>
        <w:spacing w:after="150"/>
      </w:pPr>
      <w:r>
        <w:rPr/>
        <w:t xml:space="preserve">四、案例三盈利模式分析 184</w:t>
      </w:r>
    </w:p>
    <w:p>
      <w:pPr>
        <w:spacing w:after="150"/>
      </w:pPr>
      <w:r>
        <w:rPr/>
        <w:t xml:space="preserve">五、案例三渠道通路分析 185</w:t>
      </w:r>
    </w:p>
    <w:p>
      <w:pPr>
        <w:spacing w:after="150"/>
      </w:pPr>
      <w:r>
        <w:rPr/>
        <w:t xml:space="preserve">六、案例三合作伙伴分析 185</w:t>
      </w:r>
    </w:p>
    <w:p>
      <w:pPr>
        <w:spacing w:after="150"/>
      </w:pPr>
      <w:r>
        <w:rPr/>
        <w:t xml:space="preserve">七、案例三融资情况分析 186</w:t>
      </w:r>
    </w:p>
    <w:p>
      <w:pPr>
        <w:spacing w:after="150"/>
      </w:pPr>
      <w:r>
        <w:rPr/>
        <w:t xml:space="preserve">第四节 案例四 187</w:t>
      </w:r>
    </w:p>
    <w:p>
      <w:pPr>
        <w:spacing w:after="150"/>
      </w:pPr>
      <w:r>
        <w:rPr/>
        <w:t xml:space="preserve">一、案例四基本信息分析 187</w:t>
      </w:r>
    </w:p>
    <w:p>
      <w:pPr>
        <w:spacing w:after="150"/>
      </w:pPr>
      <w:r>
        <w:rPr/>
        <w:t xml:space="preserve">二、案例四经营情况分析 187</w:t>
      </w:r>
    </w:p>
    <w:p>
      <w:pPr>
        <w:spacing w:after="150"/>
      </w:pPr>
      <w:r>
        <w:rPr/>
        <w:t xml:space="preserve">三、案例四产品/服务分析 188</w:t>
      </w:r>
    </w:p>
    <w:p>
      <w:pPr>
        <w:spacing w:after="150"/>
      </w:pPr>
      <w:r>
        <w:rPr/>
        <w:t xml:space="preserve">四、案例四盈利模式分析 188</w:t>
      </w:r>
    </w:p>
    <w:p>
      <w:pPr>
        <w:spacing w:after="150"/>
      </w:pPr>
      <w:r>
        <w:rPr/>
        <w:t xml:space="preserve">五、案例四渠道通路分析 189</w:t>
      </w:r>
    </w:p>
    <w:p>
      <w:pPr>
        <w:spacing w:after="150"/>
      </w:pPr>
      <w:r>
        <w:rPr/>
        <w:t xml:space="preserve">六、案例四合作伙伴分析 190</w:t>
      </w:r>
    </w:p>
    <w:p>
      <w:pPr>
        <w:spacing w:after="150"/>
      </w:pPr>
      <w:r>
        <w:rPr/>
        <w:t xml:space="preserve">七、案例四融资情况分析 190</w:t>
      </w:r>
    </w:p>
    <w:p>
      <w:pPr>
        <w:spacing w:after="150"/>
      </w:pPr>
      <w:r>
        <w:rPr/>
        <w:t xml:space="preserve">第五节 案例五 192</w:t>
      </w:r>
    </w:p>
    <w:p>
      <w:pPr>
        <w:spacing w:after="150"/>
      </w:pPr>
      <w:r>
        <w:rPr/>
        <w:t xml:space="preserve">一、案例五基本信息分析 192</w:t>
      </w:r>
    </w:p>
    <w:p>
      <w:pPr>
        <w:spacing w:after="150"/>
      </w:pPr>
      <w:r>
        <w:rPr/>
        <w:t xml:space="preserve">二、案例五经营情况分析 192</w:t>
      </w:r>
    </w:p>
    <w:p>
      <w:pPr>
        <w:spacing w:after="150"/>
      </w:pPr>
      <w:r>
        <w:rPr/>
        <w:t xml:space="preserve">三、案例五产品/服务分析 193</w:t>
      </w:r>
    </w:p>
    <w:p>
      <w:pPr>
        <w:spacing w:after="150"/>
      </w:pPr>
      <w:r>
        <w:rPr/>
        <w:t xml:space="preserve">四、案例五盈利模式分析 194</w:t>
      </w:r>
    </w:p>
    <w:p>
      <w:pPr>
        <w:spacing w:after="150"/>
      </w:pPr>
      <w:r>
        <w:rPr/>
        <w:t xml:space="preserve">五、案例五渠道通路分析 195</w:t>
      </w:r>
    </w:p>
    <w:p>
      <w:pPr>
        <w:spacing w:after="150"/>
      </w:pPr>
      <w:r>
        <w:rPr/>
        <w:t xml:space="preserve">六、案例五合作伙伴分析 195</w:t>
      </w:r>
    </w:p>
    <w:p>
      <w:pPr>
        <w:spacing w:after="150"/>
      </w:pPr>
      <w:r>
        <w:rPr/>
        <w:t xml:space="preserve">七、案例五融资情况分析 196</w:t>
      </w:r>
    </w:p>
    <w:p>
      <w:pPr>
        <w:spacing w:after="150"/>
      </w:pPr>
      <w:r>
        <w:rPr>
          <w:b w:val="1"/>
          <w:bCs w:val="1"/>
        </w:rPr>
        <w:t xml:space="preserve">第六章 中国互联网+中药材行业市场投资机会及建议 197</w:t>
      </w:r>
    </w:p>
    <w:p>
      <w:pPr>
        <w:spacing w:after="150"/>
      </w:pPr>
      <w:r>
        <w:rPr/>
        <w:t xml:space="preserve">第一节 中国互联网+中药材行业投资特性及风险 197</w:t>
      </w:r>
    </w:p>
    <w:p>
      <w:pPr>
        <w:spacing w:after="150"/>
      </w:pPr>
      <w:r>
        <w:rPr/>
        <w:t xml:space="preserve">一、互联网+中药材行业投资壁垒分析 197</w:t>
      </w:r>
    </w:p>
    <w:p>
      <w:pPr>
        <w:spacing w:after="150"/>
      </w:pPr>
      <w:r>
        <w:rPr/>
        <w:t xml:space="preserve">二、互联网+中药材行业投资特性分析 198</w:t>
      </w:r>
    </w:p>
    <w:p>
      <w:pPr>
        <w:spacing w:after="150"/>
      </w:pPr>
      <w:r>
        <w:rPr/>
        <w:t xml:space="preserve">三、互联网+中药材行业投资风险分析 200</w:t>
      </w:r>
    </w:p>
    <w:p>
      <w:pPr>
        <w:spacing w:after="150"/>
      </w:pPr>
      <w:r>
        <w:rPr/>
        <w:t xml:space="preserve">第二节 中国互联网+中药材行业投融资现状及趋势 201</w:t>
      </w:r>
    </w:p>
    <w:p>
      <w:pPr>
        <w:spacing w:after="150"/>
      </w:pPr>
      <w:r>
        <w:rPr/>
        <w:t xml:space="preserve">一、中国互联网+中药材行业投资现状及趋势 201</w:t>
      </w:r>
    </w:p>
    <w:p>
      <w:pPr>
        <w:spacing w:after="150"/>
      </w:pPr>
      <w:r>
        <w:rPr/>
        <w:t xml:space="preserve">二、中国互联网+中药材行业融资现状及趋势 212</w:t>
      </w:r>
    </w:p>
    <w:p>
      <w:pPr>
        <w:spacing w:after="150"/>
      </w:pPr>
      <w:r>
        <w:rPr/>
        <w:t xml:space="preserve">第三节 中国互联网+中药材行业投资机会及建议 229</w:t>
      </w:r>
    </w:p>
    <w:p>
      <w:pPr>
        <w:spacing w:after="150"/>
      </w:pPr>
      <w:r>
        <w:rPr/>
        <w:t xml:space="preserve">一、中国互联网+中药材行业投资机会分析 229</w:t>
      </w:r>
    </w:p>
    <w:p>
      <w:pPr>
        <w:spacing w:after="150"/>
      </w:pPr>
      <w:r>
        <w:rPr/>
        <w:t xml:space="preserve">二、中道泰和关于互联网+中药材行业的投资建议 231</w:t>
      </w:r>
    </w:p>
    <w:p>
      <w:pPr>
        <w:spacing w:after="150"/>
      </w:pPr>
      <w:r>
        <w:rPr>
          <w:b w:val="1"/>
          <w:bCs w:val="1"/>
        </w:rPr>
        <w:t xml:space="preserve">第七章 中国大型企业互联网+中药材投资布局分析 233</w:t>
      </w:r>
    </w:p>
    <w:p>
      <w:pPr>
        <w:spacing w:after="150"/>
      </w:pPr>
      <w:r>
        <w:rPr/>
        <w:t xml:space="preserve">第一节 相关上市公司“互联网+中药材”投资布局 233</w:t>
      </w:r>
    </w:p>
    <w:p>
      <w:pPr>
        <w:spacing w:after="150"/>
      </w:pPr>
      <w:r>
        <w:rPr/>
        <w:t xml:space="preserve">一、康美药业 233</w:t>
      </w:r>
    </w:p>
    <w:p>
      <w:pPr>
        <w:spacing w:after="150"/>
      </w:pPr>
      <w:r>
        <w:rPr/>
        <w:t xml:space="preserve">二、九州通 240</w:t>
      </w:r>
    </w:p>
    <w:p>
      <w:pPr>
        <w:spacing w:after="150"/>
      </w:pPr>
      <w:r>
        <w:rPr/>
        <w:t xml:space="preserve">三、东阿阿胶 250</w:t>
      </w:r>
    </w:p>
    <w:p>
      <w:pPr>
        <w:spacing w:after="150"/>
      </w:pPr>
      <w:r>
        <w:rPr/>
        <w:t xml:space="preserve">四、乐普医疗 256</w:t>
      </w:r>
    </w:p>
    <w:p>
      <w:pPr>
        <w:spacing w:after="150"/>
      </w:pPr>
      <w:r>
        <w:rPr/>
        <w:t xml:space="preserve">五、云南白药 265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 20</w:t>
      </w:r>
    </w:p>
    <w:p>
      <w:pPr>
        <w:spacing w:after="150"/>
      </w:pPr>
      <w:r>
        <w:rPr/>
        <w:t xml:space="preserve">图表：2019-2023年三次产业增加值占国内生产总值比重 21</w:t>
      </w:r>
    </w:p>
    <w:p>
      <w:pPr>
        <w:spacing w:after="150"/>
      </w:pPr>
      <w:r>
        <w:rPr/>
        <w:t xml:space="preserve">图表：2019-2023年我国GDP分季度增长率预测 24</w:t>
      </w:r>
    </w:p>
    <w:p>
      <w:pPr>
        <w:spacing w:after="150"/>
      </w:pPr>
      <w:r>
        <w:rPr/>
        <w:t xml:space="preserve">图表：2019-2023年中国进出口及净出口占GDP比重预测(%) 25</w:t>
      </w:r>
    </w:p>
    <w:p>
      <w:pPr>
        <w:spacing w:after="150"/>
      </w:pPr>
      <w:r>
        <w:rPr/>
        <w:t xml:space="preserve">图表：2019-2023年国内生产总值(GDP) 26</w:t>
      </w:r>
    </w:p>
    <w:p>
      <w:pPr>
        <w:spacing w:after="150"/>
      </w:pPr>
      <w:r>
        <w:rPr/>
        <w:t xml:space="preserve">图表：2019-2023年第一产业情况 26</w:t>
      </w:r>
    </w:p>
    <w:p>
      <w:pPr>
        <w:spacing w:after="150"/>
      </w:pPr>
      <w:r>
        <w:rPr/>
        <w:t xml:space="preserve">图表：2019-2023年第二产业情况 27</w:t>
      </w:r>
    </w:p>
    <w:p>
      <w:pPr>
        <w:spacing w:after="150"/>
      </w:pPr>
      <w:r>
        <w:rPr/>
        <w:t xml:space="preserve">图表：2019-2023年第三产业情况 27</w:t>
      </w:r>
    </w:p>
    <w:p>
      <w:pPr>
        <w:spacing w:after="150"/>
      </w:pPr>
      <w:r>
        <w:rPr/>
        <w:t xml:space="preserve">图表：2019-2023年居民消费者价格指数(CPI) 27</w:t>
      </w:r>
    </w:p>
    <w:p>
      <w:pPr>
        <w:spacing w:after="150"/>
      </w:pPr>
      <w:r>
        <w:rPr/>
        <w:t xml:space="preserve">图表：2019-2023年全国居民消费者价格指数(CPI) 28</w:t>
      </w:r>
    </w:p>
    <w:p>
      <w:pPr>
        <w:spacing w:after="150"/>
      </w:pPr>
      <w:r>
        <w:rPr/>
        <w:t xml:space="preserve">图表：2019-2023年城市居民消费者价格指数(CPI) 28</w:t>
      </w:r>
    </w:p>
    <w:p>
      <w:pPr>
        <w:spacing w:after="150"/>
      </w:pPr>
      <w:r>
        <w:rPr/>
        <w:t xml:space="preserve">图表：2019-2023年农村居民消费者价格指数(CPI) 29</w:t>
      </w:r>
    </w:p>
    <w:p>
      <w:pPr>
        <w:spacing w:after="150"/>
      </w:pPr>
      <w:r>
        <w:rPr/>
        <w:t xml:space="preserve">图表：2019-2023年工业品出厂价格指数(PPI) 29</w:t>
      </w:r>
    </w:p>
    <w:p>
      <w:pPr>
        <w:spacing w:after="150"/>
      </w:pPr>
      <w:r>
        <w:rPr/>
        <w:t xml:space="preserve">图表：2019-2023年城镇固定资产投资 30</w:t>
      </w:r>
    </w:p>
    <w:p>
      <w:pPr>
        <w:spacing w:after="150"/>
      </w:pPr>
      <w:r>
        <w:rPr/>
        <w:t xml:space="preserve">图表：2019-2023年消费者信心指数 30</w:t>
      </w:r>
    </w:p>
    <w:p>
      <w:pPr>
        <w:spacing w:after="150"/>
      </w:pPr>
      <w:r>
        <w:rPr/>
        <w:t xml:space="preserve">图表：2019-2023年消费者满意指数 31</w:t>
      </w:r>
    </w:p>
    <w:p>
      <w:pPr>
        <w:spacing w:after="150"/>
      </w:pPr>
      <w:r>
        <w:rPr/>
        <w:t xml:space="preserve">图表：2019-2023年消费者预期指数 31</w:t>
      </w:r>
    </w:p>
    <w:p>
      <w:pPr>
        <w:spacing w:after="150"/>
      </w:pPr>
      <w:r>
        <w:rPr/>
        <w:t xml:space="preserve">图表：2019-2023年社会消费品零售总额 32</w:t>
      </w:r>
    </w:p>
    <w:p>
      <w:pPr>
        <w:spacing w:after="150"/>
      </w:pPr>
      <w:r>
        <w:rPr/>
        <w:t xml:space="preserve">图表：2019-2023年全国居民人均可支配收入及增长速度 33</w:t>
      </w:r>
    </w:p>
    <w:p>
      <w:pPr>
        <w:spacing w:after="150"/>
      </w:pPr>
      <w:r>
        <w:rPr/>
        <w:t xml:space="preserve">图表：2019-2023年全国居民人均消费支出及其构成 33</w:t>
      </w:r>
    </w:p>
    <w:p>
      <w:pPr>
        <w:spacing w:after="150"/>
      </w:pPr>
      <w:r>
        <w:rPr/>
        <w:t xml:space="preserve">图表：2019-2023年城镇新增就业人数 34</w:t>
      </w:r>
    </w:p>
    <w:p>
      <w:pPr>
        <w:spacing w:after="150"/>
      </w:pPr>
      <w:r>
        <w:rPr/>
        <w:t xml:space="preserve">图表：2019-2023年全员劳动生产率 34</w:t>
      </w:r>
    </w:p>
    <w:p>
      <w:pPr>
        <w:spacing w:after="150"/>
      </w:pPr>
      <w:r>
        <w:rPr/>
        <w:t xml:space="preserve">图表：云计算产业链组成结构 40</w:t>
      </w:r>
    </w:p>
    <w:p>
      <w:pPr>
        <w:spacing w:after="150"/>
      </w:pPr>
      <w:r>
        <w:rPr/>
        <w:t xml:space="preserve">图表：2024-2029年全球云计算服务市场规模现在及其预测 40</w:t>
      </w:r>
    </w:p>
    <w:p>
      <w:pPr>
        <w:spacing w:after="150"/>
      </w:pPr>
      <w:r>
        <w:rPr/>
        <w:t xml:space="preserve">图表：2019-2023年我国公有云市场规模 41</w:t>
      </w:r>
    </w:p>
    <w:p>
      <w:pPr>
        <w:spacing w:after="150"/>
      </w:pPr>
      <w:r>
        <w:rPr/>
        <w:t xml:space="preserve">图表：2024-2029年我国公有云市场规模分析 41</w:t>
      </w:r>
    </w:p>
    <w:p>
      <w:pPr>
        <w:spacing w:after="150"/>
      </w:pPr>
      <w:r>
        <w:rPr/>
        <w:t xml:space="preserve">图表：2024-2029年中国中药生产行业销售收入情况及其预测分析 57</w:t>
      </w:r>
    </w:p>
    <w:p>
      <w:pPr>
        <w:spacing w:after="150"/>
      </w:pPr>
      <w:r>
        <w:rPr/>
        <w:t xml:space="preserve">图表：2024-2029年中国中药生产行业利润总额情况及其预测分析 57</w:t>
      </w:r>
    </w:p>
    <w:p>
      <w:pPr>
        <w:spacing w:after="150"/>
      </w:pPr>
      <w:r>
        <w:rPr/>
        <w:t xml:space="preserve">图表：互联网+中医企业分布 58</w:t>
      </w:r>
    </w:p>
    <w:p>
      <w:pPr>
        <w:spacing w:after="150"/>
      </w:pPr>
      <w:r>
        <w:rPr/>
        <w:t xml:space="preserve">图表：互联网+中医药公司人数规模分析 59</w:t>
      </w:r>
    </w:p>
    <w:p>
      <w:pPr>
        <w:spacing w:after="150"/>
      </w:pPr>
      <w:r>
        <w:rPr/>
        <w:t xml:space="preserve">图表：互联网+中医药创业公司融资情况 60</w:t>
      </w:r>
    </w:p>
    <w:p>
      <w:pPr>
        <w:spacing w:after="150"/>
      </w:pPr>
      <w:r>
        <w:rPr/>
        <w:t xml:space="preserve">图表：互联网+中医行业平均融资规模分析 60</w:t>
      </w:r>
    </w:p>
    <w:p>
      <w:pPr>
        <w:spacing w:after="150"/>
      </w:pPr>
      <w:r>
        <w:rPr/>
        <w:t xml:space="preserve">图表：2024-2029年我国中药材行业市场规模及其预测分析 61</w:t>
      </w:r>
    </w:p>
    <w:p>
      <w:pPr>
        <w:spacing w:after="150"/>
      </w:pPr>
      <w:r>
        <w:rPr/>
        <w:t xml:space="preserve">图表：2019-2023年上半年我国互联网+中药材加工行业情况分析 64</w:t>
      </w:r>
    </w:p>
    <w:p>
      <w:pPr>
        <w:spacing w:after="150"/>
      </w:pPr>
      <w:r>
        <w:rPr/>
        <w:t xml:space="preserve">图表：2019-2023年上半年我国互联网+中药材加工行业所有制结构(按企业数) 64</w:t>
      </w:r>
    </w:p>
    <w:p>
      <w:pPr>
        <w:spacing w:after="150"/>
      </w:pPr>
      <w:r>
        <w:rPr/>
        <w:t xml:space="preserve">图表：2019-2023年上半年我国互联网+中药材加工行业所有制结构(按资产) 65</w:t>
      </w:r>
    </w:p>
    <w:p>
      <w:pPr>
        <w:spacing w:after="150"/>
      </w:pPr>
      <w:r>
        <w:rPr/>
        <w:t xml:space="preserve">图表：2019-2023年上半年我国互联网+中药材加工行业所有制结构(按收入) 65</w:t>
      </w:r>
    </w:p>
    <w:p>
      <w:pPr>
        <w:spacing w:after="150"/>
      </w:pPr>
      <w:r>
        <w:rPr/>
        <w:t xml:space="preserve">图表：2019-2023年上半年我国互联网+中药材加工行业所有制结构(按利润) 66</w:t>
      </w:r>
    </w:p>
    <w:p>
      <w:pPr>
        <w:spacing w:after="150"/>
      </w:pPr>
      <w:r>
        <w:rPr/>
        <w:t xml:space="preserve">图表：老字号电商百强行业分布 70</w:t>
      </w:r>
    </w:p>
    <w:p>
      <w:pPr>
        <w:spacing w:after="150"/>
      </w:pPr>
      <w:r>
        <w:rPr/>
        <w:t xml:space="preserve">图表：老字号电商百强行业排名分析 71</w:t>
      </w:r>
    </w:p>
    <w:p>
      <w:pPr>
        <w:spacing w:after="150"/>
      </w:pPr>
      <w:r>
        <w:rPr/>
        <w:t xml:space="preserve">图表：老字号电商业务行业增速分析 71</w:t>
      </w:r>
    </w:p>
    <w:p>
      <w:pPr>
        <w:spacing w:after="150"/>
      </w:pPr>
      <w:r>
        <w:rPr/>
        <w:t xml:space="preserve">图表：中国医疗市场规模 73</w:t>
      </w:r>
    </w:p>
    <w:p>
      <w:pPr>
        <w:spacing w:after="150"/>
      </w:pPr>
      <w:r>
        <w:rPr/>
        <w:t xml:space="preserve">图表：医药电商分类及代表企业 74</w:t>
      </w:r>
    </w:p>
    <w:p>
      <w:pPr>
        <w:spacing w:after="150"/>
      </w:pPr>
      <w:r>
        <w:rPr/>
        <w:t xml:space="preserve">图表：2019-2023年中国医药电商销售额占比 74</w:t>
      </w:r>
    </w:p>
    <w:p>
      <w:pPr>
        <w:spacing w:after="150"/>
      </w:pPr>
      <w:r>
        <w:rPr/>
        <w:t xml:space="preserve">图表：2019-2023年医药电商交易商品品类比例 75</w:t>
      </w:r>
    </w:p>
    <w:p>
      <w:pPr>
        <w:spacing w:after="150"/>
      </w:pPr>
      <w:r>
        <w:rPr/>
        <w:t xml:space="preserve">图表：中国医药电商总规模现状及其预测 82</w:t>
      </w:r>
    </w:p>
    <w:p>
      <w:pPr>
        <w:spacing w:after="150"/>
      </w:pPr>
      <w:r>
        <w:rPr/>
        <w:t xml:space="preserve">图表：中国医药电商B2C市场规模现状及其预测 83</w:t>
      </w:r>
    </w:p>
    <w:p>
      <w:pPr>
        <w:spacing w:after="150"/>
      </w:pPr>
      <w:r>
        <w:rPr/>
        <w:t xml:space="preserve">图表：中药材行业各类产品商业模式融资对比情况 84</w:t>
      </w:r>
    </w:p>
    <w:p>
      <w:pPr>
        <w:spacing w:after="150"/>
      </w:pPr>
      <w:r>
        <w:rPr/>
        <w:t xml:space="preserve">图表：中药材行业各类产品商业模式融资规模对比情况 85</w:t>
      </w:r>
    </w:p>
    <w:p>
      <w:pPr>
        <w:spacing w:after="150"/>
      </w:pPr>
      <w:r>
        <w:rPr/>
        <w:t xml:space="preserve">图表：2019-2023年细分领域的融资额占总融资额的比例 86</w:t>
      </w:r>
    </w:p>
    <w:p>
      <w:pPr>
        <w:spacing w:after="150"/>
      </w:pPr>
      <w:r>
        <w:rPr/>
        <w:t xml:space="preserve">图表：互联网+中医药全产业链的闭环发展模式 87</w:t>
      </w:r>
    </w:p>
    <w:p>
      <w:pPr>
        <w:spacing w:after="150"/>
      </w:pPr>
      <w:r>
        <w:rPr/>
        <w:t xml:space="preserve">图表：互联网+中医药产品形态(产品矩阵) 88</w:t>
      </w:r>
    </w:p>
    <w:p>
      <w:pPr>
        <w:spacing w:after="150"/>
      </w:pPr>
      <w:r>
        <w:rPr/>
        <w:t xml:space="preserve">图表：中药组织购买行为的影响因素 89</w:t>
      </w:r>
    </w:p>
    <w:p>
      <w:pPr>
        <w:spacing w:after="150"/>
      </w:pPr>
      <w:r>
        <w:rPr/>
        <w:t xml:space="preserve">图表：中药市场消费需求的特点 89</w:t>
      </w:r>
    </w:p>
    <w:p>
      <w:pPr>
        <w:spacing w:after="150"/>
      </w:pPr>
      <w:r>
        <w:rPr/>
        <w:t xml:space="preserve">图表：中药消费者购买行为模式6W+1H 90</w:t>
      </w:r>
    </w:p>
    <w:p>
      <w:pPr>
        <w:spacing w:after="150"/>
      </w:pPr>
      <w:r>
        <w:rPr/>
        <w:t xml:space="preserve">图表：中药消费者购买行为模式7O 90</w:t>
      </w:r>
    </w:p>
    <w:p>
      <w:pPr>
        <w:spacing w:after="150"/>
      </w:pPr>
      <w:r>
        <w:rPr/>
        <w:t xml:space="preserve">图表：中药材流通概述 97</w:t>
      </w:r>
    </w:p>
    <w:p>
      <w:pPr>
        <w:spacing w:after="150"/>
      </w:pPr>
      <w:r>
        <w:rPr/>
        <w:t xml:space="preserve">图表：中药材的流通环节 105</w:t>
      </w:r>
    </w:p>
    <w:p>
      <w:pPr>
        <w:spacing w:after="150"/>
      </w:pPr>
      <w:r>
        <w:rPr/>
        <w:t xml:space="preserve">图表：2019-2023年2月-2019-2023年11月医药行业PPI走势 120</w:t>
      </w:r>
    </w:p>
    <w:p>
      <w:pPr>
        <w:spacing w:after="150"/>
      </w:pPr>
      <w:r>
        <w:rPr/>
        <w:t xml:space="preserve">图表：2019-2023年3月-2019-2023年11月医疗保健和个人用品价格指数走势 121</w:t>
      </w:r>
    </w:p>
    <w:p>
      <w:pPr>
        <w:spacing w:after="150"/>
      </w:pPr>
      <w:r>
        <w:rPr/>
        <w:t xml:space="preserve">图表：2019-2023年2月-2019-2023年11月中西药品及医疗保健用品零售价格指数走势 121</w:t>
      </w:r>
    </w:p>
    <w:p>
      <w:pPr>
        <w:spacing w:after="150"/>
      </w:pPr>
      <w:r>
        <w:rPr/>
        <w:t xml:space="preserve">图表：2019-2023年2月-2019-2023年11月医药行业收入和利润增速走势 126</w:t>
      </w:r>
    </w:p>
    <w:p>
      <w:pPr>
        <w:spacing w:after="150"/>
      </w:pPr>
      <w:r>
        <w:rPr/>
        <w:t xml:space="preserve">图表：九州通医药网情况分析 129</w:t>
      </w:r>
    </w:p>
    <w:p>
      <w:pPr>
        <w:spacing w:after="150"/>
      </w:pPr>
      <w:r>
        <w:rPr/>
        <w:t xml:space="preserve">图表：2019-2023年1-5月天猫医药馆五大品类交易额变化趋势 131</w:t>
      </w:r>
    </w:p>
    <w:p>
      <w:pPr>
        <w:spacing w:after="150"/>
      </w:pPr>
      <w:r>
        <w:rPr/>
        <w:t xml:space="preserve">图表：2019-2023年天猫医药馆品类平均占比预测 131</w:t>
      </w:r>
    </w:p>
    <w:p>
      <w:pPr>
        <w:spacing w:after="150"/>
      </w:pPr>
      <w:r>
        <w:rPr/>
        <w:t xml:space="preserve">图表：互联网+医疗模式情况 136</w:t>
      </w:r>
    </w:p>
    <w:p>
      <w:pPr>
        <w:spacing w:after="150"/>
      </w:pPr>
      <w:r>
        <w:rPr/>
        <w:t xml:space="preserve">图表：2019-2023年医药电商分类及代表企业 137</w:t>
      </w:r>
    </w:p>
    <w:p>
      <w:pPr>
        <w:spacing w:after="150"/>
      </w:pPr>
      <w:r>
        <w:rPr/>
        <w:t xml:space="preserve">图表：2019-2023年我国B2C医药电商市场规模 140</w:t>
      </w:r>
    </w:p>
    <w:p>
      <w:pPr>
        <w:spacing w:after="150"/>
      </w:pPr>
      <w:r>
        <w:rPr/>
        <w:t xml:space="preserve">图表：电商切入模式平台为主型 147</w:t>
      </w:r>
    </w:p>
    <w:p>
      <w:pPr>
        <w:spacing w:after="150"/>
      </w:pPr>
      <w:r>
        <w:rPr/>
        <w:t xml:space="preserve">图表：电商切入模式平台为主型天猫国际分析 148</w:t>
      </w:r>
    </w:p>
    <w:p>
      <w:pPr>
        <w:spacing w:after="150"/>
      </w:pPr>
      <w:r>
        <w:rPr/>
        <w:t xml:space="preserve">图表：电商切入模式自营为主型分析 148</w:t>
      </w:r>
    </w:p>
    <w:p>
      <w:pPr>
        <w:spacing w:after="150"/>
      </w:pPr>
      <w:r>
        <w:rPr/>
        <w:t xml:space="preserve">图表：电商切入模式自营为主型苏宁易购分析 149</w:t>
      </w:r>
    </w:p>
    <w:p>
      <w:pPr>
        <w:spacing w:after="150"/>
      </w:pPr>
      <w:r>
        <w:rPr/>
        <w:t xml:space="preserve">图表：电商切入模式海外买手制为主型苏宁易购分析 149</w:t>
      </w:r>
    </w:p>
    <w:p>
      <w:pPr>
        <w:spacing w:after="150"/>
      </w:pPr>
      <w:r>
        <w:rPr/>
        <w:t xml:space="preserve">图表：电商切入模式海外买手制为主型洋码头分析 150</w:t>
      </w:r>
    </w:p>
    <w:p>
      <w:pPr>
        <w:spacing w:after="150"/>
      </w:pPr>
      <w:r>
        <w:rPr/>
        <w:t xml:space="preserve">图表：电商切入模式自贸区/保税区电商平台分析 150</w:t>
      </w:r>
    </w:p>
    <w:p>
      <w:pPr>
        <w:spacing w:after="150"/>
      </w:pPr>
      <w:r>
        <w:rPr/>
        <w:t xml:space="preserve">图表：电商切入模式自贸区/保税区电商平台跨境购分析 151</w:t>
      </w:r>
    </w:p>
    <w:p>
      <w:pPr>
        <w:spacing w:after="150"/>
      </w:pPr>
      <w:r>
        <w:rPr/>
        <w:t xml:space="preserve">图表：电商切入模式导购返利/代运营分析 151</w:t>
      </w:r>
    </w:p>
    <w:p>
      <w:pPr>
        <w:spacing w:after="150"/>
      </w:pPr>
      <w:r>
        <w:rPr/>
        <w:t xml:space="preserve">图表：电商切入模式导购返利/代运营什么值得买模式链条分析 152</w:t>
      </w:r>
    </w:p>
    <w:p>
      <w:pPr>
        <w:spacing w:after="150"/>
      </w:pPr>
      <w:r>
        <w:rPr/>
        <w:t xml:space="preserve">图表：电商切入模式海外电商直邮分析 152</w:t>
      </w:r>
    </w:p>
    <w:p>
      <w:pPr>
        <w:spacing w:after="150"/>
      </w:pPr>
      <w:r>
        <w:rPr/>
        <w:t xml:space="preserve">图表：电商切入模式内容分享/社区资讯分析 153</w:t>
      </w:r>
    </w:p>
    <w:p>
      <w:pPr>
        <w:spacing w:after="150"/>
      </w:pPr>
      <w:r>
        <w:rPr/>
        <w:t xml:space="preserve">图表：微信及手Q社交平台属性 154</w:t>
      </w:r>
    </w:p>
    <w:p>
      <w:pPr>
        <w:spacing w:after="150"/>
      </w:pPr>
      <w:r>
        <w:rPr/>
        <w:t xml:space="preserve">图表：移动社交电商较传统电商具备六大优势 155</w:t>
      </w:r>
    </w:p>
    <w:p>
      <w:pPr>
        <w:spacing w:after="150"/>
      </w:pPr>
      <w:r>
        <w:rPr/>
        <w:t xml:space="preserve">图表：移动社交购物平台 155</w:t>
      </w:r>
    </w:p>
    <w:p>
      <w:pPr>
        <w:spacing w:after="150"/>
      </w:pPr>
      <w:r>
        <w:rPr/>
        <w:t xml:space="preserve">图表：社交电商与传统电商对比分析 156</w:t>
      </w:r>
    </w:p>
    <w:p>
      <w:pPr>
        <w:spacing w:after="150"/>
      </w:pPr>
      <w:r>
        <w:rPr/>
        <w:t xml:space="preserve">图表：移动电商运营高效化 157</w:t>
      </w:r>
    </w:p>
    <w:p>
      <w:pPr>
        <w:spacing w:after="150"/>
      </w:pPr>
      <w:r>
        <w:rPr/>
        <w:t xml:space="preserve">图表：移动互联网 158</w:t>
      </w:r>
    </w:p>
    <w:p>
      <w:pPr>
        <w:spacing w:after="150"/>
      </w:pPr>
      <w:r>
        <w:rPr/>
        <w:t xml:space="preserve">图表：移动互联网 158</w:t>
      </w:r>
    </w:p>
    <w:p>
      <w:pPr>
        <w:spacing w:after="150"/>
      </w:pPr>
      <w:r>
        <w:rPr/>
        <w:t xml:space="preserve">图表：中国移动互联网的发展阶段 159</w:t>
      </w:r>
    </w:p>
    <w:p>
      <w:pPr>
        <w:spacing w:after="150"/>
      </w:pPr>
      <w:r>
        <w:rPr/>
        <w:t xml:space="preserve">图表：全球大数据市场规模预测 161</w:t>
      </w:r>
    </w:p>
    <w:p>
      <w:pPr>
        <w:spacing w:after="150"/>
      </w:pPr>
      <w:r>
        <w:rPr/>
        <w:t xml:space="preserve">图表：中国大数据市场规模预测 162</w:t>
      </w:r>
    </w:p>
    <w:p>
      <w:pPr>
        <w:spacing w:after="150"/>
      </w:pPr>
      <w:r>
        <w:rPr/>
        <w:t xml:space="preserve">图表：中国移动互联网市场规模 163</w:t>
      </w:r>
    </w:p>
    <w:p>
      <w:pPr>
        <w:spacing w:after="150"/>
      </w:pPr>
      <w:r>
        <w:rPr/>
        <w:t xml:space="preserve">图表：2019-2023年中国电子商务市场交易规模 163</w:t>
      </w:r>
    </w:p>
    <w:p>
      <w:pPr>
        <w:spacing w:after="150"/>
      </w:pPr>
      <w:r>
        <w:rPr/>
        <w:t xml:space="preserve">图表：2019-2023年中国电子商务市场细分行业构成 164</w:t>
      </w:r>
    </w:p>
    <w:p>
      <w:pPr>
        <w:spacing w:after="150"/>
      </w:pPr>
      <w:r>
        <w:rPr/>
        <w:t xml:space="preserve">图表：202-2019-2023年中国网络购物市场交易规模 165</w:t>
      </w:r>
    </w:p>
    <w:p>
      <w:pPr>
        <w:spacing w:after="150"/>
      </w:pPr>
      <w:r>
        <w:rPr/>
        <w:t xml:space="preserve">图表：2019-2023年中国网络交易额PC端和移动端占比 166</w:t>
      </w:r>
    </w:p>
    <w:p>
      <w:pPr>
        <w:spacing w:after="150"/>
      </w:pPr>
      <w:r>
        <w:rPr/>
        <w:t xml:space="preserve">图表：iUserTracker&amp;mUserTracker-2019-2023年中国网络购物市场Top10-PC端&amp;App端月度覆盖人数及月独立设备数 166</w:t>
      </w:r>
    </w:p>
    <w:p>
      <w:pPr>
        <w:spacing w:after="150"/>
      </w:pPr>
      <w:r>
        <w:rPr/>
        <w:t xml:space="preserve">图表：2019-2023年中国网民规模与网络购物用户规模 167</w:t>
      </w:r>
    </w:p>
    <w:p>
      <w:pPr>
        <w:spacing w:after="150"/>
      </w:pPr>
      <w:r>
        <w:rPr/>
        <w:t xml:space="preserve">图表：2019-2023年中国手机网民规模与手机网购用户规模 167</w:t>
      </w:r>
    </w:p>
    <w:p>
      <w:pPr>
        <w:spacing w:after="150"/>
      </w:pPr>
      <w:r>
        <w:rPr/>
        <w:t xml:space="preserve">图表：中国电子商务发展历程 168</w:t>
      </w:r>
    </w:p>
    <w:p>
      <w:pPr>
        <w:spacing w:after="150"/>
      </w:pPr>
      <w:r>
        <w:rPr/>
        <w:t xml:space="preserve">图表：中国移动电商全产业链图谱 169</w:t>
      </w:r>
    </w:p>
    <w:p>
      <w:pPr>
        <w:spacing w:after="150"/>
      </w:pPr>
      <w:r>
        <w:rPr/>
        <w:t xml:space="preserve">图表：2019-2023年中国电商企业用户移动营销预算在数字营销预算中的比例 170</w:t>
      </w:r>
    </w:p>
    <w:p>
      <w:pPr>
        <w:spacing w:after="150"/>
      </w:pPr>
      <w:r>
        <w:rPr/>
        <w:t xml:space="preserve">图表：2019-2023年中国移动电商广告占比情况 170</w:t>
      </w:r>
    </w:p>
    <w:p>
      <w:pPr>
        <w:spacing w:after="150"/>
      </w:pPr>
      <w:r>
        <w:rPr/>
        <w:t xml:space="preserve">图表：2019-2023年中国移动购物市场交易规模 171</w:t>
      </w:r>
    </w:p>
    <w:p>
      <w:pPr>
        <w:spacing w:after="150"/>
      </w:pPr>
      <w:r>
        <w:rPr/>
        <w:t xml:space="preserve">图表：mUserTracker-2019-2023年主要电商企业分析 172</w:t>
      </w:r>
    </w:p>
    <w:p>
      <w:pPr>
        <w:spacing w:after="150"/>
      </w:pPr>
      <w:r>
        <w:rPr/>
        <w:t xml:space="preserve">图表：部分创业案例分析 175</w:t>
      </w:r>
    </w:p>
    <w:p>
      <w:pPr>
        <w:spacing w:after="150"/>
      </w:pPr>
      <w:r>
        <w:rPr/>
        <w:t xml:space="preserve">图表：获得融资项目分析 177</w:t>
      </w:r>
    </w:p>
    <w:p>
      <w:pPr>
        <w:spacing w:after="150"/>
      </w:pPr>
      <w:r>
        <w:rPr/>
        <w:t xml:space="preserve">图表：推拿按摩O2O项目分析 189</w:t>
      </w:r>
    </w:p>
    <w:p>
      <w:pPr>
        <w:spacing w:after="150"/>
      </w:pPr>
      <w:r>
        <w:rPr/>
        <w:t xml:space="preserve">图表：Ovatemp应用与ONDO电子温度计 191</w:t>
      </w:r>
    </w:p>
    <w:p>
      <w:pPr>
        <w:spacing w:after="150"/>
      </w:pPr>
      <w:r>
        <w:rPr/>
        <w:t xml:space="preserve">图表：在线咨询、问诊项目分析 196</w:t>
      </w:r>
    </w:p>
    <w:p>
      <w:pPr>
        <w:spacing w:after="150"/>
      </w:pPr>
      <w:r>
        <w:rPr/>
        <w:t xml:space="preserve">图表：2019-2023年2月-2019-2023年11月医药行业投资额及其增速走势 199</w:t>
      </w:r>
    </w:p>
    <w:p>
      <w:pPr>
        <w:spacing w:after="150"/>
      </w:pPr>
      <w:r>
        <w:rPr/>
        <w:t xml:space="preserve">图表：2019-2023年2月-2019-2023年11月医药行业投资额占比情况 199</w:t>
      </w:r>
    </w:p>
    <w:p>
      <w:pPr>
        <w:spacing w:after="150"/>
      </w:pPr>
      <w:r>
        <w:rPr/>
        <w:t xml:space="preserve">图表：2019-2023年2月-2019-2023年11月医药行业利用外资合同项目数和金额增速走势 202</w:t>
      </w:r>
    </w:p>
    <w:p>
      <w:pPr>
        <w:spacing w:after="150"/>
      </w:pPr>
      <w:r>
        <w:rPr/>
        <w:t xml:space="preserve">图表：2019-2023年2月-2019-2023年11月医药行业利用外资合同项目和金额占比情况 202</w:t>
      </w:r>
    </w:p>
    <w:p>
      <w:pPr>
        <w:spacing w:after="150"/>
      </w:pPr>
      <w:r>
        <w:rPr/>
        <w:t xml:space="preserve">图表：2019-2023年医药制造业增长与卫生总费用支出及GDP的关系 203</w:t>
      </w:r>
    </w:p>
    <w:p>
      <w:pPr>
        <w:spacing w:after="150"/>
      </w:pPr>
      <w:r>
        <w:rPr/>
        <w:t xml:space="preserve">图表：2019-2023年医药板块的估值水平走势 203</w:t>
      </w:r>
    </w:p>
    <w:p>
      <w:pPr>
        <w:spacing w:after="150"/>
      </w:pPr>
      <w:r>
        <w:rPr/>
        <w:t xml:space="preserve">图表：2019-2023年医药各子行业板块区间涨跌幅比较 204</w:t>
      </w:r>
    </w:p>
    <w:p>
      <w:pPr>
        <w:spacing w:after="150"/>
      </w:pPr>
      <w:r>
        <w:rPr/>
        <w:t xml:space="preserve">图表：2019-2023年中国股权投资市场医药行业细分领域分析(按投资案例数，起) 205</w:t>
      </w:r>
    </w:p>
    <w:p>
      <w:pPr>
        <w:spacing w:after="150"/>
      </w:pPr>
      <w:r>
        <w:rPr/>
        <w:t xml:space="preserve">图表：2019-2023年中国股权投资市场医药行业细分领域分析(按投资金额，亿元) 205</w:t>
      </w:r>
    </w:p>
    <w:p>
      <w:pPr>
        <w:spacing w:after="150"/>
      </w:pPr>
      <w:r>
        <w:rPr/>
        <w:t xml:space="preserve">图表：2019-2023年中国股权投资市场医药行业地域分布(按案例数，起) 206</w:t>
      </w:r>
    </w:p>
    <w:p>
      <w:pPr>
        <w:spacing w:after="150"/>
      </w:pPr>
      <w:r>
        <w:rPr/>
        <w:t xml:space="preserve">图表：2019-2023年中国股权投资市场医药行业地域分布(按投资金额) 206</w:t>
      </w:r>
    </w:p>
    <w:p>
      <w:pPr>
        <w:spacing w:after="150"/>
      </w:pPr>
      <w:r>
        <w:rPr/>
        <w:t xml:space="preserve">图表：2019-2023年中国医药企业境内外IPO总体分析 207</w:t>
      </w:r>
    </w:p>
    <w:p>
      <w:pPr>
        <w:spacing w:after="150"/>
      </w:pPr>
      <w:r>
        <w:rPr/>
        <w:t xml:space="preserve">图表：2019-2023年VC/PE支持的中国医药企业境内外IPO总体分析 207</w:t>
      </w:r>
    </w:p>
    <w:p>
      <w:pPr>
        <w:spacing w:after="150"/>
      </w:pPr>
      <w:r>
        <w:rPr/>
        <w:t xml:space="preserve">图表：2019-2023年VC/PE支持上市中国医药企业上市退出案例数 208</w:t>
      </w:r>
    </w:p>
    <w:p>
      <w:pPr>
        <w:spacing w:after="150"/>
      </w:pPr>
      <w:r>
        <w:rPr/>
        <w:t xml:space="preserve">图表：2019-2023年VC/PE支持上市中国医药企业上市账面投资回报统计 208</w:t>
      </w:r>
    </w:p>
    <w:p>
      <w:pPr>
        <w:spacing w:after="150"/>
      </w:pPr>
      <w:r>
        <w:rPr/>
        <w:t xml:space="preserve">图表：2019-2023年中国股权投资市场进行医药投资的机构数量 209</w:t>
      </w:r>
    </w:p>
    <w:p>
      <w:pPr>
        <w:spacing w:after="150"/>
      </w:pPr>
      <w:r>
        <w:rPr/>
        <w:t xml:space="preserve">图表：2019-2023年中国股权投资市场进行医药投资情况分析 210</w:t>
      </w:r>
    </w:p>
    <w:p>
      <w:pPr>
        <w:spacing w:after="150"/>
      </w:pPr>
      <w:r>
        <w:rPr/>
        <w:t xml:space="preserve">图表：医药公司按不同发展阶段 212</w:t>
      </w:r>
    </w:p>
    <w:p>
      <w:pPr>
        <w:spacing w:after="150"/>
      </w:pPr>
      <w:r>
        <w:rPr/>
        <w:t xml:space="preserve">图表：中医药融资事件情况分析 219</w:t>
      </w:r>
    </w:p>
    <w:p>
      <w:pPr>
        <w:spacing w:after="150"/>
      </w:pPr>
      <w:r>
        <w:rPr/>
        <w:t xml:space="preserve">图表：互联网+中医药创业公司融资详细情况分析1 221</w:t>
      </w:r>
    </w:p>
    <w:p>
      <w:pPr>
        <w:spacing w:after="150"/>
      </w:pPr>
      <w:r>
        <w:rPr/>
        <w:t xml:space="preserve">图表：互联网+中医药创业公司融资详细情况分析2 222</w:t>
      </w:r>
    </w:p>
    <w:p>
      <w:pPr>
        <w:spacing w:after="150"/>
      </w:pPr>
      <w:r>
        <w:rPr/>
        <w:t xml:space="preserve">图表：2019-2023年医药行业各版块估值对比 224</w:t>
      </w:r>
    </w:p>
    <w:p>
      <w:pPr>
        <w:spacing w:after="150"/>
      </w:pPr>
      <w:r>
        <w:rPr/>
        <w:t xml:space="preserve">图表：2019-2023年新三板医药行业估值情况 225</w:t>
      </w:r>
    </w:p>
    <w:p>
      <w:pPr>
        <w:spacing w:after="150"/>
      </w:pPr>
      <w:r>
        <w:rPr/>
        <w:t xml:space="preserve">图表：2019-2023年新三板融资额前十名行业 225</w:t>
      </w:r>
    </w:p>
    <w:p>
      <w:pPr>
        <w:spacing w:after="150"/>
      </w:pPr>
      <w:r>
        <w:rPr/>
        <w:t xml:space="preserve">图表：2019-2023年新三板融资额前十名行业 226</w:t>
      </w:r>
    </w:p>
    <w:p>
      <w:pPr>
        <w:spacing w:after="150"/>
      </w:pPr>
      <w:r>
        <w:rPr/>
        <w:t xml:space="preserve">图表：2019-2023年新三板融资额前十名行业占比情况 226</w:t>
      </w:r>
    </w:p>
    <w:p>
      <w:pPr>
        <w:spacing w:after="150"/>
      </w:pPr>
      <w:r>
        <w:rPr/>
        <w:t xml:space="preserve">图表：2019-2023年新三板融资额前十名行业占比情况 227</w:t>
      </w:r>
    </w:p>
    <w:p>
      <w:pPr>
        <w:spacing w:after="150"/>
      </w:pPr>
      <w:r>
        <w:rPr/>
        <w:t xml:space="preserve">图表：2019-2023年融资额排名前十的融资事件 227</w:t>
      </w:r>
    </w:p>
    <w:p>
      <w:pPr>
        <w:spacing w:after="150"/>
      </w:pPr>
      <w:r>
        <w:rPr/>
        <w:t xml:space="preserve">图表：互联网+中医药产业创业六大机会 229</w:t>
      </w:r>
    </w:p>
    <w:p>
      <w:pPr>
        <w:spacing w:after="150"/>
      </w:pPr>
      <w:r>
        <w:rPr/>
        <w:t xml:space="preserve">图表：互联网+中医药产业创业六大机会结构 229</w:t>
      </w:r>
    </w:p>
    <w:p>
      <w:pPr>
        <w:spacing w:after="150"/>
      </w:pPr>
      <w:r>
        <w:rPr/>
        <w:t xml:space="preserve">图表：康美药业主要财务指标分析 235</w:t>
      </w:r>
    </w:p>
    <w:p>
      <w:pPr>
        <w:spacing w:after="150"/>
      </w:pPr>
      <w:r>
        <w:rPr/>
        <w:t xml:space="preserve">图表：康美药业重要指标分析 236</w:t>
      </w:r>
    </w:p>
    <w:p>
      <w:pPr>
        <w:spacing w:after="150"/>
      </w:pPr>
      <w:r>
        <w:rPr/>
        <w:t xml:space="preserve">图表：康美药业归属净利润分析 236</w:t>
      </w:r>
    </w:p>
    <w:p>
      <w:pPr>
        <w:spacing w:after="150"/>
      </w:pPr>
      <w:r>
        <w:rPr/>
        <w:t xml:space="preserve">图表：康美药业归属净利润趋势分析 237</w:t>
      </w:r>
    </w:p>
    <w:p>
      <w:pPr>
        <w:spacing w:after="150"/>
      </w:pPr>
      <w:r>
        <w:rPr/>
        <w:t xml:space="preserve">图表：康美药业主营收入分析 237</w:t>
      </w:r>
    </w:p>
    <w:p>
      <w:pPr>
        <w:spacing w:after="150"/>
      </w:pPr>
      <w:r>
        <w:rPr/>
        <w:t xml:space="preserve">图表：康美药业主营收入趋势分析 237</w:t>
      </w:r>
    </w:p>
    <w:p>
      <w:pPr>
        <w:spacing w:after="150"/>
      </w:pPr>
      <w:r>
        <w:rPr/>
        <w:t xml:space="preserve">图表：康美药业主营业务数据分析 238</w:t>
      </w:r>
    </w:p>
    <w:p>
      <w:pPr>
        <w:spacing w:after="150"/>
      </w:pPr>
      <w:r>
        <w:rPr/>
        <w:t xml:space="preserve">图表：九州通主要财务指标分析 242</w:t>
      </w:r>
    </w:p>
    <w:p>
      <w:pPr>
        <w:spacing w:after="150"/>
      </w:pPr>
      <w:r>
        <w:rPr/>
        <w:t xml:space="preserve">图表：九州通重要指标分析 243</w:t>
      </w:r>
    </w:p>
    <w:p>
      <w:pPr>
        <w:spacing w:after="150"/>
      </w:pPr>
      <w:r>
        <w:rPr/>
        <w:t xml:space="preserve">图表：九州通归属净利润分析 243</w:t>
      </w:r>
    </w:p>
    <w:p>
      <w:pPr>
        <w:spacing w:after="150"/>
      </w:pPr>
      <w:r>
        <w:rPr/>
        <w:t xml:space="preserve">图表：九州通归属净利润趋势分析 244</w:t>
      </w:r>
    </w:p>
    <w:p>
      <w:pPr>
        <w:spacing w:after="150"/>
      </w:pPr>
      <w:r>
        <w:rPr/>
        <w:t xml:space="preserve">图表：九州通主营收入分析 244</w:t>
      </w:r>
    </w:p>
    <w:p>
      <w:pPr>
        <w:spacing w:after="150"/>
      </w:pPr>
      <w:r>
        <w:rPr/>
        <w:t xml:space="preserve">图表：九州通主营收入趋势分析 244</w:t>
      </w:r>
    </w:p>
    <w:p>
      <w:pPr>
        <w:spacing w:after="150"/>
      </w:pPr>
      <w:r>
        <w:rPr/>
        <w:t xml:space="preserve">图表：九州通主营收入业务分析 245</w:t>
      </w:r>
    </w:p>
    <w:p>
      <w:pPr>
        <w:spacing w:after="150"/>
      </w:pPr>
      <w:r>
        <w:rPr/>
        <w:t xml:space="preserve">图表：九州通主营收入数据业务分析(按产品) 246</w:t>
      </w:r>
    </w:p>
    <w:p>
      <w:pPr>
        <w:spacing w:after="150"/>
      </w:pPr>
      <w:r>
        <w:rPr/>
        <w:t xml:space="preserve">图表：东阿阿胶主要财务指标分析 251</w:t>
      </w:r>
    </w:p>
    <w:p>
      <w:pPr>
        <w:spacing w:after="150"/>
      </w:pPr>
      <w:r>
        <w:rPr/>
        <w:t xml:space="preserve">图表：东阿阿胶重要指标分析 252</w:t>
      </w:r>
    </w:p>
    <w:p>
      <w:pPr>
        <w:spacing w:after="150"/>
      </w:pPr>
      <w:r>
        <w:rPr/>
        <w:t xml:space="preserve">图表：东阿阿胶归属净利润分析 252</w:t>
      </w:r>
    </w:p>
    <w:p>
      <w:pPr>
        <w:spacing w:after="150"/>
      </w:pPr>
      <w:r>
        <w:rPr/>
        <w:t xml:space="preserve">图表：东阿阿胶归属净利润趋势分析 253</w:t>
      </w:r>
    </w:p>
    <w:p>
      <w:pPr>
        <w:spacing w:after="150"/>
      </w:pPr>
      <w:r>
        <w:rPr/>
        <w:t xml:space="preserve">图表：东阿阿胶主营收入分析 253</w:t>
      </w:r>
    </w:p>
    <w:p>
      <w:pPr>
        <w:spacing w:after="150"/>
      </w:pPr>
      <w:r>
        <w:rPr/>
        <w:t xml:space="preserve">图表：东阿阿胶主营收入趋势分析 253</w:t>
      </w:r>
    </w:p>
    <w:p>
      <w:pPr>
        <w:spacing w:after="150"/>
      </w:pPr>
      <w:r>
        <w:rPr/>
        <w:t xml:space="preserve">图表：东阿阿胶主营业务收入分析 254</w:t>
      </w:r>
    </w:p>
    <w:p>
      <w:pPr>
        <w:spacing w:after="150"/>
      </w:pPr>
      <w:r>
        <w:rPr/>
        <w:t xml:space="preserve">图表：东阿阿胶主营业务数据收入分析(按产品) 254</w:t>
      </w:r>
    </w:p>
    <w:p>
      <w:pPr>
        <w:spacing w:after="150"/>
      </w:pPr>
      <w:r>
        <w:rPr/>
        <w:t xml:space="preserve">图表：乐普医疗主要财务指标分析 258</w:t>
      </w:r>
    </w:p>
    <w:p>
      <w:pPr>
        <w:spacing w:after="150"/>
      </w:pPr>
      <w:r>
        <w:rPr/>
        <w:t xml:space="preserve">图表：乐普医疗重要指标分析 259</w:t>
      </w:r>
    </w:p>
    <w:p>
      <w:pPr>
        <w:spacing w:after="150"/>
      </w:pPr>
      <w:r>
        <w:rPr/>
        <w:t xml:space="preserve">图表：乐普医疗归属净利润分析 259</w:t>
      </w:r>
    </w:p>
    <w:p>
      <w:pPr>
        <w:spacing w:after="150"/>
      </w:pPr>
      <w:r>
        <w:rPr/>
        <w:t xml:space="preserve">图表：乐普医疗归属净利润趋势分析 260</w:t>
      </w:r>
    </w:p>
    <w:p>
      <w:pPr>
        <w:spacing w:after="150"/>
      </w:pPr>
      <w:r>
        <w:rPr/>
        <w:t xml:space="preserve">图表：乐普医疗主营收入分析 260</w:t>
      </w:r>
    </w:p>
    <w:p>
      <w:pPr>
        <w:spacing w:after="150"/>
      </w:pPr>
      <w:r>
        <w:rPr/>
        <w:t xml:space="preserve">图表：乐普医疗主营收入趋势分析 260</w:t>
      </w:r>
    </w:p>
    <w:p>
      <w:pPr>
        <w:spacing w:after="150"/>
      </w:pPr>
      <w:r>
        <w:rPr/>
        <w:t xml:space="preserve">图表：乐普医疗主营业务收入分析 261</w:t>
      </w:r>
    </w:p>
    <w:p>
      <w:pPr>
        <w:spacing w:after="150"/>
      </w:pPr>
      <w:r>
        <w:rPr/>
        <w:t xml:space="preserve">图表：乐普医疗主营构成分析(按产品) 262</w:t>
      </w:r>
    </w:p>
    <w:p>
      <w:pPr>
        <w:spacing w:after="150"/>
      </w:pPr>
      <w:r>
        <w:rPr/>
        <w:t xml:space="preserve">图表：云南白药主要财务指标分析 266</w:t>
      </w:r>
    </w:p>
    <w:p>
      <w:pPr>
        <w:spacing w:after="150"/>
      </w:pPr>
      <w:r>
        <w:rPr/>
        <w:t xml:space="preserve">图表：云南白药重要指标分析 267</w:t>
      </w:r>
    </w:p>
    <w:p>
      <w:pPr>
        <w:spacing w:after="150"/>
      </w:pPr>
      <w:r>
        <w:rPr/>
        <w:t xml:space="preserve">图表：云南白药归属净利润分析 267</w:t>
      </w:r>
    </w:p>
    <w:p>
      <w:pPr>
        <w:spacing w:after="150"/>
      </w:pPr>
      <w:r>
        <w:rPr/>
        <w:t xml:space="preserve">图表：云南白药归属净利润趋势分析 268</w:t>
      </w:r>
    </w:p>
    <w:p>
      <w:pPr>
        <w:spacing w:after="150"/>
      </w:pPr>
      <w:r>
        <w:rPr/>
        <w:t xml:space="preserve">图表：云南白药主营收入分析 268</w:t>
      </w:r>
    </w:p>
    <w:p>
      <w:pPr>
        <w:spacing w:after="150"/>
      </w:pPr>
      <w:r>
        <w:rPr/>
        <w:t xml:space="preserve">图表：云南白药主营收入趋势分析 268</w:t>
      </w:r>
    </w:p>
    <w:p>
      <w:pPr>
        <w:spacing w:after="150"/>
      </w:pPr>
      <w:r>
        <w:rPr/>
        <w:t xml:space="preserve">图表：云南白药主营业务收入分析 269</w:t>
      </w:r>
    </w:p>
    <w:p>
      <w:pPr>
        <w:spacing w:after="150"/>
      </w:pPr>
      <w:r>
        <w:rPr/>
        <w:t xml:space="preserve">图表：云南白药主营业务收入分析(按产品) 269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2024-2029年中国互联网+中药材竞争格局分析与投资风险预测报告</dc:title>
  <dc:description>2024-2029年中国互联网+中药材竞争格局分析与投资风险预测报告</dc:description>
  <dc:subject>2024-2029年中国互联网+中药材竞争格局分析与投资风险预测报告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2024-01-23T07:41:42+08:00</dcterms:created>
  <dcterms:modified xsi:type="dcterms:W3CDTF">2024-01-23T07:41:42+08:00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