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2024-2029年中国超越离合器行业深度分析与投资前景预测报告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越离合器行业研究报告就是为了解行情、分析环境提供依据，是企业了解市场和把握发展方向的重要手段，是辅助企业决策的重要工具。报告根据超越离合器行业监测统计数据指标体系，研究一定时期内中国超越离合器行业生产消费的现状、变化及趋势。超越离合器报告有助于企业及投资者洞察中国超越离合器行业市场供需行为，评估中国超越离合器行业投资价值，为相关企业提供第三方的决策支持。报告内容有助于超越离合器行业企业、投资者了解市场供需情况，并可以为企业市场推广计划的制定提供第三方决策支持。该报告第一时间为客户提供中国超越离合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越离合器行业市场发展状况、关联行业发展状况、行业竞争状况、优势企业发展状况、消费现状以及行业营销进行了深入的分析，在总结中国超越离合器行业发展历程的基础上，结合新时期的各方面因素，对中国超越离合器行业的发展趋势给予了细致和审慎的预测论证。本报告是超越离合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超越离合器行业发展背景</w:t>
      </w:r>
    </w:p>
    <w:p>
      <w:pPr>
        <w:spacing w:after="150"/>
      </w:pPr>
      <w:r>
        <w:rPr/>
        <w:t xml:space="preserve">1.1 行业定义及分类</w:t>
      </w:r>
    </w:p>
    <w:p>
      <w:pPr>
        <w:spacing w:after="150"/>
      </w:pPr>
      <w:r>
        <w:rPr/>
        <w:t xml:space="preserve">1.1.1 超越离合器的定义</w:t>
      </w:r>
    </w:p>
    <w:p>
      <w:pPr>
        <w:spacing w:after="150"/>
      </w:pPr>
      <w:r>
        <w:rPr/>
        <w:t xml:space="preserve">(1)定义</w:t>
      </w:r>
    </w:p>
    <w:p>
      <w:pPr>
        <w:spacing w:after="150"/>
      </w:pPr>
      <w:r>
        <w:rPr/>
        <w:t xml:space="preserve">(2)功能</w:t>
      </w:r>
    </w:p>
    <w:p>
      <w:pPr>
        <w:spacing w:after="150"/>
      </w:pPr>
      <w:r>
        <w:rPr/>
        <w:t xml:space="preserve">1.1.2 超越离合器主要分类</w:t>
      </w:r>
    </w:p>
    <w:p>
      <w:pPr>
        <w:spacing w:after="150"/>
      </w:pPr>
      <w:r>
        <w:rPr/>
        <w:t xml:space="preserve">(1)棘轮棘爪式超越离合器</w:t>
      </w:r>
    </w:p>
    <w:p>
      <w:pPr>
        <w:spacing w:after="150"/>
      </w:pPr>
      <w:r>
        <w:rPr/>
        <w:t xml:space="preserve">(2)滚柱式超越离合器</w:t>
      </w:r>
    </w:p>
    <w:p>
      <w:pPr>
        <w:spacing w:after="150"/>
      </w:pPr>
      <w:r>
        <w:rPr/>
        <w:t xml:space="preserve">(3)楔块式超越离合器</w:t>
      </w:r>
    </w:p>
    <w:p>
      <w:pPr>
        <w:spacing w:after="150"/>
      </w:pPr>
      <w:r>
        <w:rPr/>
        <w:t xml:space="preserve">1.2 行业发展环境分析</w:t>
      </w:r>
    </w:p>
    <w:p>
      <w:pPr>
        <w:spacing w:after="150"/>
      </w:pPr>
      <w:r>
        <w:rPr/>
        <w:t xml:space="preserve">1.2.1 行业政策环境分析</w:t>
      </w:r>
    </w:p>
    <w:p>
      <w:pPr>
        <w:spacing w:after="150"/>
      </w:pPr>
      <w:r>
        <w:rPr/>
        <w:t xml:space="preserve">(1)行业主管部门及监管体制</w:t>
      </w:r>
    </w:p>
    <w:p>
      <w:pPr>
        <w:spacing w:after="150"/>
      </w:pPr>
      <w:r>
        <w:rPr/>
        <w:t xml:space="preserve">(2)行业相关产业政策分析</w:t>
      </w:r>
    </w:p>
    <w:p>
      <w:pPr>
        <w:spacing w:after="150"/>
      </w:pPr>
      <w:r>
        <w:rPr/>
        <w:t xml:space="preserve">(3)行业相关标准分析</w:t>
      </w:r>
    </w:p>
    <w:p>
      <w:pPr>
        <w:spacing w:after="150"/>
      </w:pPr>
      <w:r>
        <w:rPr/>
        <w:t xml:space="preserve">1.2.2 行业经济环境分析</w:t>
      </w:r>
    </w:p>
    <w:p>
      <w:pPr>
        <w:spacing w:after="150"/>
      </w:pPr>
      <w:r>
        <w:rPr/>
        <w:t xml:space="preserve">(1)国际宏观经济分析</w:t>
      </w:r>
    </w:p>
    <w:p>
      <w:pPr>
        <w:spacing w:after="150"/>
      </w:pPr>
      <w:r>
        <w:rPr/>
        <w:t xml:space="preserve">1)国际宏观经济现状</w:t>
      </w:r>
    </w:p>
    <w:p>
      <w:pPr>
        <w:spacing w:after="150"/>
      </w:pPr>
      <w:r>
        <w:rPr/>
        <w:t xml:space="preserve">2)国际宏观经济展望</w:t>
      </w:r>
    </w:p>
    <w:p>
      <w:pPr>
        <w:spacing w:after="150"/>
      </w:pPr>
      <w:r>
        <w:rPr/>
        <w:t xml:space="preserve">(2)国内宏观经济分析</w:t>
      </w:r>
    </w:p>
    <w:p>
      <w:pPr>
        <w:spacing w:after="150"/>
      </w:pPr>
      <w:r>
        <w:rPr/>
        <w:t xml:space="preserve">1)GDP增长情况分析</w:t>
      </w:r>
    </w:p>
    <w:p>
      <w:pPr>
        <w:spacing w:after="150"/>
      </w:pPr>
      <w:r>
        <w:rPr/>
        <w:t xml:space="preserve">2)固定资产投资分析</w:t>
      </w:r>
    </w:p>
    <w:p>
      <w:pPr>
        <w:spacing w:after="150"/>
      </w:pPr>
      <w:r>
        <w:rPr/>
        <w:t xml:space="preserve">3)工业增加值分析</w:t>
      </w:r>
    </w:p>
    <w:p>
      <w:pPr>
        <w:spacing w:after="150"/>
      </w:pPr>
      <w:r>
        <w:rPr/>
        <w:t xml:space="preserve">(3)对行业的影响分析</w:t>
      </w:r>
    </w:p>
    <w:p>
      <w:pPr>
        <w:spacing w:after="150"/>
      </w:pPr>
      <w:r>
        <w:rPr/>
        <w:t xml:space="preserve">1.2.3 行业技术环境分析</w:t>
      </w:r>
    </w:p>
    <w:p>
      <w:pPr>
        <w:spacing w:after="150"/>
      </w:pPr>
      <w:r>
        <w:rPr/>
        <w:t xml:space="preserve">(1)行业技术专利数量</w:t>
      </w:r>
    </w:p>
    <w:p>
      <w:pPr>
        <w:spacing w:after="150"/>
      </w:pPr>
      <w:r>
        <w:rPr/>
        <w:t xml:space="preserve">1)申请年专利数量</w:t>
      </w:r>
    </w:p>
    <w:p>
      <w:pPr>
        <w:spacing w:after="150"/>
      </w:pPr>
      <w:r>
        <w:rPr/>
        <w:t xml:space="preserve">2)公开年专利数量</w:t>
      </w:r>
    </w:p>
    <w:p>
      <w:pPr>
        <w:spacing w:after="150"/>
      </w:pPr>
      <w:r>
        <w:rPr/>
        <w:t xml:space="preserve">(2)行业技术申请人分析</w:t>
      </w:r>
    </w:p>
    <w:p>
      <w:pPr>
        <w:spacing w:after="150"/>
      </w:pPr>
      <w:r>
        <w:rPr/>
        <w:t xml:space="preserve">(3)行业技术构成分析</w:t>
      </w:r>
    </w:p>
    <w:p>
      <w:pPr>
        <w:spacing w:after="150"/>
      </w:pPr>
      <w:r>
        <w:rPr>
          <w:b w:val="1"/>
          <w:bCs w:val="1"/>
        </w:rPr>
        <w:t xml:space="preserve">第二章 超越离合器行业产业链分析</w:t>
      </w:r>
    </w:p>
    <w:p>
      <w:pPr>
        <w:spacing w:after="150"/>
      </w:pPr>
      <w:r>
        <w:rPr/>
        <w:t xml:space="preserve">2.1 超越离合器行业产业链概述</w:t>
      </w:r>
    </w:p>
    <w:p>
      <w:pPr>
        <w:spacing w:after="150"/>
      </w:pPr>
      <w:r>
        <w:rPr/>
        <w:t xml:space="preserve">2.2 超越离合器行业上游原材料市场分析</w:t>
      </w:r>
    </w:p>
    <w:p>
      <w:pPr>
        <w:spacing w:after="150"/>
      </w:pPr>
      <w:r>
        <w:rPr/>
        <w:t xml:space="preserve">2.2.1 钢铁行业市场运行状况分析</w:t>
      </w:r>
    </w:p>
    <w:p>
      <w:pPr>
        <w:spacing w:after="150"/>
      </w:pPr>
      <w:r>
        <w:rPr/>
        <w:t xml:space="preserve">(1)行业供需状况分析</w:t>
      </w:r>
    </w:p>
    <w:p>
      <w:pPr>
        <w:spacing w:after="150"/>
      </w:pPr>
      <w:r>
        <w:rPr/>
        <w:t xml:space="preserve">1)钢铁行业供给情况</w:t>
      </w:r>
    </w:p>
    <w:p>
      <w:pPr>
        <w:spacing w:after="150"/>
      </w:pPr>
      <w:r>
        <w:rPr/>
        <w:t xml:space="preserve">2)钢铁行业需求分析</w:t>
      </w:r>
    </w:p>
    <w:p>
      <w:pPr>
        <w:spacing w:after="150"/>
      </w:pPr>
      <w:r>
        <w:rPr/>
        <w:t xml:space="preserve">(2)行业进出口市场分析</w:t>
      </w:r>
    </w:p>
    <w:p>
      <w:pPr>
        <w:spacing w:after="150"/>
      </w:pPr>
      <w:r>
        <w:rPr/>
        <w:t xml:space="preserve">1)钢铁行业进口分析</w:t>
      </w:r>
    </w:p>
    <w:p>
      <w:pPr>
        <w:spacing w:after="150"/>
      </w:pPr>
      <w:r>
        <w:rPr/>
        <w:t xml:space="preserve">2)钢铁行业出口分析</w:t>
      </w:r>
    </w:p>
    <w:p>
      <w:pPr>
        <w:spacing w:after="150"/>
      </w:pPr>
      <w:r>
        <w:rPr/>
        <w:t xml:space="preserve">3)钢铁行业进出口预测</w:t>
      </w:r>
    </w:p>
    <w:p>
      <w:pPr>
        <w:spacing w:after="150"/>
      </w:pPr>
      <w:r>
        <w:rPr/>
        <w:t xml:space="preserve">2.2.2 摩擦材料行业市场运行状况分析</w:t>
      </w:r>
    </w:p>
    <w:p>
      <w:pPr>
        <w:spacing w:after="150"/>
      </w:pPr>
      <w:r>
        <w:rPr/>
        <w:t xml:space="preserve">(1)行业发展现状</w:t>
      </w:r>
    </w:p>
    <w:p>
      <w:pPr>
        <w:spacing w:after="150"/>
      </w:pPr>
      <w:r>
        <w:rPr/>
        <w:t xml:space="preserve">(2)行业运行情况</w:t>
      </w:r>
    </w:p>
    <w:p>
      <w:pPr>
        <w:spacing w:after="150"/>
      </w:pPr>
      <w:r>
        <w:rPr/>
        <w:t xml:space="preserve">2.3 超越离合器行业下游应用市场分析</w:t>
      </w:r>
    </w:p>
    <w:p>
      <w:pPr>
        <w:spacing w:after="150"/>
      </w:pPr>
      <w:r>
        <w:rPr>
          <w:b w:val="1"/>
          <w:bCs w:val="1"/>
        </w:rPr>
        <w:t xml:space="preserve">第三章 中国超越离合器行业运营状况分析</w:t>
      </w:r>
    </w:p>
    <w:p>
      <w:pPr>
        <w:spacing w:after="150"/>
      </w:pPr>
      <w:r>
        <w:rPr/>
        <w:t xml:space="preserve">3.1 超越离合器行业发展现状分析</w:t>
      </w:r>
    </w:p>
    <w:p>
      <w:pPr>
        <w:spacing w:after="150"/>
      </w:pPr>
      <w:r>
        <w:rPr/>
        <w:t xml:space="preserve">3.1.1 国外超越离合器行业发展现状分析</w:t>
      </w:r>
    </w:p>
    <w:p>
      <w:pPr>
        <w:spacing w:after="150"/>
      </w:pPr>
      <w:r>
        <w:rPr/>
        <w:t xml:space="preserve">(1)国内外轴承行业发展现状</w:t>
      </w:r>
    </w:p>
    <w:p>
      <w:pPr>
        <w:spacing w:after="150"/>
      </w:pPr>
      <w:r>
        <w:rPr/>
        <w:t xml:space="preserve">(2)国际轴承行业产业格局发展</w:t>
      </w:r>
    </w:p>
    <w:p>
      <w:pPr>
        <w:spacing w:after="150"/>
      </w:pPr>
      <w:r>
        <w:rPr/>
        <w:t xml:space="preserve">(3)国外超越离合器公司介绍</w:t>
      </w:r>
    </w:p>
    <w:p>
      <w:pPr>
        <w:spacing w:after="150"/>
      </w:pPr>
      <w:r>
        <w:rPr/>
        <w:t xml:space="preserve">(4)全球轴承行业未来发展趋势</w:t>
      </w:r>
    </w:p>
    <w:p>
      <w:pPr>
        <w:spacing w:after="150"/>
      </w:pPr>
      <w:r>
        <w:rPr/>
        <w:t xml:space="preserve">3.1.2 国内超越离合器行业发展现状分析</w:t>
      </w:r>
    </w:p>
    <w:p>
      <w:pPr>
        <w:spacing w:after="150"/>
      </w:pPr>
      <w:r>
        <w:rPr/>
        <w:t xml:space="preserve">(1)超越离合器的作用</w:t>
      </w:r>
    </w:p>
    <w:p>
      <w:pPr>
        <w:spacing w:after="150"/>
      </w:pPr>
      <w:r>
        <w:rPr/>
        <w:t xml:space="preserve">(2)国内超越离合器行业发展现状与前景分析</w:t>
      </w:r>
    </w:p>
    <w:p>
      <w:pPr>
        <w:spacing w:after="150"/>
      </w:pPr>
      <w:r>
        <w:rPr/>
        <w:t xml:space="preserve">3.2 超越离合器行业供需形势分析</w:t>
      </w:r>
    </w:p>
    <w:p>
      <w:pPr>
        <w:spacing w:after="150"/>
      </w:pPr>
      <w:r>
        <w:rPr/>
        <w:t xml:space="preserve">3.2.1 超越离合器行业供给情况分析</w:t>
      </w:r>
    </w:p>
    <w:p>
      <w:pPr>
        <w:spacing w:after="150"/>
      </w:pPr>
      <w:r>
        <w:rPr/>
        <w:t xml:space="preserve">(1)离合器市场供给分析</w:t>
      </w:r>
    </w:p>
    <w:p>
      <w:pPr>
        <w:spacing w:after="150"/>
      </w:pPr>
      <w:r>
        <w:rPr/>
        <w:t xml:space="preserve">(2)超越离合器供给情况分析</w:t>
      </w:r>
    </w:p>
    <w:p>
      <w:pPr>
        <w:spacing w:after="150"/>
      </w:pPr>
      <w:r>
        <w:rPr/>
        <w:t xml:space="preserve">3.2.2 超越离合器行业需求情况分析</w:t>
      </w:r>
    </w:p>
    <w:p>
      <w:pPr>
        <w:spacing w:after="150"/>
      </w:pPr>
      <w:r>
        <w:rPr/>
        <w:t xml:space="preserve">3.3 超越离合器行业重点区域市场需求分析</w:t>
      </w:r>
    </w:p>
    <w:p>
      <w:pPr>
        <w:spacing w:after="150"/>
      </w:pPr>
      <w:r>
        <w:rPr/>
        <w:t xml:space="preserve">3.4 1 我国汽车及零配件产业发展现状分析</w:t>
      </w:r>
    </w:p>
    <w:p>
      <w:pPr>
        <w:spacing w:after="150"/>
      </w:pPr>
      <w:r>
        <w:rPr/>
        <w:t xml:space="preserve">3.5 2 长三角地区超越离合器行业市场需求分析</w:t>
      </w:r>
    </w:p>
    <w:p>
      <w:pPr>
        <w:spacing w:after="150"/>
      </w:pPr>
      <w:r>
        <w:rPr/>
        <w:t xml:space="preserve">3.5.1 长三角地区区域发展简介</w:t>
      </w:r>
    </w:p>
    <w:p>
      <w:pPr>
        <w:spacing w:after="150"/>
      </w:pPr>
      <w:r>
        <w:rPr/>
        <w:t xml:space="preserve">3.5.2 长江经济带超越离合器行业市场需求分析</w:t>
      </w:r>
    </w:p>
    <w:p>
      <w:pPr>
        <w:spacing w:after="150"/>
      </w:pPr>
      <w:r>
        <w:rPr/>
        <w:t xml:space="preserve">3.6 3珠三角地区超越离合器行业市场需求分析</w:t>
      </w:r>
    </w:p>
    <w:p>
      <w:pPr>
        <w:spacing w:after="150"/>
      </w:pPr>
      <w:r>
        <w:rPr/>
        <w:t xml:space="preserve">3.6.1 珠三角地区区域发展简介</w:t>
      </w:r>
    </w:p>
    <w:p>
      <w:pPr>
        <w:spacing w:after="150"/>
      </w:pPr>
      <w:r>
        <w:rPr/>
        <w:t xml:space="preserve">3.6.2 珠三角地区超越离合器行业市场需求分析</w:t>
      </w:r>
    </w:p>
    <w:p>
      <w:pPr>
        <w:spacing w:after="150"/>
      </w:pPr>
      <w:r>
        <w:rPr/>
        <w:t xml:space="preserve">3.7 4 京津冀区域超越离合器行业市场需求分析</w:t>
      </w:r>
    </w:p>
    <w:p>
      <w:pPr>
        <w:spacing w:after="150"/>
      </w:pPr>
      <w:r>
        <w:rPr/>
        <w:t xml:space="preserve">3.7.1 京津冀区域发展简介</w:t>
      </w:r>
    </w:p>
    <w:p>
      <w:pPr>
        <w:spacing w:after="150"/>
      </w:pPr>
      <w:r>
        <w:rPr/>
        <w:t xml:space="preserve">3.7.2 京津冀区域超越离合器行业市场需求分析</w:t>
      </w:r>
    </w:p>
    <w:p>
      <w:pPr>
        <w:spacing w:after="150"/>
      </w:pPr>
      <w:r>
        <w:rPr>
          <w:b w:val="1"/>
          <w:bCs w:val="1"/>
        </w:rPr>
        <w:t xml:space="preserve">第四章 中国超越离合器行业下游细分市场分析</w:t>
      </w:r>
    </w:p>
    <w:p>
      <w:pPr>
        <w:spacing w:after="150"/>
      </w:pPr>
      <w:r>
        <w:rPr/>
        <w:t xml:space="preserve">4.1 汽车用超越离合器行业分析</w:t>
      </w:r>
    </w:p>
    <w:p>
      <w:pPr>
        <w:spacing w:after="150"/>
      </w:pPr>
      <w:r>
        <w:rPr/>
        <w:t xml:space="preserve">4.1.1 中国汽车行业发展现状分析</w:t>
      </w:r>
    </w:p>
    <w:p>
      <w:pPr>
        <w:spacing w:after="150"/>
      </w:pPr>
      <w:r>
        <w:rPr/>
        <w:t xml:space="preserve">(1)汽车销量分析</w:t>
      </w:r>
    </w:p>
    <w:p>
      <w:pPr>
        <w:spacing w:after="150"/>
      </w:pPr>
      <w:r>
        <w:rPr/>
        <w:t xml:space="preserve">(2)中外汽车销量对比分析</w:t>
      </w:r>
    </w:p>
    <w:p>
      <w:pPr>
        <w:spacing w:after="150"/>
      </w:pPr>
      <w:r>
        <w:rPr/>
        <w:t xml:space="preserve">(3)汽车销量占全球比重分析</w:t>
      </w:r>
    </w:p>
    <w:p>
      <w:pPr>
        <w:spacing w:after="150"/>
      </w:pPr>
      <w:r>
        <w:rPr/>
        <w:t xml:space="preserve">(4)汽车销售产品结构分析</w:t>
      </w:r>
    </w:p>
    <w:p>
      <w:pPr>
        <w:spacing w:after="150"/>
      </w:pPr>
      <w:r>
        <w:rPr/>
        <w:t xml:space="preserve">4.1.2 汽车用超越离合器应用特点分析</w:t>
      </w:r>
    </w:p>
    <w:p>
      <w:pPr>
        <w:spacing w:after="150"/>
      </w:pPr>
      <w:r>
        <w:rPr/>
        <w:t xml:space="preserve">4.1.3 汽车用超越离合器工作原理分析</w:t>
      </w:r>
    </w:p>
    <w:p>
      <w:pPr>
        <w:spacing w:after="150"/>
      </w:pPr>
      <w:r>
        <w:rPr/>
        <w:t xml:space="preserve">(1)OAP工作原理</w:t>
      </w:r>
    </w:p>
    <w:p>
      <w:pPr>
        <w:spacing w:after="150"/>
      </w:pPr>
      <w:r>
        <w:rPr/>
        <w:t xml:space="preserve">(2)OAD工作原理</w:t>
      </w:r>
    </w:p>
    <w:p>
      <w:pPr>
        <w:spacing w:after="150"/>
      </w:pPr>
      <w:r>
        <w:rPr/>
        <w:t xml:space="preserve">4.1.4 汽车用超越离合器行业市场需求分析</w:t>
      </w:r>
    </w:p>
    <w:p>
      <w:pPr>
        <w:spacing w:after="150"/>
      </w:pPr>
      <w:r>
        <w:rPr/>
        <w:t xml:space="preserve">4.2 摩托车用超越离合器行业市场分析</w:t>
      </w:r>
    </w:p>
    <w:p>
      <w:pPr>
        <w:spacing w:after="150"/>
      </w:pPr>
      <w:r>
        <w:rPr/>
        <w:t xml:space="preserve">4.2.1 摩托车行业发展现状分析</w:t>
      </w:r>
    </w:p>
    <w:p>
      <w:pPr>
        <w:spacing w:after="150"/>
      </w:pPr>
      <w:r>
        <w:rPr/>
        <w:t xml:space="preserve">4.2.2 摩托车用超越离合器应用特点分析</w:t>
      </w:r>
    </w:p>
    <w:p>
      <w:pPr>
        <w:spacing w:after="150"/>
      </w:pPr>
      <w:r>
        <w:rPr/>
        <w:t xml:space="preserve">4.2.3 摩托车用超越离合器工作原理分析</w:t>
      </w:r>
    </w:p>
    <w:p>
      <w:pPr>
        <w:spacing w:after="150"/>
      </w:pPr>
      <w:r>
        <w:rPr/>
        <w:t xml:space="preserve">(1)超越离合器的结合状态</w:t>
      </w:r>
    </w:p>
    <w:p>
      <w:pPr>
        <w:spacing w:after="150"/>
      </w:pPr>
      <w:r>
        <w:rPr/>
        <w:t xml:space="preserve">(2)超越离合器的分离状态</w:t>
      </w:r>
    </w:p>
    <w:p>
      <w:pPr>
        <w:spacing w:after="150"/>
      </w:pPr>
      <w:r>
        <w:rPr/>
        <w:t xml:space="preserve">4.2.4 摩托车用超越离合器行业市场竞争格局分析</w:t>
      </w:r>
    </w:p>
    <w:p>
      <w:pPr>
        <w:spacing w:after="150"/>
      </w:pPr>
      <w:r>
        <w:rPr/>
        <w:t xml:space="preserve">4.2.5 摩托车用超越离合器行业市场需求分析</w:t>
      </w:r>
    </w:p>
    <w:p>
      <w:pPr>
        <w:spacing w:after="150"/>
      </w:pPr>
      <w:r>
        <w:rPr/>
        <w:t xml:space="preserve">4.3 机床用超越离合器行业市场分析</w:t>
      </w:r>
    </w:p>
    <w:p>
      <w:pPr>
        <w:spacing w:after="150"/>
      </w:pPr>
      <w:r>
        <w:rPr/>
        <w:t xml:space="preserve">4.3.1 中国机床工业发展现状分析</w:t>
      </w:r>
    </w:p>
    <w:p>
      <w:pPr>
        <w:spacing w:after="150"/>
      </w:pPr>
      <w:r>
        <w:rPr/>
        <w:t xml:space="preserve">4.4 2.超越离合器在机床上的应用越来越广泛</w:t>
      </w:r>
    </w:p>
    <w:p>
      <w:pPr>
        <w:spacing w:after="150"/>
      </w:pPr>
      <w:r>
        <w:rPr/>
        <w:t xml:space="preserve">4.5 其他领域超越离合器行业应用分析</w:t>
      </w:r>
    </w:p>
    <w:p>
      <w:pPr>
        <w:spacing w:after="150"/>
      </w:pPr>
      <w:r>
        <w:rPr/>
        <w:t xml:space="preserve">4.5.1 超越离合器在抽油机上的应用</w:t>
      </w:r>
    </w:p>
    <w:p>
      <w:pPr>
        <w:spacing w:after="150"/>
      </w:pPr>
      <w:r>
        <w:rPr/>
        <w:t xml:space="preserve">4.5.2 超越离合器在回转窑上的应用</w:t>
      </w:r>
    </w:p>
    <w:p>
      <w:pPr>
        <w:spacing w:after="150"/>
      </w:pPr>
      <w:r>
        <w:rPr>
          <w:b w:val="1"/>
          <w:bCs w:val="1"/>
        </w:rPr>
        <w:t xml:space="preserve">第五章 中国超越离合器领先企业经营分析</w:t>
      </w:r>
    </w:p>
    <w:p>
      <w:pPr>
        <w:spacing w:after="150"/>
      </w:pPr>
      <w:r>
        <w:rPr/>
        <w:t xml:space="preserve">5.1 超越离合器企业总体发展状况分析</w:t>
      </w:r>
    </w:p>
    <w:p>
      <w:pPr>
        <w:spacing w:after="150"/>
      </w:pPr>
      <w:r>
        <w:rPr/>
        <w:t xml:space="preserve">5.2 重点超越离合器企业个案分析</w:t>
      </w:r>
    </w:p>
    <w:p>
      <w:pPr>
        <w:spacing w:after="150"/>
      </w:pPr>
      <w:r>
        <w:rPr/>
        <w:t xml:space="preserve">5.2.1 江苏南方轴承股份有限公司经营情况分析</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(4)企业技术水平分析</w:t>
      </w:r>
    </w:p>
    <w:p>
      <w:pPr>
        <w:spacing w:after="150"/>
      </w:pPr>
      <w:r>
        <w:rPr/>
        <w:t xml:space="preserve">(5)企业发展策略分析</w:t>
      </w:r>
    </w:p>
    <w:p>
      <w:pPr>
        <w:spacing w:after="150"/>
      </w:pPr>
      <w:r>
        <w:rPr/>
        <w:t xml:space="preserve">(6)企业经营状况优劣势分析</w:t>
      </w:r>
    </w:p>
    <w:p>
      <w:pPr>
        <w:spacing w:after="150"/>
      </w:pPr>
      <w:r>
        <w:rPr/>
        <w:t xml:space="preserve">5.2.2 宁波丽达动力机械有限公司经营情况分析</w:t>
      </w:r>
    </w:p>
    <w:p>
      <w:pPr>
        <w:spacing w:after="150"/>
      </w:pPr>
      <w:r>
        <w:rPr/>
        <w:t xml:space="preserve">(1)企业发展基本情况</w:t>
      </w:r>
    </w:p>
    <w:p>
      <w:pPr>
        <w:spacing w:after="150"/>
      </w:pPr>
      <w:r>
        <w:rPr/>
        <w:t xml:space="preserve">(2)企业技术水平分析</w:t>
      </w:r>
    </w:p>
    <w:p>
      <w:pPr>
        <w:spacing w:after="150"/>
      </w:pPr>
      <w:r>
        <w:rPr/>
        <w:t xml:space="preserve">(3)企业经营情况分析</w:t>
      </w:r>
    </w:p>
    <w:p>
      <w:pPr>
        <w:spacing w:after="150"/>
      </w:pPr>
      <w:r>
        <w:rPr/>
        <w:t xml:space="preserve">(4)企业经营状况优劣势分析</w:t>
      </w:r>
    </w:p>
    <w:p>
      <w:pPr>
        <w:spacing w:after="150"/>
      </w:pPr>
      <w:r>
        <w:rPr/>
        <w:t xml:space="preserve">5.2.3 宁波市镇海邵氏超越离合器制造有限公司经营情况分析</w:t>
      </w:r>
    </w:p>
    <w:p>
      <w:pPr>
        <w:spacing w:after="150"/>
      </w:pPr>
      <w:r>
        <w:rPr/>
        <w:t xml:space="preserve">(1)企业发展基本情况</w:t>
      </w:r>
    </w:p>
    <w:p>
      <w:pPr>
        <w:spacing w:after="150"/>
      </w:pPr>
      <w:r>
        <w:rPr/>
        <w:t xml:space="preserve">(2)企业设备水平分析</w:t>
      </w:r>
    </w:p>
    <w:p>
      <w:pPr>
        <w:spacing w:after="150"/>
      </w:pPr>
      <w:r>
        <w:rPr/>
        <w:t xml:space="preserve">(3)企业产品质量分析</w:t>
      </w:r>
    </w:p>
    <w:p>
      <w:pPr>
        <w:spacing w:after="150"/>
      </w:pPr>
      <w:r>
        <w:rPr/>
        <w:t xml:space="preserve">(4)企业经营状况优劣势分析</w:t>
      </w:r>
    </w:p>
    <w:p>
      <w:pPr>
        <w:spacing w:after="150"/>
      </w:pPr>
      <w:r>
        <w:rPr/>
        <w:t xml:space="preserve">5.2.4 洛阳轴研科技股份有限公司经营情况分析</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(4)企业技术水平分析</w:t>
      </w:r>
    </w:p>
    <w:p>
      <w:pPr>
        <w:spacing w:after="150"/>
      </w:pPr>
      <w:r>
        <w:rPr/>
        <w:t xml:space="preserve">(5)企业发展策略分析</w:t>
      </w:r>
    </w:p>
    <w:p>
      <w:pPr>
        <w:spacing w:after="150"/>
      </w:pPr>
      <w:r>
        <w:rPr/>
        <w:t xml:space="preserve">(6)企业经营状况优劣势分析</w:t>
      </w:r>
    </w:p>
    <w:p>
      <w:pPr>
        <w:spacing w:after="150"/>
      </w:pPr>
      <w:r>
        <w:rPr/>
        <w:t xml:space="preserve">5.2.5 咸阳超越离合器有限公司经营情况分析</w:t>
      </w:r>
    </w:p>
    <w:p>
      <w:pPr>
        <w:spacing w:after="150"/>
      </w:pPr>
      <w:r>
        <w:rPr/>
        <w:t xml:space="preserve">(1)企业发展基本情况</w:t>
      </w:r>
    </w:p>
    <w:p>
      <w:pPr>
        <w:spacing w:after="150"/>
      </w:pPr>
      <w:r>
        <w:rPr/>
        <w:t xml:space="preserve">(2)企业主要产品分析</w:t>
      </w:r>
    </w:p>
    <w:p>
      <w:pPr>
        <w:spacing w:after="150"/>
      </w:pPr>
      <w:r>
        <w:rPr/>
        <w:t xml:space="preserve">(3)企业技术水平分析</w:t>
      </w:r>
    </w:p>
    <w:p>
      <w:pPr>
        <w:spacing w:after="150"/>
      </w:pPr>
      <w:r>
        <w:rPr/>
        <w:t xml:space="preserve">(4)企业经营状况优劣势分析</w:t>
      </w:r>
    </w:p>
    <w:p>
      <w:pPr>
        <w:spacing w:after="150"/>
      </w:pPr>
      <w:r>
        <w:rPr/>
        <w:t xml:space="preserve">5.2.6 瑞安市长江摩托车配件厂经营情况分析</w:t>
      </w:r>
    </w:p>
    <w:p>
      <w:pPr>
        <w:spacing w:after="150"/>
      </w:pPr>
      <w:r>
        <w:rPr/>
        <w:t xml:space="preserve">(1)企业发展基本情况</w:t>
      </w:r>
    </w:p>
    <w:p>
      <w:pPr>
        <w:spacing w:after="150"/>
      </w:pPr>
      <w:r>
        <w:rPr/>
        <w:t xml:space="preserve">(2)企业生产水平分析</w:t>
      </w:r>
    </w:p>
    <w:p>
      <w:pPr>
        <w:spacing w:after="150"/>
      </w:pPr>
      <w:r>
        <w:rPr/>
        <w:t xml:space="preserve">(3)企业合作伙伴分析</w:t>
      </w:r>
    </w:p>
    <w:p>
      <w:pPr>
        <w:spacing w:after="150"/>
      </w:pPr>
      <w:r>
        <w:rPr/>
        <w:t xml:space="preserve">(4)企业经营状况优劣势分析</w:t>
      </w:r>
    </w:p>
    <w:p>
      <w:pPr>
        <w:spacing w:after="150"/>
      </w:pPr>
      <w:r>
        <w:rPr>
          <w:b w:val="1"/>
          <w:bCs w:val="1"/>
        </w:rPr>
        <w:t xml:space="preserve">第六章 中国超越离合器行业发展趋势及投资分析</w:t>
      </w:r>
    </w:p>
    <w:p>
      <w:pPr>
        <w:spacing w:after="150"/>
      </w:pPr>
      <w:r>
        <w:rPr/>
        <w:t xml:space="preserve">6.1 超越离合器行业发展前景预测</w:t>
      </w:r>
    </w:p>
    <w:p>
      <w:pPr>
        <w:spacing w:after="150"/>
      </w:pPr>
      <w:r>
        <w:rPr/>
        <w:t xml:space="preserve">6.1.1 行业发展驱动因素分析</w:t>
      </w:r>
    </w:p>
    <w:p>
      <w:pPr>
        <w:spacing w:after="150"/>
      </w:pPr>
      <w:r>
        <w:rPr/>
        <w:t xml:space="preserve">(1)政策导向因素</w:t>
      </w:r>
    </w:p>
    <w:p>
      <w:pPr>
        <w:spacing w:after="150"/>
      </w:pPr>
      <w:r>
        <w:rPr/>
        <w:t xml:space="preserve">(2)需求驱动因素</w:t>
      </w:r>
    </w:p>
    <w:p>
      <w:pPr>
        <w:spacing w:after="150"/>
      </w:pPr>
      <w:r>
        <w:rPr/>
        <w:t xml:space="preserve">(3)新能源汽车行业拉动需求</w:t>
      </w:r>
    </w:p>
    <w:p>
      <w:pPr>
        <w:spacing w:after="150"/>
      </w:pPr>
      <w:r>
        <w:rPr/>
        <w:t xml:space="preserve">6.1.2 超越离合器行业需求规模预测</w:t>
      </w:r>
    </w:p>
    <w:p>
      <w:pPr>
        <w:spacing w:after="150"/>
      </w:pPr>
      <w:r>
        <w:rPr/>
        <w:t xml:space="preserve">(1)汽车用超越离合器需求规模预测</w:t>
      </w:r>
    </w:p>
    <w:p>
      <w:pPr>
        <w:spacing w:after="150"/>
      </w:pPr>
      <w:r>
        <w:rPr/>
        <w:t xml:space="preserve">(2)摩托车用超越离合器需求规模预测</w:t>
      </w:r>
    </w:p>
    <w:p>
      <w:pPr>
        <w:spacing w:after="150"/>
      </w:pPr>
      <w:r>
        <w:rPr/>
        <w:t xml:space="preserve">(3)超越离合器市场总体需求规模预测</w:t>
      </w:r>
    </w:p>
    <w:p>
      <w:pPr>
        <w:spacing w:after="150"/>
      </w:pPr>
      <w:r>
        <w:rPr/>
        <w:t xml:space="preserve">6.2 超越离合器行业投资特性分析</w:t>
      </w:r>
    </w:p>
    <w:p>
      <w:pPr>
        <w:spacing w:after="150"/>
      </w:pPr>
      <w:r>
        <w:rPr/>
        <w:t xml:space="preserve">6.2.1 行业进入壁垒分析</w:t>
      </w:r>
    </w:p>
    <w:p>
      <w:pPr>
        <w:spacing w:after="150"/>
      </w:pPr>
      <w:r>
        <w:rPr/>
        <w:t xml:space="preserve">(1)技术壁垒与人才壁垒</w:t>
      </w:r>
    </w:p>
    <w:p>
      <w:pPr>
        <w:spacing w:after="150"/>
      </w:pPr>
      <w:r>
        <w:rPr/>
        <w:t xml:space="preserve">(2)较为稳固的购销体系壁垒</w:t>
      </w:r>
    </w:p>
    <w:p>
      <w:pPr>
        <w:spacing w:after="150"/>
      </w:pPr>
      <w:r>
        <w:rPr/>
        <w:t xml:space="preserve">(3)生产能力和资金壁垒</w:t>
      </w:r>
    </w:p>
    <w:p>
      <w:pPr>
        <w:spacing w:after="150"/>
      </w:pPr>
      <w:r>
        <w:rPr/>
        <w:t xml:space="preserve">(4)质量和成本壁垒</w:t>
      </w:r>
    </w:p>
    <w:p>
      <w:pPr>
        <w:spacing w:after="150"/>
      </w:pPr>
      <w:r>
        <w:rPr/>
        <w:t xml:space="preserve">(5)品牌壁垒</w:t>
      </w:r>
    </w:p>
    <w:p>
      <w:pPr>
        <w:spacing w:after="150"/>
      </w:pPr>
      <w:r>
        <w:rPr/>
        <w:t xml:space="preserve">6.2.2 行业经营模式分析</w:t>
      </w:r>
    </w:p>
    <w:p>
      <w:pPr>
        <w:spacing w:after="150"/>
      </w:pPr>
      <w:r>
        <w:rPr/>
        <w:t xml:space="preserve">(1)生产模式</w:t>
      </w:r>
    </w:p>
    <w:p>
      <w:pPr>
        <w:spacing w:after="150"/>
      </w:pPr>
      <w:r>
        <w:rPr/>
        <w:t xml:space="preserve">(2)销售模式</w:t>
      </w:r>
    </w:p>
    <w:p>
      <w:pPr>
        <w:spacing w:after="150"/>
      </w:pPr>
      <w:r>
        <w:rPr/>
        <w:t xml:space="preserve">6.2.3 行业盈利因素分析</w:t>
      </w:r>
    </w:p>
    <w:p>
      <w:pPr>
        <w:spacing w:after="150"/>
      </w:pPr>
      <w:r>
        <w:rPr/>
        <w:t xml:space="preserve">(1)有利因素</w:t>
      </w:r>
    </w:p>
    <w:p>
      <w:pPr>
        <w:spacing w:after="150"/>
      </w:pPr>
      <w:r>
        <w:rPr/>
        <w:t xml:space="preserve">(2)不利因素</w:t>
      </w:r>
    </w:p>
    <w:p>
      <w:pPr>
        <w:spacing w:after="150"/>
      </w:pPr>
      <w:r>
        <w:rPr/>
        <w:t xml:space="preserve">6.3 超越离合器行业发展趋势与前景预测</w:t>
      </w:r>
    </w:p>
    <w:p>
      <w:pPr>
        <w:spacing w:after="150"/>
      </w:pPr>
      <w:r>
        <w:rPr/>
        <w:t xml:space="preserve">6.3.1 行业发展存在的问题</w:t>
      </w:r>
    </w:p>
    <w:p>
      <w:pPr>
        <w:spacing w:after="150"/>
      </w:pPr>
      <w:r>
        <w:rPr/>
        <w:t xml:space="preserve">(1)我国中低档轴承占主要地位</w:t>
      </w:r>
    </w:p>
    <w:p>
      <w:pPr>
        <w:spacing w:after="150"/>
      </w:pPr>
      <w:r>
        <w:rPr/>
        <w:t xml:space="preserve">(2)超越离合器的不足之处</w:t>
      </w:r>
    </w:p>
    <w:p>
      <w:pPr>
        <w:spacing w:after="150"/>
      </w:pPr>
      <w:r>
        <w:rPr/>
        <w:t xml:space="preserve">6.3.2 超越离合器行业发展趋势分析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6.4 超越离合器行业投资现状及建议</w:t>
      </w:r>
    </w:p>
    <w:p>
      <w:pPr>
        <w:spacing w:after="150"/>
      </w:pPr>
      <w:r>
        <w:rPr/>
        <w:t xml:space="preserve">6.4.1 超越离合器行业投资项目分析</w:t>
      </w:r>
    </w:p>
    <w:p>
      <w:pPr>
        <w:spacing w:after="150"/>
      </w:pPr>
      <w:r>
        <w:rPr/>
        <w:t xml:space="preserve">(1)投资项目简介</w:t>
      </w:r>
    </w:p>
    <w:p>
      <w:pPr>
        <w:spacing w:after="150"/>
      </w:pPr>
      <w:r>
        <w:rPr/>
        <w:t xml:space="preserve">(2)项目建设的必要性分析</w:t>
      </w:r>
    </w:p>
    <w:p>
      <w:pPr>
        <w:spacing w:after="150"/>
      </w:pPr>
      <w:r>
        <w:rPr/>
        <w:t xml:space="preserve">(3)其他相关项目简介</w:t>
      </w:r>
    </w:p>
    <w:p>
      <w:pPr>
        <w:spacing w:after="150"/>
      </w:pPr>
      <w:r>
        <w:rPr/>
        <w:t xml:space="preserve">6.4.2 超越离合器行业投资机遇分析</w:t>
      </w:r>
    </w:p>
    <w:p>
      <w:pPr>
        <w:spacing w:after="150"/>
      </w:pPr>
      <w:r>
        <w:rPr/>
        <w:t xml:space="preserve">(1)国家产业政策支持</w:t>
      </w:r>
    </w:p>
    <w:p>
      <w:pPr>
        <w:spacing w:after="150"/>
      </w:pPr>
      <w:r>
        <w:rPr/>
        <w:t xml:space="preserve">(2)汽车零配件产业需求市场前景较好</w:t>
      </w:r>
    </w:p>
    <w:p>
      <w:pPr>
        <w:spacing w:after="150"/>
      </w:pPr>
      <w:r>
        <w:rPr/>
        <w:t xml:space="preserve">6.4.3 超越离合器行业投资风险警示</w:t>
      </w:r>
    </w:p>
    <w:p>
      <w:pPr>
        <w:spacing w:after="150"/>
      </w:pPr>
      <w:r>
        <w:rPr/>
        <w:t xml:space="preserve">(1)宏观经济波动风险</w:t>
      </w:r>
    </w:p>
    <w:p>
      <w:pPr>
        <w:spacing w:after="150"/>
      </w:pPr>
      <w:r>
        <w:rPr/>
        <w:t xml:space="preserve">(2)国际贸易环境恶化</w:t>
      </w:r>
    </w:p>
    <w:p>
      <w:pPr>
        <w:spacing w:after="150"/>
      </w:pPr>
      <w:r>
        <w:rPr/>
        <w:t xml:space="preserve">(3)主要原材料价格波动风险</w:t>
      </w:r>
    </w:p>
    <w:p>
      <w:pPr>
        <w:spacing w:after="150"/>
      </w:pPr>
      <w:r>
        <w:rPr/>
        <w:t xml:space="preserve">(4)国际著名轴承制造商进入中国带来了对行业的冲击</w:t>
      </w:r>
    </w:p>
    <w:p>
      <w:pPr>
        <w:spacing w:after="150"/>
      </w:pPr>
      <w:r>
        <w:rPr/>
        <w:t xml:space="preserve">6.4.4 超越离合器行业投资策略建议</w:t>
      </w:r>
    </w:p>
    <w:p>
      <w:pPr>
        <w:spacing w:after="150"/>
      </w:pPr>
      <w:r>
        <w:rPr/>
        <w:t xml:space="preserve">(1)企业要关注汽车的发展趋势和重视调查未来离合器的发展趋势</w:t>
      </w:r>
    </w:p>
    <w:p>
      <w:pPr>
        <w:spacing w:after="150"/>
      </w:pPr>
      <w:r>
        <w:rPr/>
        <w:t xml:space="preserve">(2)加强科研院所的联合和相关学科的研究</w:t>
      </w:r>
    </w:p>
    <w:p>
      <w:pPr>
        <w:spacing w:after="150"/>
      </w:pPr>
      <w:r>
        <w:rPr/>
        <w:t xml:space="preserve">(3)注重引进国外技术</w:t>
      </w:r>
    </w:p>
    <w:p>
      <w:pPr>
        <w:spacing w:after="150"/>
      </w:pPr>
      <w:r>
        <w:rPr/>
        <w:t xml:space="preserve">(4)要解决市场应用的问题</w:t>
      </w:r>
    </w:p>
    <w:p>
      <w:pPr>
        <w:spacing w:after="150"/>
      </w:pPr>
      <w:r>
        <w:rPr>
          <w:b w:val="1"/>
          <w:bCs w:val="1"/>
        </w:rPr>
        <w:t xml:space="preserve">图表目录</w:t>
      </w:r>
    </w:p>
    <w:p>
      <w:pPr>
        <w:spacing w:after="150"/>
      </w:pPr>
      <w:r>
        <w:rPr/>
        <w:t xml:space="preserve">图表：超越离合器的主要功能</w:t>
      </w:r>
    </w:p>
    <w:p>
      <w:pPr>
        <w:spacing w:after="150"/>
      </w:pPr>
      <w:r>
        <w:rPr/>
        <w:t xml:space="preserve">图表：超越离合器按特点分类情况</w:t>
      </w:r>
    </w:p>
    <w:p>
      <w:pPr>
        <w:spacing w:after="150"/>
      </w:pPr>
      <w:r>
        <w:rPr/>
        <w:t xml:space="preserve">图表：超越离合器行业相关政策法规分析</w:t>
      </w:r>
    </w:p>
    <w:p>
      <w:pPr>
        <w:spacing w:after="150"/>
      </w:pPr>
      <w:r>
        <w:rPr/>
        <w:t xml:space="preserve">图表：离合器制造行业相关标准</w:t>
      </w:r>
    </w:p>
    <w:p>
      <w:pPr>
        <w:spacing w:after="150"/>
      </w:pPr>
      <w:r>
        <w:rPr/>
        <w:t xml:space="preserve">图表：2019-2023年美国GDP现价走势图(单位：万亿美元，%)</w:t>
      </w:r>
    </w:p>
    <w:p>
      <w:pPr>
        <w:spacing w:after="150"/>
      </w:pPr>
      <w:r>
        <w:rPr/>
        <w:t xml:space="preserve">图表：2019-2023年欧元区不变价GDP季调—当季环比(单位：%)</w:t>
      </w:r>
    </w:p>
    <w:p>
      <w:pPr>
        <w:spacing w:after="150"/>
      </w:pPr>
      <w:r>
        <w:rPr/>
        <w:t xml:space="preserve">图表：2019-2023年日本GDP现价—当季同比(单位：%)</w:t>
      </w:r>
    </w:p>
    <w:p>
      <w:pPr>
        <w:spacing w:after="150"/>
      </w:pPr>
      <w:r>
        <w:rPr/>
        <w:t xml:space="preserve">图表：2019-2023年中国国内生产总值及其增长速度(单位：亿元，%)</w:t>
      </w:r>
    </w:p>
    <w:p>
      <w:pPr>
        <w:spacing w:after="150"/>
      </w:pPr>
      <w:r>
        <w:rPr/>
        <w:t xml:space="preserve">图表：2019-2023年固定资产投资(不含农户)走势图(单位：亿元，%)</w:t>
      </w:r>
    </w:p>
    <w:p>
      <w:pPr>
        <w:spacing w:after="150"/>
      </w:pPr>
      <w:r>
        <w:rPr/>
        <w:t xml:space="preserve">图表：2019-2023年全社会固定资产投资(不含农户)增速走势图(单位：%)</w:t>
      </w:r>
    </w:p>
    <w:p>
      <w:pPr>
        <w:spacing w:after="150"/>
      </w:pPr>
      <w:r>
        <w:rPr/>
        <w:t xml:space="preserve">图表：2019-2023年全部工业增加值及增速情况(单位：亿元，%)</w:t>
      </w:r>
    </w:p>
    <w:p>
      <w:pPr>
        <w:spacing w:after="150"/>
      </w:pPr>
      <w:r>
        <w:rPr/>
        <w:t xml:space="preserve">图表：2019-2023年超越离合器相关专利申请数量变化图(单位：个)</w:t>
      </w:r>
    </w:p>
    <w:p>
      <w:pPr>
        <w:spacing w:after="150"/>
      </w:pPr>
      <w:r>
        <w:rPr/>
        <w:t xml:space="preserve">图表：2019-2023年超越离合器相关专利公开数量变化图(单位：个)</w:t>
      </w:r>
    </w:p>
    <w:p>
      <w:pPr>
        <w:spacing w:after="150"/>
      </w:pPr>
      <w:r>
        <w:rPr/>
        <w:t xml:space="preserve">图表：截至2019-2023年超越离合器相关专利申请人构成表(单位：个)</w:t>
      </w:r>
    </w:p>
    <w:p>
      <w:pPr>
        <w:spacing w:after="150"/>
      </w:pPr>
      <w:r>
        <w:rPr/>
        <w:t xml:space="preserve">图表：截至2019-2023年超越离合器相关专利技术构成表(单位：个)</w:t>
      </w:r>
    </w:p>
    <w:p>
      <w:pPr>
        <w:spacing w:after="150"/>
      </w:pPr>
      <w:r>
        <w:rPr/>
        <w:t xml:space="preserve">图表：超越离合器行业产业链</w:t>
      </w:r>
    </w:p>
    <w:p>
      <w:pPr>
        <w:spacing w:after="150"/>
      </w:pPr>
      <w:r>
        <w:rPr/>
        <w:t xml:space="preserve">图表：2019-2023年钢铁行业主要产品产量情况(单位：亿吨，%)</w:t>
      </w:r>
    </w:p>
    <w:p>
      <w:pPr>
        <w:spacing w:after="150"/>
      </w:pPr>
      <w:r>
        <w:rPr/>
        <w:t xml:space="preserve">图表：2019-2023年全国钢材表观消费量及增长情况(单位：亿吨，%)</w:t>
      </w:r>
    </w:p>
    <w:p>
      <w:pPr>
        <w:spacing w:after="150"/>
      </w:pPr>
      <w:r>
        <w:rPr/>
        <w:t xml:space="preserve">图表：2019-2023年2月中国钢材进口量及同比增长(单位：万吨，%)</w:t>
      </w:r>
    </w:p>
    <w:p>
      <w:pPr>
        <w:spacing w:after="150"/>
      </w:pPr>
      <w:r>
        <w:rPr/>
        <w:t xml:space="preserve">图表：2019-2023年2月中国钢材出口量及同比增长(单位：万吨，%)</w:t>
      </w:r>
    </w:p>
    <w:p>
      <w:pPr>
        <w:spacing w:after="150"/>
      </w:pPr>
      <w:r>
        <w:rPr/>
        <w:t xml:space="preserve">图表：钢铁行业进口影响因素</w:t>
      </w:r>
    </w:p>
    <w:p>
      <w:pPr>
        <w:spacing w:after="150"/>
      </w:pPr>
      <w:r>
        <w:rPr/>
        <w:t xml:space="preserve">图表：2019-2023年钢材进口量预测(单位：万吨，%)</w:t>
      </w:r>
    </w:p>
    <w:p>
      <w:pPr>
        <w:spacing w:after="150"/>
      </w:pPr>
      <w:r>
        <w:rPr/>
        <w:t xml:space="preserve">图表：钢铁行业出口影响因素</w:t>
      </w:r>
    </w:p>
    <w:p>
      <w:pPr>
        <w:spacing w:after="150"/>
      </w:pPr>
      <w:r>
        <w:rPr/>
        <w:t xml:space="preserve">图表：2019-2023年钢材出口量预测(单位：万吨，%)</w:t>
      </w:r>
    </w:p>
    <w:p>
      <w:pPr>
        <w:spacing w:after="150"/>
      </w:pPr>
      <w:r>
        <w:rPr/>
        <w:t xml:space="preserve">图表：2019-2023年八大轴承跨国公司的经营业绩(单位：亿美元)</w:t>
      </w:r>
    </w:p>
    <w:p>
      <w:pPr>
        <w:spacing w:after="150"/>
      </w:pPr>
      <w:r>
        <w:rPr/>
        <w:t xml:space="preserve">图表：2019-2023年离合器制造行业工业总产值及增长率走势(单位：亿元，%)</w:t>
      </w:r>
    </w:p>
    <w:p>
      <w:pPr>
        <w:spacing w:after="150"/>
      </w:pPr>
      <w:r>
        <w:rPr/>
        <w:t xml:space="preserve">图表：2019-2023年超越离合器制造行业工业总产值(单位：亿元)</w:t>
      </w:r>
    </w:p>
    <w:p>
      <w:pPr>
        <w:spacing w:after="150"/>
      </w:pPr>
      <w:r>
        <w:rPr/>
        <w:t xml:space="preserve">图表：2019-2023年超越离合器制造行业销售收入(单位：亿元)</w:t>
      </w:r>
    </w:p>
    <w:p>
      <w:pPr>
        <w:spacing w:after="150"/>
      </w:pPr>
      <w:r>
        <w:rPr/>
        <w:t xml:space="preserve">图表：我国汽车产业群分布</w:t>
      </w:r>
    </w:p>
    <w:p>
      <w:pPr>
        <w:spacing w:after="150"/>
      </w:pPr>
      <w:r>
        <w:rPr/>
        <w:t xml:space="preserve">图表：2019-2023年我国汽车产业群汽车产量及增幅(单位：万辆，%)</w:t>
      </w:r>
    </w:p>
    <w:p>
      <w:pPr>
        <w:spacing w:after="150"/>
      </w:pPr>
      <w:r>
        <w:rPr/>
        <w:t xml:space="preserve">图表：长三角地区位置示意图</w:t>
      </w:r>
    </w:p>
    <w:p>
      <w:pPr>
        <w:spacing w:after="150"/>
      </w:pPr>
      <w:r>
        <w:rPr/>
        <w:t xml:space="preserve">图表：长江经济带汽车产业发展优势</w:t>
      </w:r>
    </w:p>
    <w:p>
      <w:pPr>
        <w:spacing w:after="150"/>
      </w:pPr>
      <w:r>
        <w:rPr/>
        <w:t xml:space="preserve">图表：长三角地区超越离合器市场需求(单位：万辆，万套)</w:t>
      </w:r>
    </w:p>
    <w:p>
      <w:pPr>
        <w:spacing w:after="150"/>
      </w:pPr>
      <w:r>
        <w:rPr/>
        <w:t xml:space="preserve">图表：珠三角地区位置示意图</w:t>
      </w:r>
    </w:p>
    <w:p>
      <w:pPr>
        <w:spacing w:after="150"/>
      </w:pPr>
      <w:r>
        <w:rPr/>
        <w:t xml:space="preserve">图表：珠三角地区超越离合器市场需求(单位：万辆，万套)</w:t>
      </w:r>
    </w:p>
    <w:p>
      <w:pPr>
        <w:spacing w:after="150"/>
      </w:pPr>
      <w:r>
        <w:rPr/>
        <w:t xml:space="preserve">图表：京津冀城市群位置示意图</w:t>
      </w:r>
    </w:p>
    <w:p>
      <w:pPr>
        <w:spacing w:after="150"/>
      </w:pPr>
      <w:r>
        <w:rPr/>
        <w:t xml:space="preserve">图表：京津冀区域超越离合器市场需求(单位：万辆，万套)</w:t>
      </w:r>
    </w:p>
    <w:p>
      <w:pPr>
        <w:spacing w:after="150"/>
      </w:pPr>
      <w:r>
        <w:rPr/>
        <w:t xml:space="preserve">图表：2019-2023年中国汽车销量趋势图(单位：万辆，%)</w:t>
      </w:r>
    </w:p>
    <w:p>
      <w:pPr>
        <w:spacing w:after="150"/>
      </w:pPr>
      <w:r>
        <w:rPr/>
        <w:t xml:space="preserve">图表：2019-2023年中外汽车销量对比图(单位：辆)</w:t>
      </w:r>
    </w:p>
    <w:p>
      <w:pPr>
        <w:spacing w:after="150"/>
      </w:pPr>
      <w:r>
        <w:rPr/>
        <w:t xml:space="preserve">图表：2019-2023年中国汽车销量占全球比重变化趋势图(单位：%)</w:t>
      </w:r>
    </w:p>
    <w:p>
      <w:pPr>
        <w:spacing w:after="150"/>
      </w:pPr>
      <w:r>
        <w:rPr/>
        <w:t xml:space="preserve">图表：2019-2023年中国汽车销量车型结构分布(单位：%)</w:t>
      </w:r>
    </w:p>
    <w:p>
      <w:pPr>
        <w:spacing w:after="150"/>
      </w:pPr>
      <w:r>
        <w:rPr/>
        <w:t xml:space="preserve">图表：汽车发电机用单向离合器(超越离合器)的优势分析</w:t>
      </w:r>
    </w:p>
    <w:p>
      <w:pPr>
        <w:spacing w:after="150"/>
      </w:pPr>
      <w:r>
        <w:rPr/>
        <w:t xml:space="preserve">图表：超越离合器汽车应用部位</w:t>
      </w:r>
    </w:p>
    <w:p>
      <w:pPr>
        <w:spacing w:after="150"/>
      </w:pPr>
      <w:r>
        <w:rPr/>
        <w:t xml:space="preserve">图表：OAP总体结构</w:t>
      </w:r>
    </w:p>
    <w:p>
      <w:pPr>
        <w:spacing w:after="150"/>
      </w:pPr>
      <w:r>
        <w:rPr/>
        <w:t xml:space="preserve">图表：OAD内部剖面图</w:t>
      </w:r>
    </w:p>
    <w:p>
      <w:pPr>
        <w:spacing w:after="150"/>
      </w:pPr>
      <w:r>
        <w:rPr/>
        <w:t xml:space="preserve">图表：2019-2023年我国汽车销量走势(单位：万辆，%)</w:t>
      </w:r>
    </w:p>
    <w:p>
      <w:pPr>
        <w:spacing w:after="150"/>
      </w:pPr>
      <w:r>
        <w:rPr/>
        <w:t xml:space="preserve">图表：2019-2023年我国汽车用超越离合器需求规模(单位：万套)</w:t>
      </w:r>
    </w:p>
    <w:p>
      <w:pPr>
        <w:spacing w:after="150"/>
      </w:pPr>
      <w:r>
        <w:rPr/>
        <w:t xml:space="preserve">图表：未来摩托车行业发展特点</w:t>
      </w:r>
    </w:p>
    <w:p>
      <w:pPr>
        <w:spacing w:after="150"/>
      </w:pPr>
      <w:r>
        <w:rPr/>
        <w:t xml:space="preserve">图表：超越离合器摩托车应用部位</w:t>
      </w:r>
    </w:p>
    <w:p>
      <w:pPr>
        <w:spacing w:after="150"/>
      </w:pPr>
      <w:r>
        <w:rPr/>
        <w:t xml:space="preserve">图表：超越离合器的结合状态</w:t>
      </w:r>
    </w:p>
    <w:p>
      <w:pPr>
        <w:spacing w:after="150"/>
      </w:pPr>
      <w:r>
        <w:rPr/>
        <w:t xml:space="preserve">图表：超越离合器的分离状态</w:t>
      </w:r>
    </w:p>
    <w:p>
      <w:pPr>
        <w:spacing w:after="150"/>
      </w:pPr>
      <w:r>
        <w:rPr/>
        <w:t xml:space="preserve">图表：我国摩托车用超越离合器市场规模前三位的企业简介</w:t>
      </w:r>
    </w:p>
    <w:p>
      <w:pPr>
        <w:spacing w:after="150"/>
      </w:pPr>
      <w:r>
        <w:rPr/>
        <w:t xml:space="preserve">图表：2019-2023年我国摩托车销量走势(单位：万辆，%)</w:t>
      </w:r>
    </w:p>
    <w:p>
      <w:pPr>
        <w:spacing w:after="150"/>
      </w:pPr>
      <w:r>
        <w:rPr/>
        <w:t xml:space="preserve">图表：2019-2023年我国摩托车用超越离合器需求规模(单位：万套)</w:t>
      </w:r>
    </w:p>
    <w:p>
      <w:pPr>
        <w:spacing w:after="150"/>
      </w:pPr>
      <w:r>
        <w:rPr/>
        <w:t xml:space="preserve">图表：超越离合器的其他应用范围</w:t>
      </w:r>
    </w:p>
    <w:p>
      <w:pPr>
        <w:spacing w:after="150"/>
      </w:pPr>
      <w:r>
        <w:rPr/>
        <w:t xml:space="preserve">图表：江苏南方轴承股份有限公司基本信息表</w:t>
      </w:r>
    </w:p>
    <w:p>
      <w:pPr>
        <w:spacing w:after="150"/>
      </w:pPr>
      <w:r>
        <w:rPr/>
        <w:t xml:space="preserve">图表：截至2019-2023年公司与实际控制人之间的产权及控制关系的方框图(单位：%)</w:t>
      </w:r>
    </w:p>
    <w:p>
      <w:pPr>
        <w:spacing w:after="150"/>
      </w:pPr>
      <w:r>
        <w:rPr/>
        <w:t xml:space="preserve">图表：2019-2023年上半年江苏南方轴承股份有限公司主要产品情况(单位：元，%)</w:t>
      </w:r>
    </w:p>
    <w:p>
      <w:pPr>
        <w:spacing w:after="150"/>
      </w:pPr>
      <w:r>
        <w:rPr/>
        <w:t xml:space="preserve">图表：2019-2023年江苏南方轴承股份有限公司主要经济指标分析(单位：万元)</w:t>
      </w:r>
    </w:p>
    <w:p>
      <w:pPr>
        <w:spacing w:after="150"/>
      </w:pPr>
      <w:r>
        <w:rPr/>
        <w:t xml:space="preserve">图表：截至2019-2023年上半年江苏南方轴承股份有限公司主营业务分地区情况表(单位：元，%)</w:t>
      </w:r>
    </w:p>
    <w:p>
      <w:pPr>
        <w:spacing w:after="150"/>
      </w:pPr>
      <w:r>
        <w:rPr/>
        <w:t xml:space="preserve">图表：2019-2023年江苏南方轴承股份有限公司盈利能力分析(单位：%)</w:t>
      </w:r>
    </w:p>
    <w:p>
      <w:pPr>
        <w:spacing w:after="150"/>
      </w:pPr>
      <w:r>
        <w:rPr/>
        <w:t xml:space="preserve">图表：2019-2023年江苏南方轴承股份有限公司运营能力分析(单位：次)</w:t>
      </w:r>
    </w:p>
    <w:p>
      <w:pPr>
        <w:spacing w:after="150"/>
      </w:pPr>
      <w:r>
        <w:rPr/>
        <w:t xml:space="preserve">图表：2019-2023年江苏南方轴承股份有限公司偿债能力分析(单位：%，倍)</w:t>
      </w:r>
    </w:p>
    <w:p>
      <w:pPr>
        <w:spacing w:after="150"/>
      </w:pPr>
      <w:r>
        <w:rPr/>
        <w:t xml:space="preserve">图表：2019-2023年江苏南方轴承股份有限公司发展能力分析(单位：%)</w:t>
      </w:r>
    </w:p>
    <w:p>
      <w:pPr>
        <w:spacing w:after="150"/>
      </w:pPr>
      <w:r>
        <w:rPr/>
        <w:t xml:space="preserve">图表：江苏南方轴承股份有限公司优劣势分析</w:t>
      </w:r>
    </w:p>
    <w:p>
      <w:pPr>
        <w:spacing w:after="150"/>
      </w:pPr>
      <w:r>
        <w:rPr/>
        <w:t xml:space="preserve">图表：宁波丽达动力机械有限公司基本信息表</w:t>
      </w:r>
    </w:p>
    <w:p>
      <w:pPr>
        <w:spacing w:after="150"/>
      </w:pPr>
      <w:r>
        <w:rPr/>
        <w:t xml:space="preserve">图表：宁波丽达动力机械有限公司优劣势分析</w:t>
      </w:r>
    </w:p>
    <w:p>
      <w:pPr>
        <w:spacing w:after="150"/>
      </w:pPr>
      <w:r>
        <w:rPr/>
        <w:t xml:space="preserve">图表：宁波市镇海邵氏超越离合器制造有限公司基本信息表</w:t>
      </w:r>
    </w:p>
    <w:p>
      <w:pPr>
        <w:spacing w:after="150"/>
      </w:pPr>
      <w:r>
        <w:rPr/>
        <w:t xml:space="preserve">图表：宁波市镇海邵氏超越离合器制造有限公司优劣势分析</w:t>
      </w:r>
    </w:p>
    <w:p>
      <w:pPr>
        <w:spacing w:after="150"/>
      </w:pPr>
      <w:r>
        <w:rPr/>
        <w:t xml:space="preserve">图表：洛阳轴研科技股份有限公司基本信息表</w:t>
      </w:r>
    </w:p>
    <w:p>
      <w:pPr>
        <w:spacing w:after="150"/>
      </w:pPr>
      <w:r>
        <w:rPr/>
        <w:t xml:space="preserve">图表：截至2019-2023年公司与实际控制人之间的产权及控制关系的方框图(单位：%)</w:t>
      </w:r>
    </w:p>
    <w:p>
      <w:pPr>
        <w:spacing w:after="150"/>
      </w:pPr>
      <w:r>
        <w:rPr/>
        <w:t xml:space="preserve">图表：2019-2023年上半年洛阳轴研科技股份有限公司主要产品情况(单位：元，%)</w:t>
      </w:r>
    </w:p>
    <w:p>
      <w:pPr>
        <w:spacing w:after="150"/>
      </w:pPr>
      <w:r>
        <w:rPr/>
        <w:t xml:space="preserve">图表：2019-2023年洛阳轴研科技股份有限公司主要经济指标分析(单位：万元)</w:t>
      </w:r>
    </w:p>
    <w:p>
      <w:pPr>
        <w:spacing w:after="150"/>
      </w:pPr>
      <w:r>
        <w:rPr/>
        <w:t xml:space="preserve">图表：截至2019-2023年上半年洛阳轴研科技股份有限公司主营业务分地区情况表(单位：元，%)</w:t>
      </w:r>
    </w:p>
    <w:p>
      <w:pPr>
        <w:spacing w:after="150"/>
      </w:pPr>
      <w:r>
        <w:rPr/>
        <w:t xml:space="preserve">图表：2019-2023年洛阳轴研科技股份有限公司盈利能力分析(单位：%)</w:t>
      </w:r>
    </w:p>
    <w:p>
      <w:pPr>
        <w:spacing w:after="150"/>
      </w:pPr>
      <w:r>
        <w:rPr/>
        <w:t xml:space="preserve">图表：2019-2023年洛阳轴研科技股份有限公司运营能力分析(单位：次)</w:t>
      </w:r>
    </w:p>
    <w:p>
      <w:pPr>
        <w:spacing w:after="150"/>
      </w:pPr>
      <w:r>
        <w:rPr/>
        <w:t xml:space="preserve">图表：2019-2023年洛阳轴研科技股份有限公司偿债能力分析(单位：%，倍)</w:t>
      </w:r>
    </w:p>
    <w:p>
      <w:pPr>
        <w:spacing w:after="150"/>
      </w:pPr>
      <w:r>
        <w:rPr/>
        <w:t xml:space="preserve">图表：2019-2023年洛阳轴研科技股份有限公司发展能力分析(单位：%)</w:t>
      </w:r>
    </w:p>
    <w:p>
      <w:pPr>
        <w:spacing w:after="150"/>
      </w:pPr>
      <w:r>
        <w:rPr/>
        <w:t xml:space="preserve">图表：洛阳轴研科技股份有限公司优劣势分析</w:t>
      </w:r>
    </w:p>
    <w:p>
      <w:pPr>
        <w:spacing w:after="150"/>
      </w:pPr>
      <w:r>
        <w:rPr/>
        <w:t xml:space="preserve">图表：咸阳超越离合器有限公司基本信息表</w:t>
      </w:r>
    </w:p>
    <w:p>
      <w:pPr>
        <w:spacing w:after="150"/>
      </w:pPr>
      <w:r>
        <w:rPr/>
        <w:t xml:space="preserve">图表：咸阳超越离合器有限公司优劣势分析</w:t>
      </w:r>
    </w:p>
    <w:p>
      <w:pPr>
        <w:spacing w:after="150"/>
      </w:pPr>
      <w:r>
        <w:rPr/>
        <w:t xml:space="preserve">图表：瑞安市长江摩托车配件厂基本信息表</w:t>
      </w:r>
    </w:p>
    <w:p>
      <w:pPr>
        <w:spacing w:after="150"/>
      </w:pPr>
      <w:r>
        <w:rPr/>
        <w:t xml:space="preserve">图表：瑞安市长江摩托车配件厂优劣势分析</w:t>
      </w:r>
    </w:p>
    <w:p>
      <w:pPr>
        <w:spacing w:after="150"/>
      </w:pPr>
      <w:r>
        <w:rPr/>
        <w:t xml:space="preserve">图表：未来我国超越离合器行业的增长决定因素分析</w:t>
      </w:r>
    </w:p>
    <w:p>
      <w:pPr>
        <w:spacing w:after="150"/>
      </w:pPr>
      <w:r>
        <w:rPr/>
        <w:t xml:space="preserve">图表：2024-2029年中国汽车销量和保有量情况预测(单位：万辆)</w:t>
      </w:r>
    </w:p>
    <w:p>
      <w:pPr>
        <w:spacing w:after="150"/>
      </w:pPr>
      <w:r>
        <w:rPr/>
        <w:t xml:space="preserve">图表：2024-2029年中国汽车用超越离合器销量预测(单位：万套)</w:t>
      </w:r>
    </w:p>
    <w:p>
      <w:pPr>
        <w:spacing w:after="150"/>
      </w:pPr>
      <w:r>
        <w:rPr/>
        <w:t xml:space="preserve">图表：2024-2029年中国摩托车用销量预测(单位：万台)</w:t>
      </w:r>
    </w:p>
    <w:p>
      <w:pPr>
        <w:spacing w:after="150"/>
      </w:pPr>
      <w:r>
        <w:rPr/>
        <w:t xml:space="preserve">图表：2024-2029年中国摩托车用超越离合器销量预测(单位：万套)</w:t>
      </w:r>
    </w:p>
    <w:p>
      <w:pPr>
        <w:spacing w:after="150"/>
      </w:pPr>
      <w:r>
        <w:rPr/>
        <w:t xml:space="preserve">图表：2024-2029年中国超越离合器市场规模预测(单位：亿元)</w:t>
      </w:r>
    </w:p>
    <w:p>
      <w:pPr>
        <w:spacing w:after="150"/>
      </w:pPr>
      <w:r>
        <w:rPr/>
        <w:t xml:space="preserve">图表：2019-2023年南方轴承股份有限有功超越离合器销售单价走势(单位：元)</w:t>
      </w:r>
    </w:p>
    <w:p>
      <w:pPr>
        <w:spacing w:after="150"/>
      </w:pPr>
      <w:r>
        <w:rPr/>
        <w:t xml:space="preserve">图表：链环式超越离合器剖面图</w:t>
      </w:r>
    </w:p>
    <w:p>
      <w:pPr>
        <w:spacing w:after="150"/>
      </w:pPr>
      <w:r>
        <w:rPr/>
        <w:t xml:space="preserve">图表：南方轴承股份有限公司精密滚针轴承及单向轴承总成项目简介(单位：万元)</w:t>
      </w:r>
    </w:p>
    <w:p>
      <w:pPr>
        <w:spacing w:after="150"/>
      </w:pPr>
      <w:r>
        <w:rPr/>
        <w:t xml:space="preserve">图表：洛阳轴研科技股份有限公司年产50万套高性能离合器轴承产业化项目投资概算(单位：万元，%)</w:t>
      </w:r>
    </w:p>
    <w:p>
      <w:pPr>
        <w:spacing w:after="150"/>
      </w:pPr>
      <w:r>
        <w:rPr/>
        <w:t xml:space="preserve">图表：2019-2023年我国新能源汽车产销情况(单位：辆，%)</w:t>
      </w:r>
    </w:p>
    <w:p>
      <w:pPr>
        <w:spacing w:after="150"/>
      </w:pPr>
      <w:r>
        <w:rPr/>
        <w:t xml:space="preserve">图表：南方轴承公司滚针轴承原材料价格、单位成本、单位材料成本变动情况(单位：元/吨)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2024-2029年中国超越离合器行业深度分析与投资前景预测报告</dc:title>
  <dc:description>2024-2029年中国超越离合器行业深度分析与投资前景预测报告</dc:description>
  <dc:subject>2024-2029年中国超越离合器行业深度分析与投资前景预测报告</dc:subject>
  <cp:keywords>研究报告</cp:keywords>
  <cp:category>研究报告</cp:category>
  <cp:lastModifiedBy>北京中道泰和信息咨询有限公司</cp:lastModifiedBy>
  <dcterms:created xsi:type="dcterms:W3CDTF">2024-01-23T06:51:44+08:00</dcterms:created>
  <dcterms:modified xsi:type="dcterms:W3CDTF">2024-01-23T06:51:44+08:00</dcterms:modified>
</cp:coreProperties>
</file>

<file path=docProps/custom.xml><?xml version="1.0" encoding="utf-8"?>
<Properties xmlns="http://schemas.openxmlformats.org/officeDocument/2006/custom-properties" xmlns:vt="http://schemas.openxmlformats.org/officeDocument/2006/docPropsVTypes"/>
</file>