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2024-2029年中国汽车制动液（刹车油）行业市场前景预测及投资价值评估报告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制动液(刹车油)研究报告对汽车制动液(刹车油)行业研究的内容和方法进行全面的阐述和论证，对研究过程中所获取的汽车制动液(刹车油)资料进行全面系统的整理和分析，通过图表、统计结果及文献资料，或以纵向的发展过程，或横向类别分析提出论点、分析论据，进行论证。汽车制动液(刹车油)报告绝对如实地反映客观情况，叙述、说明、推断、引用均恰如其分。文字、用词应力求准确。研究报告的文字也简单、明了、通顺、流畅，既明白如话，又把研究的效果准确地、科学地表达出来。汽车制动液(刹车油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制动液(刹车油)行业的发展状况进行了深入透彻地分析，对我国行业市场情况、技术现状、供需形势作了详尽研究，重点分析了国内外重点企业、行业发展趋势以及行业投资情况，报告还对汽车制动液(刹车油)下游行业的发展进行了探讨，是汽车制动液(刹车油)及相关企业、投资部门、研究机构准确了解目前中国市场发展动态，把握汽车制动液(刹车油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汽车制动液产业运行环境阐述</w:t>
      </w:r>
    </w:p>
    <w:p>
      <w:pPr>
        <w:spacing w:after="150"/>
      </w:pPr>
      <w:r>
        <w:rPr>
          <w:b w:val="1"/>
          <w:bCs w:val="1"/>
        </w:rPr>
        <w:t xml:space="preserve">第一章 汽车制动液相关概述</w:t>
      </w:r>
    </w:p>
    <w:p>
      <w:pPr>
        <w:spacing w:after="150"/>
      </w:pPr>
      <w:r>
        <w:rPr/>
        <w:t xml:space="preserve">第一节 汽车制动液的性能要求</w:t>
      </w:r>
    </w:p>
    <w:p>
      <w:pPr>
        <w:spacing w:after="150"/>
      </w:pPr>
      <w:r>
        <w:rPr/>
        <w:t xml:space="preserve">第二节 汽车制动液细分类型及应用分析</w:t>
      </w:r>
    </w:p>
    <w:p>
      <w:pPr>
        <w:spacing w:after="150"/>
      </w:pPr>
      <w:r>
        <w:rPr/>
        <w:t xml:space="preserve">一、醇型制动液</w:t>
      </w:r>
    </w:p>
    <w:p>
      <w:pPr>
        <w:spacing w:after="150"/>
      </w:pPr>
      <w:r>
        <w:rPr/>
        <w:t xml:space="preserve">二、矿物油型制动液</w:t>
      </w:r>
    </w:p>
    <w:p>
      <w:pPr>
        <w:spacing w:after="150"/>
      </w:pPr>
      <w:r>
        <w:rPr/>
        <w:t xml:space="preserve">三、合成型制动液</w:t>
      </w:r>
    </w:p>
    <w:p>
      <w:pPr>
        <w:spacing w:after="150"/>
      </w:pPr>
      <w:r>
        <w:rPr/>
        <w:t xml:space="preserve">第三节 汽车制动液刹车方式</w:t>
      </w:r>
    </w:p>
    <w:p>
      <w:pPr>
        <w:spacing w:after="150"/>
      </w:pPr>
      <w:r>
        <w:rPr/>
        <w:t xml:space="preserve">一、油刹</w:t>
      </w:r>
    </w:p>
    <w:p>
      <w:pPr>
        <w:spacing w:after="150"/>
      </w:pPr>
      <w:r>
        <w:rPr/>
        <w:t xml:space="preserve">二、汽刹</w:t>
      </w:r>
    </w:p>
    <w:p>
      <w:pPr>
        <w:spacing w:after="150"/>
      </w:pPr>
      <w:r>
        <w:rPr/>
        <w:t xml:space="preserve">第四节 汽车制动液其它阐述</w:t>
      </w:r>
    </w:p>
    <w:p>
      <w:pPr>
        <w:spacing w:after="150"/>
      </w:pPr>
      <w:r>
        <w:rPr/>
        <w:t xml:space="preserve">一、分级与选用</w:t>
      </w:r>
    </w:p>
    <w:p>
      <w:pPr>
        <w:spacing w:after="150"/>
      </w:pPr>
      <w:r>
        <w:rPr/>
        <w:t xml:space="preserve">二、规格及使用</w:t>
      </w:r>
    </w:p>
    <w:p>
      <w:pPr>
        <w:spacing w:after="150"/>
      </w:pPr>
      <w:r>
        <w:rPr>
          <w:b w:val="1"/>
          <w:bCs w:val="1"/>
        </w:rPr>
        <w:t xml:space="preserve">第二章 2019-2023年世界汽车制动液行业整体运营状况分析</w:t>
      </w:r>
    </w:p>
    <w:p>
      <w:pPr>
        <w:spacing w:after="150"/>
      </w:pPr>
      <w:r>
        <w:rPr/>
        <w:t xml:space="preserve">第一节 2019-2023年世界汽车制动液运行环境浅析</w:t>
      </w:r>
    </w:p>
    <w:p>
      <w:pPr>
        <w:spacing w:after="150"/>
      </w:pPr>
      <w:r>
        <w:rPr/>
        <w:t xml:space="preserve">第二节 2019-2023年世界汽车制动液行业市场发展格局</w:t>
      </w:r>
    </w:p>
    <w:p>
      <w:pPr>
        <w:spacing w:after="150"/>
      </w:pPr>
      <w:r>
        <w:rPr/>
        <w:t xml:space="preserve">一、世界汽车制动液市场亮点分析</w:t>
      </w:r>
    </w:p>
    <w:p>
      <w:pPr>
        <w:spacing w:after="150"/>
      </w:pPr>
      <w:r>
        <w:rPr/>
        <w:t xml:space="preserve">二、世界汽车制动液品牌市场动态分析</w:t>
      </w:r>
    </w:p>
    <w:p>
      <w:pPr>
        <w:spacing w:after="150"/>
      </w:pPr>
      <w:r>
        <w:rPr/>
        <w:t xml:space="preserve">三、世界汽车制动液市场应用透析</w:t>
      </w:r>
    </w:p>
    <w:p>
      <w:pPr>
        <w:spacing w:after="150"/>
      </w:pPr>
      <w:r>
        <w:rPr/>
        <w:t xml:space="preserve">第三节 2019-2023年世界部分国家汽车制动液市场分析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2019-2023年世界汽车制动液行业发展趋势分析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2019-2023年世界品牌汽车制动液企业营运状况浅析</w:t>
      </w:r>
    </w:p>
    <w:p>
      <w:pPr>
        <w:spacing w:after="150"/>
      </w:pPr>
      <w:r>
        <w:rPr/>
        <w:t xml:space="preserve">第一节 加德士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第二节 荷兰皇家/壳牌集团公司(壳牌)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第三节 埃克森美孚公司(美孚)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>
          <w:b w:val="1"/>
          <w:bCs w:val="1"/>
        </w:rPr>
        <w:t xml:space="preserve">第四章 2019-2023年中国汽车制动液行业市场发展环境解析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一、国民经济增长</w:t>
      </w:r>
    </w:p>
    <w:p>
      <w:pPr>
        <w:spacing w:after="150"/>
      </w:pPr>
      <w:r>
        <w:rPr/>
        <w:t xml:space="preserve">二、中国居民消费价格指数</w:t>
      </w:r>
    </w:p>
    <w:p>
      <w:pPr>
        <w:spacing w:after="150"/>
      </w:pPr>
      <w:r>
        <w:rPr/>
        <w:t xml:space="preserve">三、固定资产投资情况</w:t>
      </w:r>
    </w:p>
    <w:p>
      <w:pPr>
        <w:spacing w:after="150"/>
      </w:pPr>
      <w:r>
        <w:rPr/>
        <w:t xml:space="preserve">四、中国企业景气指数</w:t>
      </w:r>
    </w:p>
    <w:p>
      <w:pPr>
        <w:spacing w:after="150"/>
      </w:pPr>
      <w:r>
        <w:rPr/>
        <w:t xml:space="preserve">五、中国制造业采购经理指数</w:t>
      </w:r>
    </w:p>
    <w:p>
      <w:pPr>
        <w:spacing w:after="150"/>
      </w:pPr>
      <w:r>
        <w:rPr/>
        <w:t xml:space="preserve">六、进出口增速放缓，贸易保持基本平衡</w:t>
      </w:r>
    </w:p>
    <w:p>
      <w:pPr>
        <w:spacing w:after="150"/>
      </w:pPr>
      <w:r>
        <w:rPr/>
        <w:t xml:space="preserve">七、货币供应量同比增速平稳，新增贷款有所增加</w:t>
      </w:r>
    </w:p>
    <w:p>
      <w:pPr>
        <w:spacing w:after="150"/>
      </w:pPr>
      <w:r>
        <w:rPr/>
        <w:t xml:space="preserve">第二节 2019-2023年中国汽车制动液市场政策环境分析</w:t>
      </w:r>
    </w:p>
    <w:p>
      <w:pPr>
        <w:spacing w:after="150"/>
      </w:pPr>
      <w:r>
        <w:rPr/>
        <w:t xml:space="preserve">一、我国现行的制动液标准</w:t>
      </w:r>
    </w:p>
    <w:p>
      <w:pPr>
        <w:spacing w:after="150"/>
      </w:pPr>
      <w:r>
        <w:rPr/>
        <w:t xml:space="preserve">二、汽车制动液市场监管</w:t>
      </w:r>
    </w:p>
    <w:p>
      <w:pPr>
        <w:spacing w:after="150"/>
      </w:pPr>
      <w:r>
        <w:rPr/>
        <w:t xml:space="preserve">三、相关法律法规</w:t>
      </w:r>
    </w:p>
    <w:p>
      <w:pPr>
        <w:spacing w:after="150"/>
      </w:pPr>
      <w:r>
        <w:rPr/>
        <w:t xml:space="preserve">第三节 2019-2023年中国汽车制动液社会环境分析</w:t>
      </w:r>
    </w:p>
    <w:p>
      <w:pPr>
        <w:spacing w:after="150"/>
      </w:pPr>
      <w:r>
        <w:rPr/>
        <w:t xml:space="preserve">一、劣制汽车制动液直接关系到车辆与生命财产的安全</w:t>
      </w:r>
    </w:p>
    <w:p>
      <w:pPr>
        <w:spacing w:after="150"/>
      </w:pPr>
      <w:r>
        <w:rPr/>
        <w:t xml:space="preserve">二、国内重点城市交通现状及由劣制汽车制动液导致恶性交通事件</w:t>
      </w:r>
    </w:p>
    <w:p>
      <w:pPr>
        <w:spacing w:after="150"/>
      </w:pPr>
      <w:r>
        <w:rPr>
          <w:b w:val="1"/>
          <w:bCs w:val="1"/>
        </w:rPr>
        <w:t xml:space="preserve">第五章 2019-2023年中国汽车制动液下游产业环境分析</w:t>
      </w:r>
    </w:p>
    <w:p>
      <w:pPr>
        <w:spacing w:after="150"/>
      </w:pPr>
      <w:r>
        <w:rPr/>
        <w:t xml:space="preserve">第一节 近几年中国汽车产销情况分析</w:t>
      </w:r>
    </w:p>
    <w:p>
      <w:pPr>
        <w:spacing w:after="150"/>
      </w:pPr>
      <w:r>
        <w:rPr/>
        <w:t xml:space="preserve">一、2019-2023年中国汽车产量数据统计分析</w:t>
      </w:r>
    </w:p>
    <w:p>
      <w:pPr>
        <w:spacing w:after="150"/>
      </w:pPr>
      <w:r>
        <w:rPr/>
        <w:t xml:space="preserve">1、2019-2023年中国汽车产量数据分析</w:t>
      </w:r>
    </w:p>
    <w:p>
      <w:pPr>
        <w:spacing w:after="150"/>
      </w:pPr>
      <w:r>
        <w:rPr/>
        <w:t xml:space="preserve">2、2019-2023年中国汽车产量数据分析</w:t>
      </w:r>
    </w:p>
    <w:p>
      <w:pPr>
        <w:spacing w:after="150"/>
      </w:pPr>
      <w:r>
        <w:rPr/>
        <w:t xml:space="preserve">3、2019-2023年中国汽车产量增长性分析</w:t>
      </w:r>
    </w:p>
    <w:p>
      <w:pPr>
        <w:spacing w:after="150"/>
      </w:pPr>
      <w:r>
        <w:rPr/>
        <w:t xml:space="preserve">二、2019-2023年中国汽车销量分析</w:t>
      </w:r>
    </w:p>
    <w:p>
      <w:pPr>
        <w:spacing w:after="150"/>
      </w:pPr>
      <w:r>
        <w:rPr/>
        <w:t xml:space="preserve">第二节 2019-2023年中国汽车保有量分析</w:t>
      </w:r>
    </w:p>
    <w:p>
      <w:pPr>
        <w:spacing w:after="150"/>
      </w:pPr>
      <w:r>
        <w:rPr/>
        <w:t xml:space="preserve">一、乘用车</w:t>
      </w:r>
    </w:p>
    <w:p>
      <w:pPr>
        <w:spacing w:after="150"/>
      </w:pPr>
      <w:r>
        <w:rPr/>
        <w:t xml:space="preserve">二、轿车</w:t>
      </w:r>
    </w:p>
    <w:p>
      <w:pPr>
        <w:spacing w:after="150"/>
      </w:pPr>
      <w:r>
        <w:rPr/>
        <w:t xml:space="preserve">三、MPV</w:t>
      </w:r>
    </w:p>
    <w:p>
      <w:pPr>
        <w:spacing w:after="150"/>
      </w:pPr>
      <w:r>
        <w:rPr/>
        <w:t xml:space="preserve">四、SUV</w:t>
      </w:r>
    </w:p>
    <w:p>
      <w:pPr>
        <w:spacing w:after="150"/>
      </w:pPr>
      <w:r>
        <w:rPr/>
        <w:t xml:space="preserve">五、交叉型乘用车</w:t>
      </w:r>
    </w:p>
    <w:p>
      <w:pPr>
        <w:spacing w:after="150"/>
      </w:pPr>
      <w:r>
        <w:rPr/>
        <w:t xml:space="preserve">六、商务车</w:t>
      </w:r>
    </w:p>
    <w:p>
      <w:pPr>
        <w:spacing w:after="150"/>
      </w:pPr>
      <w:r>
        <w:rPr/>
        <w:t xml:space="preserve">七、客车</w:t>
      </w:r>
    </w:p>
    <w:p>
      <w:pPr>
        <w:spacing w:after="150"/>
      </w:pPr>
      <w:r>
        <w:rPr/>
        <w:t xml:space="preserve">八、货车</w:t>
      </w:r>
    </w:p>
    <w:p>
      <w:pPr>
        <w:spacing w:after="150"/>
      </w:pPr>
      <w:r>
        <w:rPr/>
        <w:t xml:space="preserve">九、半挂牵引车</w:t>
      </w:r>
    </w:p>
    <w:p>
      <w:pPr>
        <w:spacing w:after="150"/>
      </w:pPr>
      <w:r>
        <w:rPr>
          <w:b w:val="1"/>
          <w:bCs w:val="1"/>
        </w:rPr>
        <w:t xml:space="preserve">第二部分 汽车制动液产业动态聚焦</w:t>
      </w:r>
    </w:p>
    <w:p>
      <w:pPr>
        <w:spacing w:after="150"/>
      </w:pPr>
      <w:r>
        <w:rPr>
          <w:b w:val="1"/>
          <w:bCs w:val="1"/>
        </w:rPr>
        <w:t xml:space="preserve">第六章 2019-2023年中国汽车制动液行业市场运行态势剖析</w:t>
      </w:r>
    </w:p>
    <w:p>
      <w:pPr>
        <w:spacing w:after="150"/>
      </w:pPr>
      <w:r>
        <w:rPr/>
        <w:t xml:space="preserve">第一节 2019-2023年中国汽车制动液行业发展动态分析</w:t>
      </w:r>
    </w:p>
    <w:p>
      <w:pPr>
        <w:spacing w:after="150"/>
      </w:pPr>
      <w:r>
        <w:rPr/>
        <w:t xml:space="preserve">一、机动车辆制动液质量抽检情况</w:t>
      </w:r>
    </w:p>
    <w:p>
      <w:pPr>
        <w:spacing w:after="150"/>
      </w:pPr>
      <w:r>
        <w:rPr/>
        <w:t xml:space="preserve">二、机动车制动液行业技术交流会聚焦</w:t>
      </w:r>
    </w:p>
    <w:p>
      <w:pPr>
        <w:spacing w:after="150"/>
      </w:pPr>
      <w:r>
        <w:rPr/>
        <w:t xml:space="preserve">三、长城制动液全国经销商大会在渝召开</w:t>
      </w:r>
    </w:p>
    <w:p>
      <w:pPr>
        <w:spacing w:after="150"/>
      </w:pPr>
      <w:r>
        <w:rPr/>
        <w:t xml:space="preserve">四、奥吉娜刹车油获 “全国质量公证十佳产品”称号</w:t>
      </w:r>
    </w:p>
    <w:p>
      <w:pPr>
        <w:spacing w:after="150"/>
      </w:pPr>
      <w:r>
        <w:rPr/>
        <w:t xml:space="preserve">第二节 2019-2023年中国汽车制动液产业现状分析</w:t>
      </w:r>
    </w:p>
    <w:p>
      <w:pPr>
        <w:spacing w:after="150"/>
      </w:pPr>
      <w:r>
        <w:rPr/>
        <w:t xml:space="preserve">一、大量著名品牌汽车制动液仿冒品严重危协产业良性发展</w:t>
      </w:r>
    </w:p>
    <w:p>
      <w:pPr>
        <w:spacing w:after="150"/>
      </w:pPr>
      <w:r>
        <w:rPr/>
        <w:t xml:space="preserve">二、汽车制动液(刹车油)市场的管理</w:t>
      </w:r>
    </w:p>
    <w:p>
      <w:pPr>
        <w:spacing w:after="150"/>
      </w:pPr>
      <w:r>
        <w:rPr/>
        <w:t xml:space="preserve">三、我省制动液产品达到国际水平</w:t>
      </w:r>
    </w:p>
    <w:p>
      <w:pPr>
        <w:spacing w:after="150"/>
      </w:pPr>
      <w:r>
        <w:rPr/>
        <w:t xml:space="preserve">第三节 2019-2023年中国汽车制动液生产企业分析</w:t>
      </w:r>
    </w:p>
    <w:p>
      <w:pPr>
        <w:spacing w:after="150"/>
      </w:pPr>
      <w:r>
        <w:rPr/>
        <w:t xml:space="preserve">一、中国汽车制动液生产企业规模及产能情况</w:t>
      </w:r>
    </w:p>
    <w:p>
      <w:pPr>
        <w:spacing w:after="150"/>
      </w:pPr>
      <w:r>
        <w:rPr/>
        <w:t xml:space="preserve">二、中国汽车制动液生产企业其它指标分析</w:t>
      </w:r>
    </w:p>
    <w:p>
      <w:pPr>
        <w:spacing w:after="150"/>
      </w:pPr>
      <w:r>
        <w:rPr/>
        <w:t xml:space="preserve">1、人员素质</w:t>
      </w:r>
    </w:p>
    <w:p>
      <w:pPr>
        <w:spacing w:after="150"/>
      </w:pPr>
      <w:r>
        <w:rPr/>
        <w:t xml:space="preserve">2、设备</w:t>
      </w:r>
    </w:p>
    <w:p>
      <w:pPr>
        <w:spacing w:after="150"/>
      </w:pPr>
      <w:r>
        <w:rPr/>
        <w:t xml:space="preserve">3、技术条件</w:t>
      </w:r>
    </w:p>
    <w:p>
      <w:pPr>
        <w:spacing w:after="150"/>
      </w:pPr>
      <w:r>
        <w:rPr/>
        <w:t xml:space="preserve">4、管理水平</w:t>
      </w:r>
    </w:p>
    <w:p>
      <w:pPr>
        <w:spacing w:after="150"/>
      </w:pPr>
      <w:r>
        <w:rPr/>
        <w:t xml:space="preserve">5、产品质量</w:t>
      </w:r>
    </w:p>
    <w:p>
      <w:pPr>
        <w:spacing w:after="150"/>
      </w:pPr>
      <w:r>
        <w:rPr/>
        <w:t xml:space="preserve">第四节 2019-2023年中国汽车制动液产业面临的挑战</w:t>
      </w:r>
    </w:p>
    <w:p>
      <w:pPr>
        <w:spacing w:after="150"/>
      </w:pPr>
      <w:r>
        <w:rPr>
          <w:b w:val="1"/>
          <w:bCs w:val="1"/>
        </w:rPr>
        <w:t xml:space="preserve">第七章 2019-2023年中国汽车制动液制造行业数据监测分析（2662）</w:t>
      </w:r>
    </w:p>
    <w:p>
      <w:pPr>
        <w:spacing w:after="150"/>
      </w:pPr>
      <w:r>
        <w:rPr/>
        <w:t xml:space="preserve">第一节 2019-2023年中国汽车制动液制造行业规模分析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2019-2023年中国汽车制动液制造行业结构分析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2019-2023年中国汽车制动液制造行业产值分析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2019-2023年中国汽车制动液制造行业成本费用分析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2019-2023年中国汽车制动液制造行业盈利能力分析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第三部分 汽车制动液市场监测</w:t>
      </w:r>
    </w:p>
    <w:p>
      <w:pPr>
        <w:spacing w:after="150"/>
      </w:pPr>
      <w:r>
        <w:rPr>
          <w:b w:val="1"/>
          <w:bCs w:val="1"/>
        </w:rPr>
        <w:t xml:space="preserve">第八章 2019-2023年中国汽车制动液市场运行态势分析</w:t>
      </w:r>
    </w:p>
    <w:p>
      <w:pPr>
        <w:spacing w:after="150"/>
      </w:pPr>
      <w:r>
        <w:rPr/>
        <w:t xml:space="preserve">第一节 2019-2023年中国汽车制动液市场热点聚焦</w:t>
      </w:r>
    </w:p>
    <w:p>
      <w:pPr>
        <w:spacing w:after="150"/>
      </w:pPr>
      <w:r>
        <w:rPr/>
        <w:t xml:space="preserve">一、抽检机动车辆制动液质量多品牌产业现不合格</w:t>
      </w:r>
    </w:p>
    <w:p>
      <w:pPr>
        <w:spacing w:after="150"/>
      </w:pPr>
      <w:r>
        <w:rPr/>
        <w:t xml:space="preserve">二、汽车制动液市场规模分析</w:t>
      </w:r>
    </w:p>
    <w:p>
      <w:pPr>
        <w:spacing w:after="150"/>
      </w:pPr>
      <w:r>
        <w:rPr/>
        <w:t xml:space="preserve">三、汽车制动液市场销售态势</w:t>
      </w:r>
    </w:p>
    <w:p>
      <w:pPr>
        <w:spacing w:after="150"/>
      </w:pPr>
      <w:r>
        <w:rPr/>
        <w:t xml:space="preserve">第二节 2019-2023年中国汽车制动液细分市场透析</w:t>
      </w:r>
    </w:p>
    <w:p>
      <w:pPr>
        <w:spacing w:after="150"/>
      </w:pPr>
      <w:r>
        <w:rPr/>
        <w:t xml:space="preserve">一、醇型制动液</w:t>
      </w:r>
    </w:p>
    <w:p>
      <w:pPr>
        <w:spacing w:after="150"/>
      </w:pPr>
      <w:r>
        <w:rPr/>
        <w:t xml:space="preserve">二、矿物油型制动液</w:t>
      </w:r>
    </w:p>
    <w:p>
      <w:pPr>
        <w:spacing w:after="150"/>
      </w:pPr>
      <w:r>
        <w:rPr/>
        <w:t xml:space="preserve">三、合成型制动液</w:t>
      </w:r>
    </w:p>
    <w:p>
      <w:pPr>
        <w:spacing w:after="150"/>
      </w:pPr>
      <w:r>
        <w:rPr>
          <w:b w:val="1"/>
          <w:bCs w:val="1"/>
        </w:rPr>
        <w:t xml:space="preserve">第九章 2019-2023年中国汽车制动液品牌市场消费调研</w:t>
      </w:r>
    </w:p>
    <w:p>
      <w:pPr>
        <w:spacing w:after="150"/>
      </w:pPr>
      <w:r>
        <w:rPr/>
        <w:t xml:space="preserve">第一节 2019-2023年中国外资品牌汽车制动液市场分析</w:t>
      </w:r>
    </w:p>
    <w:p>
      <w:pPr>
        <w:spacing w:after="150"/>
      </w:pPr>
      <w:r>
        <w:rPr/>
        <w:t xml:space="preserve">一、加德士</w:t>
      </w:r>
    </w:p>
    <w:p>
      <w:pPr>
        <w:spacing w:after="150"/>
      </w:pPr>
      <w:r>
        <w:rPr/>
        <w:t xml:space="preserve">二、壳牌</w:t>
      </w:r>
    </w:p>
    <w:p>
      <w:pPr>
        <w:spacing w:after="150"/>
      </w:pPr>
      <w:r>
        <w:rPr/>
        <w:t xml:space="preserve">三、美孚</w:t>
      </w:r>
    </w:p>
    <w:p>
      <w:pPr>
        <w:spacing w:after="150"/>
      </w:pPr>
      <w:r>
        <w:rPr/>
        <w:t xml:space="preserve">第二节 2019-2023年中国本土汽车制动液重点品牌市场调研</w:t>
      </w:r>
    </w:p>
    <w:p>
      <w:pPr>
        <w:spacing w:after="150"/>
      </w:pPr>
      <w:r>
        <w:rPr/>
        <w:t xml:space="preserve">一、天山</w:t>
      </w:r>
    </w:p>
    <w:p>
      <w:pPr>
        <w:spacing w:after="150"/>
      </w:pPr>
      <w:r>
        <w:rPr/>
        <w:t xml:space="preserve">二、奥吉娜</w:t>
      </w:r>
    </w:p>
    <w:p>
      <w:pPr>
        <w:spacing w:after="150"/>
      </w:pPr>
      <w:r>
        <w:rPr/>
        <w:t xml:space="preserve">三、海汇牌</w:t>
      </w:r>
    </w:p>
    <w:p>
      <w:pPr>
        <w:spacing w:after="150"/>
      </w:pPr>
      <w:r>
        <w:rPr/>
        <w:t xml:space="preserve">四、永祥</w:t>
      </w:r>
    </w:p>
    <w:p>
      <w:pPr>
        <w:spacing w:after="150"/>
      </w:pPr>
      <w:r>
        <w:rPr/>
        <w:t xml:space="preserve">五、路驰</w:t>
      </w:r>
    </w:p>
    <w:p>
      <w:pPr>
        <w:spacing w:after="150"/>
      </w:pPr>
      <w:r>
        <w:rPr/>
        <w:t xml:space="preserve">六、车喜</w:t>
      </w:r>
    </w:p>
    <w:p>
      <w:pPr>
        <w:spacing w:after="150"/>
      </w:pPr>
      <w:r>
        <w:rPr>
          <w:b w:val="1"/>
          <w:bCs w:val="1"/>
        </w:rPr>
        <w:t xml:space="preserve">第十章 2019-2023年中国汽车制动液定点配套生产厂和供应情况分析</w:t>
      </w:r>
    </w:p>
    <w:p>
      <w:pPr>
        <w:spacing w:after="150"/>
      </w:pPr>
      <w:r>
        <w:rPr/>
        <w:t xml:space="preserve">第一节 上海大众</w:t>
      </w:r>
    </w:p>
    <w:p>
      <w:pPr>
        <w:spacing w:after="150"/>
      </w:pPr>
      <w:r>
        <w:rPr/>
        <w:t xml:space="preserve">第二节 一汽-大众</w:t>
      </w:r>
    </w:p>
    <w:p>
      <w:pPr>
        <w:spacing w:after="150"/>
      </w:pPr>
      <w:r>
        <w:rPr/>
        <w:t xml:space="preserve">第三节 上海通用</w:t>
      </w:r>
    </w:p>
    <w:p>
      <w:pPr>
        <w:spacing w:after="150"/>
      </w:pPr>
      <w:r>
        <w:rPr/>
        <w:t xml:space="preserve">第四节 金杯通用</w:t>
      </w:r>
    </w:p>
    <w:p>
      <w:pPr>
        <w:spacing w:after="150"/>
      </w:pPr>
      <w:r>
        <w:rPr/>
        <w:t xml:space="preserve">第五节 上汽集团</w:t>
      </w:r>
    </w:p>
    <w:p>
      <w:pPr>
        <w:spacing w:after="150"/>
      </w:pPr>
      <w:r>
        <w:rPr/>
        <w:t xml:space="preserve">第六节 长安福特</w:t>
      </w:r>
    </w:p>
    <w:p>
      <w:pPr>
        <w:spacing w:after="150"/>
      </w:pPr>
      <w:r>
        <w:rPr/>
        <w:t xml:space="preserve">第七节 天津丰田</w:t>
      </w:r>
    </w:p>
    <w:p>
      <w:pPr>
        <w:spacing w:after="150"/>
      </w:pPr>
      <w:r>
        <w:rPr/>
        <w:t xml:space="preserve">第八节 广州本田</w:t>
      </w:r>
    </w:p>
    <w:p>
      <w:pPr>
        <w:spacing w:after="150"/>
      </w:pPr>
      <w:r>
        <w:rPr/>
        <w:t xml:space="preserve">第九节 广州丰田</w:t>
      </w:r>
    </w:p>
    <w:p>
      <w:pPr>
        <w:spacing w:after="150"/>
      </w:pPr>
      <w:r>
        <w:rPr/>
        <w:t xml:space="preserve">第十节 华晨宝马</w:t>
      </w:r>
    </w:p>
    <w:p>
      <w:pPr>
        <w:spacing w:after="150"/>
      </w:pPr>
      <w:r>
        <w:rPr/>
        <w:t xml:space="preserve">第十一节 北京奔驰</w:t>
      </w:r>
    </w:p>
    <w:p>
      <w:pPr>
        <w:spacing w:after="150"/>
      </w:pPr>
      <w:r>
        <w:rPr/>
        <w:t xml:space="preserve">第十二节 哈飞汽车</w:t>
      </w:r>
    </w:p>
    <w:p>
      <w:pPr>
        <w:spacing w:after="150"/>
      </w:pPr>
      <w:r>
        <w:rPr/>
        <w:t xml:space="preserve">第十三节 一汽轿车</w:t>
      </w:r>
    </w:p>
    <w:p>
      <w:pPr>
        <w:spacing w:after="150"/>
      </w:pPr>
      <w:r>
        <w:rPr/>
        <w:t xml:space="preserve">第十四节 奇瑞汽车</w:t>
      </w:r>
    </w:p>
    <w:p>
      <w:pPr>
        <w:spacing w:after="150"/>
      </w:pPr>
      <w:r>
        <w:rPr/>
        <w:t xml:space="preserve">第十五节 苏州金龙</w:t>
      </w:r>
    </w:p>
    <w:p>
      <w:pPr>
        <w:spacing w:after="150"/>
      </w:pPr>
      <w:r>
        <w:rPr/>
        <w:t xml:space="preserve">第十六节 时风集团</w:t>
      </w:r>
    </w:p>
    <w:p>
      <w:pPr>
        <w:spacing w:after="150"/>
      </w:pPr>
      <w:r>
        <w:rPr>
          <w:b w:val="1"/>
          <w:bCs w:val="1"/>
        </w:rPr>
        <w:t xml:space="preserve">第十一章 2019-2023年中国制动油进出口数据监测分析</w:t>
      </w:r>
    </w:p>
    <w:p>
      <w:pPr>
        <w:spacing w:after="150"/>
      </w:pPr>
      <w:r>
        <w:rPr/>
        <w:t xml:space="preserve">第一节 2019-2023年中国制动油进口数据分析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2019-2023年中国制动油出口数据分析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2019-2023年中国制动油进出口平均单价分析</w:t>
      </w:r>
    </w:p>
    <w:p>
      <w:pPr>
        <w:spacing w:after="150"/>
      </w:pPr>
      <w:r>
        <w:rPr/>
        <w:t xml:space="preserve">第四节 2019-2023年中国制动油进出口国家及地区分析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第四部分 汽车制动液竞争力测评</w:t>
      </w:r>
    </w:p>
    <w:p>
      <w:pPr>
        <w:spacing w:after="150"/>
      </w:pPr>
      <w:r>
        <w:rPr>
          <w:b w:val="1"/>
          <w:bCs w:val="1"/>
        </w:rPr>
        <w:t xml:space="preserve">第十二章 2019-2023年中国汽车制动液市场竞争格局透析</w:t>
      </w:r>
    </w:p>
    <w:p>
      <w:pPr>
        <w:spacing w:after="150"/>
      </w:pPr>
      <w:r>
        <w:rPr/>
        <w:t xml:space="preserve">第一节 2019-2023年中国汽车制动液行业竞争力分析</w:t>
      </w:r>
    </w:p>
    <w:p>
      <w:pPr>
        <w:spacing w:after="150"/>
      </w:pPr>
      <w:r>
        <w:rPr/>
        <w:t xml:space="preserve">一、国内外品牌竞争分析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三、营销方式竞争分析</w:t>
      </w:r>
    </w:p>
    <w:p>
      <w:pPr>
        <w:spacing w:after="150"/>
      </w:pPr>
      <w:r>
        <w:rPr/>
        <w:t xml:space="preserve">第二节 劣质汽车制动液惊现市场，恶性竞争严重</w:t>
      </w:r>
    </w:p>
    <w:p>
      <w:pPr>
        <w:spacing w:after="150"/>
      </w:pPr>
      <w:r>
        <w:rPr/>
        <w:t xml:space="preserve">第三节 2019-2023年中国汽车制动液行业集中度分析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第四节 2019-2023年中国汽车制动液行业竞争趋势分析</w:t>
      </w:r>
    </w:p>
    <w:p>
      <w:pPr>
        <w:spacing w:after="150"/>
      </w:pPr>
      <w:r>
        <w:rPr>
          <w:b w:val="1"/>
          <w:bCs w:val="1"/>
        </w:rPr>
        <w:t xml:space="preserve">第十三章 2019-2023年中国汽车制动液品牌企业运营关键性财务指标分析</w:t>
      </w:r>
    </w:p>
    <w:p>
      <w:pPr>
        <w:spacing w:after="150"/>
      </w:pPr>
      <w:r>
        <w:rPr/>
        <w:t xml:space="preserve">第一节 广东德联化工集团有限公司(德联)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七、汽车制造厂提供装车或配套服务</w:t>
      </w:r>
    </w:p>
    <w:p>
      <w:pPr>
        <w:spacing w:after="150"/>
      </w:pPr>
      <w:r>
        <w:rPr/>
        <w:t xml:space="preserve">第二节 珠海盖达实业有限公司(盖达)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七、汽车制造厂提供装车或配套服务</w:t>
      </w:r>
    </w:p>
    <w:p>
      <w:pPr>
        <w:spacing w:after="150"/>
      </w:pPr>
      <w:r>
        <w:rPr/>
        <w:t xml:space="preserve">第三节 彩虹集团(彩虹)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七、汽车制造厂提供装车或配套服务</w:t>
      </w:r>
    </w:p>
    <w:p>
      <w:pPr>
        <w:spacing w:after="150"/>
      </w:pPr>
      <w:r>
        <w:rPr/>
        <w:t xml:space="preserve">第四节 永生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二、亚洲最大的制动液制造基地</w:t>
      </w:r>
    </w:p>
    <w:p>
      <w:pPr>
        <w:spacing w:after="150"/>
      </w:pPr>
      <w:r>
        <w:rPr/>
        <w:t xml:space="preserve">三、国内唯一可以生产DOT-5高级制动液的企业</w:t>
      </w:r>
    </w:p>
    <w:p>
      <w:pPr>
        <w:spacing w:after="150"/>
      </w:pPr>
      <w:r>
        <w:rPr/>
        <w:t xml:space="preserve">四、汽车制造厂提供装车或配套服务</w:t>
      </w:r>
    </w:p>
    <w:p>
      <w:pPr>
        <w:spacing w:after="150"/>
      </w:pPr>
      <w:r>
        <w:rPr/>
        <w:t xml:space="preserve">第五节 统力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二、品牌竞争力分析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第六节 泽风地带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二、品牌竞争力分析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第七节 沈阳奥吉娜化工有限公司(奥吉娜)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吉林市海润化工有限责任公司(路驰)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深圳市平驰实业有限公司(车喜)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其它品牌企业分析</w:t>
      </w:r>
    </w:p>
    <w:p>
      <w:pPr>
        <w:spacing w:after="150"/>
      </w:pPr>
      <w:r>
        <w:rPr/>
        <w:t xml:space="preserve">一、长春一汽技术开发油品有限公司(天山)</w:t>
      </w:r>
    </w:p>
    <w:p>
      <w:pPr>
        <w:spacing w:after="150"/>
      </w:pPr>
      <w:r>
        <w:rPr/>
        <w:t xml:space="preserve">二、北京市海淀区汇源合成剂厂(海汇牌)</w:t>
      </w:r>
    </w:p>
    <w:p>
      <w:pPr>
        <w:spacing w:after="150"/>
      </w:pPr>
      <w:r>
        <w:rPr/>
        <w:t xml:space="preserve">三、北京效强油脂厂(航空)</w:t>
      </w:r>
    </w:p>
    <w:p>
      <w:pPr>
        <w:spacing w:after="150"/>
      </w:pPr>
      <w:r>
        <w:rPr/>
        <w:t xml:space="preserve">四、天津市旭奇工贸有限公司(永祥)</w:t>
      </w:r>
    </w:p>
    <w:p>
      <w:pPr>
        <w:spacing w:after="150"/>
      </w:pPr>
      <w:r>
        <w:rPr>
          <w:b w:val="1"/>
          <w:bCs w:val="1"/>
        </w:rPr>
        <w:t xml:space="preserve">第十四章 2019-2023年中国汽车制动液优势生产企业竞争力及关键性数据分析</w:t>
      </w:r>
    </w:p>
    <w:p>
      <w:pPr>
        <w:spacing w:after="150"/>
      </w:pPr>
      <w:r>
        <w:rPr/>
        <w:t xml:space="preserve">第一节 张家港迪克汽车化学品有限公司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浙江浙大方圆化工有限公司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上海华美助剂厂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池州市黎明油脂化工有限公司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张家港中凯化工有限公司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辽宁润迪精细化工有限公司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第五部分 汽车制动液市场前景预测与投资商机点评</w:t>
      </w:r>
    </w:p>
    <w:p>
      <w:pPr>
        <w:spacing w:after="150"/>
      </w:pPr>
      <w:r>
        <w:rPr>
          <w:b w:val="1"/>
          <w:bCs w:val="1"/>
        </w:rPr>
        <w:t xml:space="preserve">第十五章 2024-2029年中国汽车制动液行业发展趋势与前景展望</w:t>
      </w:r>
    </w:p>
    <w:p>
      <w:pPr>
        <w:spacing w:after="150"/>
      </w:pPr>
      <w:r>
        <w:rPr/>
        <w:t xml:space="preserve">第一节 2024-2029年中国汽车制动液行业发展前景分析</w:t>
      </w:r>
    </w:p>
    <w:p>
      <w:pPr>
        <w:spacing w:after="150"/>
      </w:pPr>
      <w:r>
        <w:rPr/>
        <w:t xml:space="preserve">一、中国汽车工业前景预测</w:t>
      </w:r>
    </w:p>
    <w:p>
      <w:pPr>
        <w:spacing w:after="150"/>
      </w:pPr>
      <w:r>
        <w:rPr/>
        <w:t xml:space="preserve">二、汽车制动液市场应用前景预测</w:t>
      </w:r>
    </w:p>
    <w:p>
      <w:pPr>
        <w:spacing w:after="150"/>
      </w:pPr>
      <w:r>
        <w:rPr/>
        <w:t xml:space="preserve">第二节 2024-2029年中国汽车制动液技术趋势分析</w:t>
      </w:r>
    </w:p>
    <w:p>
      <w:pPr>
        <w:spacing w:after="150"/>
      </w:pPr>
      <w:r>
        <w:rPr/>
        <w:t xml:space="preserve">第三节 2024-2029年中国汽车制动液行业市场预测分析</w:t>
      </w:r>
    </w:p>
    <w:p>
      <w:pPr>
        <w:spacing w:after="150"/>
      </w:pPr>
      <w:r>
        <w:rPr/>
        <w:t xml:space="preserve">一、汽车制动液市场供需预测分析</w:t>
      </w:r>
    </w:p>
    <w:p>
      <w:pPr>
        <w:spacing w:after="150"/>
      </w:pPr>
      <w:r>
        <w:rPr/>
        <w:t xml:space="preserve">二、汽车制动液进出口贸易分析</w:t>
      </w:r>
    </w:p>
    <w:p>
      <w:pPr>
        <w:spacing w:after="150"/>
      </w:pPr>
      <w:r>
        <w:rPr/>
        <w:t xml:space="preserve">第四节 2024-2029年中国汽车制动液市场盈利预测分析</w:t>
      </w:r>
    </w:p>
    <w:p>
      <w:pPr>
        <w:spacing w:after="150"/>
      </w:pPr>
      <w:r>
        <w:rPr>
          <w:b w:val="1"/>
          <w:bCs w:val="1"/>
        </w:rPr>
        <w:t xml:space="preserve">第十六章 中国汽车制动液市场预测及行业项目投资建议</w:t>
      </w:r>
    </w:p>
    <w:p>
      <w:pPr>
        <w:spacing w:after="150"/>
      </w:pPr>
      <w:r>
        <w:rPr/>
        <w:t xml:space="preserve">第一节 汽车制动液企业投资运作模式分析</w:t>
      </w:r>
    </w:p>
    <w:p>
      <w:pPr>
        <w:spacing w:after="150"/>
      </w:pPr>
      <w:r>
        <w:rPr/>
        <w:t xml:space="preserve">第二节 汽车制动液行业优势企业对比分析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图表：2019-2023年居民消费价格主要数据</w:t>
      </w:r>
    </w:p>
    <w:p>
      <w:pPr>
        <w:spacing w:after="150"/>
      </w:pPr>
      <w:r>
        <w:rPr/>
        <w:t xml:space="preserve">图表：2019-2023年固定资产投资(不含农户)主要数据</w:t>
      </w:r>
    </w:p>
    <w:p>
      <w:pPr>
        <w:spacing w:after="150"/>
      </w:pPr>
      <w:r>
        <w:rPr/>
        <w:t xml:space="preserve">图表：固定资产投资(不含农户)同比增长速度</w:t>
      </w:r>
    </w:p>
    <w:p>
      <w:pPr>
        <w:spacing w:after="150"/>
      </w:pPr>
      <w:r>
        <w:rPr/>
        <w:t xml:space="preserve">图表：固定资产投资到位资金同比增长速度</w:t>
      </w:r>
    </w:p>
    <w:p>
      <w:pPr>
        <w:spacing w:after="150"/>
      </w:pPr>
      <w:r>
        <w:rPr/>
        <w:t xml:space="preserve">图表：分地区投资相邻两月累计同比增长速度</w:t>
      </w:r>
    </w:p>
    <w:p>
      <w:pPr>
        <w:spacing w:after="150"/>
      </w:pPr>
      <w:r>
        <w:rPr/>
        <w:t xml:space="preserve">图表：中国制造业PMI指数(经季节调整)</w:t>
      </w:r>
    </w:p>
    <w:p>
      <w:pPr>
        <w:spacing w:after="150"/>
      </w:pPr>
      <w:r>
        <w:rPr/>
        <w:t xml:space="preserve">图表：2019-2023年我国汽车产量变化图 单位：平方米</w:t>
      </w:r>
    </w:p>
    <w:p>
      <w:pPr>
        <w:spacing w:after="150"/>
      </w:pPr>
      <w:r>
        <w:rPr/>
        <w:t xml:space="preserve">图表：2019-2023年我国汽车重点省市产量对比图 单位：平方米</w:t>
      </w:r>
    </w:p>
    <w:p>
      <w:pPr>
        <w:spacing w:after="150"/>
      </w:pPr>
      <w:r>
        <w:rPr/>
        <w:t xml:space="preserve">图表：2019-2023年我国汽车产量和2019-2023年同期对比图 单位：平方米</w:t>
      </w:r>
    </w:p>
    <w:p>
      <w:pPr>
        <w:spacing w:after="150"/>
      </w:pPr>
      <w:r>
        <w:rPr/>
        <w:t xml:space="preserve">图表：2019-2023年我国汽车产量前5位省市对比图 单位：平方米</w:t>
      </w:r>
    </w:p>
    <w:p>
      <w:pPr>
        <w:spacing w:after="150"/>
      </w:pPr>
      <w:r>
        <w:rPr/>
        <w:t xml:space="preserve">图表：2019-2023年我国汽车前5位省市产量比例图</w:t>
      </w:r>
    </w:p>
    <w:p>
      <w:pPr>
        <w:spacing w:after="150"/>
      </w:pPr>
      <w:r>
        <w:rPr/>
        <w:t xml:space="preserve">图表：2019-2023年我国汽车重点省市产量及增长率统计表 单位：平方米</w:t>
      </w:r>
    </w:p>
    <w:p>
      <w:pPr>
        <w:spacing w:after="150"/>
      </w:pPr>
      <w:r>
        <w:rPr/>
        <w:t xml:space="preserve">图表：2019-2023年我国汽车产量增长率排名前5位省市对比图 单位：平方米</w:t>
      </w:r>
    </w:p>
    <w:p>
      <w:pPr>
        <w:spacing w:after="150"/>
      </w:pPr>
      <w:r>
        <w:rPr/>
        <w:t xml:space="preserve">图表：2019-2023年我国汽车主要省份产量比重统计表 单位：平方米</w:t>
      </w:r>
    </w:p>
    <w:p>
      <w:pPr>
        <w:spacing w:after="150"/>
      </w:pPr>
      <w:r>
        <w:rPr/>
        <w:t xml:space="preserve">图表：2019-2023年我国汽车市场集中度和2019-2023年同期对比图</w:t>
      </w:r>
    </w:p>
    <w:p>
      <w:pPr>
        <w:spacing w:after="150"/>
      </w:pPr>
      <w:r>
        <w:rPr/>
        <w:t xml:space="preserve">图表：2019-2023年我国汽车制动液制造行业企业数量增长趋势图</w:t>
      </w:r>
    </w:p>
    <w:p>
      <w:pPr>
        <w:spacing w:after="150"/>
      </w:pPr>
      <w:r>
        <w:rPr/>
        <w:t xml:space="preserve">图表：2019-2023年我国汽车制动液制造行业亏损企业数量增长趋势图</w:t>
      </w:r>
    </w:p>
    <w:p>
      <w:pPr>
        <w:spacing w:after="150"/>
      </w:pPr>
      <w:r>
        <w:rPr/>
        <w:t xml:space="preserve">图表：2019-2023年我国汽车制动液制造行业从业人数增长趋势图</w:t>
      </w:r>
    </w:p>
    <w:p>
      <w:pPr>
        <w:spacing w:after="150"/>
      </w:pPr>
      <w:r>
        <w:rPr/>
        <w:t xml:space="preserve">图表：2019-2023年我国汽车制动液制造行业资产规模增长趋势图</w:t>
      </w:r>
    </w:p>
    <w:p>
      <w:pPr>
        <w:spacing w:after="150"/>
      </w:pPr>
      <w:r>
        <w:rPr/>
        <w:t xml:space="preserve">图表：2019-2023年我国汽车制动液制造行业不同类型企业数量分布图</w:t>
      </w:r>
    </w:p>
    <w:p>
      <w:pPr>
        <w:spacing w:after="150"/>
      </w:pPr>
      <w:r>
        <w:rPr/>
        <w:t xml:space="preserve">图表：2019-2023年我国汽车制动液制造行业不同所有制企业数量分布图</w:t>
      </w:r>
    </w:p>
    <w:p>
      <w:pPr>
        <w:spacing w:after="150"/>
      </w:pPr>
      <w:r>
        <w:rPr/>
        <w:t xml:space="preserve">图表：2019-2023年我国汽车制动液制造行业不同类型企业销售收入分布图</w:t>
      </w:r>
    </w:p>
    <w:p>
      <w:pPr>
        <w:spacing w:after="150"/>
      </w:pPr>
      <w:r>
        <w:rPr/>
        <w:t xml:space="preserve">图表：2019-2023年我国汽车制动液制造行业不同所有制企业销售收入分布图</w:t>
      </w:r>
    </w:p>
    <w:p>
      <w:pPr>
        <w:spacing w:after="150"/>
      </w:pPr>
      <w:r>
        <w:rPr/>
        <w:t xml:space="preserve">图表：2019-2023年我国汽车制动液制造行业产成品增长趋势图</w:t>
      </w:r>
    </w:p>
    <w:p>
      <w:pPr>
        <w:spacing w:after="150"/>
      </w:pPr>
      <w:r>
        <w:rPr/>
        <w:t xml:space="preserve">图表：2019-2023年我国汽车制动液制造行业工业销售产值增长趋势图</w:t>
      </w:r>
    </w:p>
    <w:p>
      <w:pPr>
        <w:spacing w:after="150"/>
      </w:pPr>
      <w:r>
        <w:rPr/>
        <w:t xml:space="preserve">图表：2019-2023年我国汽车制动液制造行业出口交货值增长趋势图</w:t>
      </w:r>
    </w:p>
    <w:p>
      <w:pPr>
        <w:spacing w:after="150"/>
      </w:pPr>
      <w:r>
        <w:rPr/>
        <w:t xml:space="preserve">图表：2019-2023年我国汽车制动液制造行业销售成本增长趋势图</w:t>
      </w:r>
    </w:p>
    <w:p>
      <w:pPr>
        <w:spacing w:after="150"/>
      </w:pPr>
      <w:r>
        <w:rPr/>
        <w:t xml:space="preserve">图表：2019-2023年我国汽车制动液制造行业费用使用统计图</w:t>
      </w:r>
    </w:p>
    <w:p>
      <w:pPr>
        <w:spacing w:after="150"/>
      </w:pPr>
      <w:r>
        <w:rPr/>
        <w:t xml:space="preserve">图表：2019-2023年我国汽车制动液制造行业主要盈利指标统计图</w:t>
      </w:r>
    </w:p>
    <w:p>
      <w:pPr>
        <w:spacing w:after="150"/>
      </w:pPr>
      <w:r>
        <w:rPr/>
        <w:t xml:space="preserve">图表：2019-2023年我国汽车制动液制造行业主要盈利指标增长趋势图</w:t>
      </w:r>
    </w:p>
    <w:p>
      <w:pPr>
        <w:spacing w:after="150"/>
      </w:pPr>
      <w:r>
        <w:rPr/>
        <w:t xml:space="preserve">图表：2019-2023年中国制动油进口数量分析</w:t>
      </w:r>
    </w:p>
    <w:p>
      <w:pPr>
        <w:spacing w:after="150"/>
      </w:pPr>
      <w:r>
        <w:rPr/>
        <w:t xml:space="preserve">图表：2019-2023年中国制动油进口金额分析</w:t>
      </w:r>
    </w:p>
    <w:p>
      <w:pPr>
        <w:spacing w:after="150"/>
      </w:pPr>
      <w:r>
        <w:rPr/>
        <w:t xml:space="preserve">图表：2019-2023年中国制动油出口数量分析</w:t>
      </w:r>
    </w:p>
    <w:p>
      <w:pPr>
        <w:spacing w:after="150"/>
      </w:pPr>
      <w:r>
        <w:rPr/>
        <w:t xml:space="preserve">图表：2019-2023年中国制动油出口金额分析</w:t>
      </w:r>
    </w:p>
    <w:p>
      <w:pPr>
        <w:spacing w:after="150"/>
      </w:pPr>
      <w:r>
        <w:rPr/>
        <w:t xml:space="preserve">图表：2019-2023年中国制动油进出口平均单价分析</w:t>
      </w:r>
    </w:p>
    <w:p>
      <w:pPr>
        <w:spacing w:after="150"/>
      </w:pPr>
      <w:r>
        <w:rPr/>
        <w:t xml:space="preserve">图表：2019-2023年中国制动油进口国家及地区分析</w:t>
      </w:r>
    </w:p>
    <w:p>
      <w:pPr>
        <w:spacing w:after="150"/>
      </w:pPr>
      <w:r>
        <w:rPr/>
        <w:t xml:space="preserve">图表：2019-2023年中国制动油出口国家及地区分析</w:t>
      </w:r>
    </w:p>
    <w:p>
      <w:pPr>
        <w:spacing w:after="150"/>
      </w:pPr>
      <w:r>
        <w:rPr/>
        <w:t xml:space="preserve">图表：广东德联化工集团有限公司主要经济指标走势图</w:t>
      </w:r>
    </w:p>
    <w:p>
      <w:pPr>
        <w:spacing w:after="150"/>
      </w:pPr>
      <w:r>
        <w:rPr/>
        <w:t xml:space="preserve">图表：广东德联化工集团有限公司经营收入走势图</w:t>
      </w:r>
    </w:p>
    <w:p>
      <w:pPr>
        <w:spacing w:after="150"/>
      </w:pPr>
      <w:r>
        <w:rPr/>
        <w:t xml:space="preserve">图表：广东德联化工集团有限公司盈利指标走势图</w:t>
      </w:r>
    </w:p>
    <w:p>
      <w:pPr>
        <w:spacing w:after="150"/>
      </w:pPr>
      <w:r>
        <w:rPr/>
        <w:t xml:space="preserve">图表：广东德联化工集团有限公司负债情况图</w:t>
      </w:r>
    </w:p>
    <w:p>
      <w:pPr>
        <w:spacing w:after="150"/>
      </w:pPr>
      <w:r>
        <w:rPr/>
        <w:t xml:space="preserve">图表：广东德联化工集团有限公司负债指标走势图</w:t>
      </w:r>
    </w:p>
    <w:p>
      <w:pPr>
        <w:spacing w:after="150"/>
      </w:pPr>
      <w:r>
        <w:rPr/>
        <w:t xml:space="preserve">图表：广东德联化工集团有限公司运营能力指标走势图</w:t>
      </w:r>
    </w:p>
    <w:p>
      <w:pPr>
        <w:spacing w:after="150"/>
      </w:pPr>
      <w:r>
        <w:rPr/>
        <w:t xml:space="preserve">图表：广东德联化工集团有限公司成长能力指标走势图</w:t>
      </w:r>
    </w:p>
    <w:p>
      <w:pPr>
        <w:spacing w:after="150"/>
      </w:pPr>
      <w:r>
        <w:rPr/>
        <w:t xml:space="preserve">图表：珠海盖达实业有限公司主要经济指标走势图</w:t>
      </w:r>
    </w:p>
    <w:p>
      <w:pPr>
        <w:spacing w:after="150"/>
      </w:pPr>
      <w:r>
        <w:rPr/>
        <w:t xml:space="preserve">图表：珠海盖达实业有限公司经营收入走势图</w:t>
      </w:r>
    </w:p>
    <w:p>
      <w:pPr>
        <w:spacing w:after="150"/>
      </w:pPr>
      <w:r>
        <w:rPr/>
        <w:t xml:space="preserve">图表：珠海盖达实业有限公司盈利指标走势图</w:t>
      </w:r>
    </w:p>
    <w:p>
      <w:pPr>
        <w:spacing w:after="150"/>
      </w:pPr>
      <w:r>
        <w:rPr/>
        <w:t xml:space="preserve">图表：珠海盖达实业有限公司负债情况图</w:t>
      </w:r>
    </w:p>
    <w:p>
      <w:pPr>
        <w:spacing w:after="150"/>
      </w:pPr>
      <w:r>
        <w:rPr/>
        <w:t xml:space="preserve">图表：珠海盖达实业有限公司负债指标走势图</w:t>
      </w:r>
    </w:p>
    <w:p>
      <w:pPr>
        <w:spacing w:after="150"/>
      </w:pPr>
      <w:r>
        <w:rPr/>
        <w:t xml:space="preserve">图表：珠海盖达实业有限公司运营能力指标走势图</w:t>
      </w:r>
    </w:p>
    <w:p>
      <w:pPr>
        <w:spacing w:after="150"/>
      </w:pPr>
      <w:r>
        <w:rPr/>
        <w:t xml:space="preserve">图表：珠海盖达实业有限公司成长能力指标走势图</w:t>
      </w:r>
    </w:p>
    <w:p>
      <w:pPr>
        <w:spacing w:after="150"/>
      </w:pPr>
      <w:r>
        <w:rPr/>
        <w:t xml:space="preserve">图表：彩虹集团主要经济指标走势图</w:t>
      </w:r>
    </w:p>
    <w:p>
      <w:pPr>
        <w:spacing w:after="150"/>
      </w:pPr>
      <w:r>
        <w:rPr/>
        <w:t xml:space="preserve">图表：彩虹集团经营收入走势图</w:t>
      </w:r>
    </w:p>
    <w:p>
      <w:pPr>
        <w:spacing w:after="150"/>
      </w:pPr>
      <w:r>
        <w:rPr/>
        <w:t xml:space="preserve">图表：彩虹集团盈利指标走势图</w:t>
      </w:r>
    </w:p>
    <w:p>
      <w:pPr>
        <w:spacing w:after="150"/>
      </w:pPr>
      <w:r>
        <w:rPr/>
        <w:t xml:space="preserve">图表：彩虹集团负债情况图</w:t>
      </w:r>
    </w:p>
    <w:p>
      <w:pPr>
        <w:spacing w:after="150"/>
      </w:pPr>
      <w:r>
        <w:rPr/>
        <w:t xml:space="preserve">图表：彩虹集团负债指标走势图</w:t>
      </w:r>
    </w:p>
    <w:p>
      <w:pPr>
        <w:spacing w:after="150"/>
      </w:pPr>
      <w:r>
        <w:rPr/>
        <w:t xml:space="preserve">图表：彩虹集团运营能力指标走势图</w:t>
      </w:r>
    </w:p>
    <w:p>
      <w:pPr>
        <w:spacing w:after="150"/>
      </w:pPr>
      <w:r>
        <w:rPr/>
        <w:t xml:space="preserve">图表：彩虹集团成长能力指标走势图</w:t>
      </w:r>
    </w:p>
    <w:p>
      <w:pPr>
        <w:spacing w:after="150"/>
      </w:pPr>
      <w:r>
        <w:rPr/>
        <w:t xml:space="preserve">图表：张家港迪克汽车化学品有限公司主要经济指标走势图</w:t>
      </w:r>
    </w:p>
    <w:p>
      <w:pPr>
        <w:spacing w:after="150"/>
      </w:pPr>
      <w:r>
        <w:rPr/>
        <w:t xml:space="preserve">图表：张家港迪克汽车化学品有限公司经营收入走势图</w:t>
      </w:r>
    </w:p>
    <w:p>
      <w:pPr>
        <w:spacing w:after="150"/>
      </w:pPr>
      <w:r>
        <w:rPr/>
        <w:t xml:space="preserve">图表：张家港迪克汽车化学品有限公司盈利指标走势图</w:t>
      </w:r>
    </w:p>
    <w:p>
      <w:pPr>
        <w:spacing w:after="150"/>
      </w:pPr>
      <w:r>
        <w:rPr/>
        <w:t xml:space="preserve">图表：张家港迪克汽车化学品有限公司负债情况图</w:t>
      </w:r>
    </w:p>
    <w:p>
      <w:pPr>
        <w:spacing w:after="150"/>
      </w:pPr>
      <w:r>
        <w:rPr/>
        <w:t xml:space="preserve">图表：张家港迪克汽车化学品有限公司负债指标走势图</w:t>
      </w:r>
    </w:p>
    <w:p>
      <w:pPr>
        <w:spacing w:after="150"/>
      </w:pPr>
      <w:r>
        <w:rPr/>
        <w:t xml:space="preserve">图表：张家港迪克汽车化学品有限公司运营能力指标走势图</w:t>
      </w:r>
    </w:p>
    <w:p>
      <w:pPr>
        <w:spacing w:after="150"/>
      </w:pPr>
      <w:r>
        <w:rPr/>
        <w:t xml:space="preserve">图表：张家港迪克汽车化学品有限公司成长能力指标走势图</w:t>
      </w:r>
    </w:p>
    <w:p>
      <w:pPr>
        <w:spacing w:after="150"/>
      </w:pPr>
      <w:r>
        <w:rPr/>
        <w:t xml:space="preserve">图表：浙江浙大方圆化工有限公司主要经济指标走势图</w:t>
      </w:r>
    </w:p>
    <w:p>
      <w:pPr>
        <w:spacing w:after="150"/>
      </w:pPr>
      <w:r>
        <w:rPr/>
        <w:t xml:space="preserve">图表：浙江浙大方圆化工有限公司经营收入走势图</w:t>
      </w:r>
    </w:p>
    <w:p>
      <w:pPr>
        <w:spacing w:after="150"/>
      </w:pPr>
      <w:r>
        <w:rPr/>
        <w:t xml:space="preserve">图表：浙江浙大方圆化工有限公司盈利指标走势图</w:t>
      </w:r>
    </w:p>
    <w:p>
      <w:pPr>
        <w:spacing w:after="150"/>
      </w:pPr>
      <w:r>
        <w:rPr/>
        <w:t xml:space="preserve">图表：浙江浙大方圆化工有限公司负债情况图</w:t>
      </w:r>
    </w:p>
    <w:p>
      <w:pPr>
        <w:spacing w:after="150"/>
      </w:pPr>
      <w:r>
        <w:rPr/>
        <w:t xml:space="preserve">图表：浙江浙大方圆化工有限公司负债指标走势图</w:t>
      </w:r>
    </w:p>
    <w:p>
      <w:pPr>
        <w:spacing w:after="150"/>
      </w:pPr>
      <w:r>
        <w:rPr/>
        <w:t xml:space="preserve">图表：浙江浙大方圆化工有限公司运营能力指标走势图</w:t>
      </w:r>
    </w:p>
    <w:p>
      <w:pPr>
        <w:spacing w:after="150"/>
      </w:pPr>
      <w:r>
        <w:rPr/>
        <w:t xml:space="preserve">图表：浙江浙大方圆化工有限公司成长能力指标走势图</w:t>
      </w:r>
    </w:p>
    <w:p>
      <w:pPr>
        <w:spacing w:after="150"/>
      </w:pPr>
      <w:r>
        <w:rPr/>
        <w:t xml:space="preserve">图表：上海华美助剂厂主要经济指标走势图</w:t>
      </w:r>
    </w:p>
    <w:p>
      <w:pPr>
        <w:spacing w:after="150"/>
      </w:pPr>
      <w:r>
        <w:rPr/>
        <w:t xml:space="preserve">图表：上海华美助剂厂经营收入走势图</w:t>
      </w:r>
    </w:p>
    <w:p>
      <w:pPr>
        <w:spacing w:after="150"/>
      </w:pPr>
      <w:r>
        <w:rPr/>
        <w:t xml:space="preserve">图表：上海华美助剂厂盈利指标走势图</w:t>
      </w:r>
    </w:p>
    <w:p>
      <w:pPr>
        <w:spacing w:after="150"/>
      </w:pPr>
      <w:r>
        <w:rPr/>
        <w:t xml:space="preserve">图表：上海华美助剂厂负债情况图</w:t>
      </w:r>
    </w:p>
    <w:p>
      <w:pPr>
        <w:spacing w:after="150"/>
      </w:pPr>
      <w:r>
        <w:rPr/>
        <w:t xml:space="preserve">图表：上海华美助剂厂负债指标走势图</w:t>
      </w:r>
    </w:p>
    <w:p>
      <w:pPr>
        <w:spacing w:after="150"/>
      </w:pPr>
      <w:r>
        <w:rPr/>
        <w:t xml:space="preserve">图表：上海华美助剂厂运营能力指标走势图</w:t>
      </w:r>
    </w:p>
    <w:p>
      <w:pPr>
        <w:spacing w:after="150"/>
      </w:pPr>
      <w:r>
        <w:rPr/>
        <w:t xml:space="preserve">图表：上海华美助剂厂成长能力指标走势图</w:t>
      </w:r>
    </w:p>
    <w:p>
      <w:pPr>
        <w:spacing w:after="150"/>
      </w:pPr>
      <w:r>
        <w:rPr/>
        <w:t xml:space="preserve">图表：池州市黎明油脂化工有限公司主要经济指标走势图</w:t>
      </w:r>
    </w:p>
    <w:p>
      <w:pPr>
        <w:spacing w:after="150"/>
      </w:pPr>
      <w:r>
        <w:rPr/>
        <w:t xml:space="preserve">图表：池州市黎明油脂化工有限公司经营收入走势图</w:t>
      </w:r>
    </w:p>
    <w:p>
      <w:pPr>
        <w:spacing w:after="150"/>
      </w:pPr>
      <w:r>
        <w:rPr/>
        <w:t xml:space="preserve">图表：池州市黎明油脂化工有限公司盈利指标走势图</w:t>
      </w:r>
    </w:p>
    <w:p>
      <w:pPr>
        <w:spacing w:after="150"/>
      </w:pPr>
      <w:r>
        <w:rPr/>
        <w:t xml:space="preserve">图表：池州市黎明油脂化工有限公司负债情况图</w:t>
      </w:r>
    </w:p>
    <w:p>
      <w:pPr>
        <w:spacing w:after="150"/>
      </w:pPr>
      <w:r>
        <w:rPr/>
        <w:t xml:space="preserve">图表：池州市黎明油脂化工有限公司负债指标走势图</w:t>
      </w:r>
    </w:p>
    <w:p>
      <w:pPr>
        <w:spacing w:after="150"/>
      </w:pPr>
      <w:r>
        <w:rPr/>
        <w:t xml:space="preserve">图表：池州市黎明油脂化工有限公司运营能力指标走势图</w:t>
      </w:r>
    </w:p>
    <w:p>
      <w:pPr>
        <w:spacing w:after="150"/>
      </w:pPr>
      <w:r>
        <w:rPr/>
        <w:t xml:space="preserve">图表：池州市黎明油脂化工有限公司成长能力指标走势图</w:t>
      </w:r>
    </w:p>
    <w:p>
      <w:pPr>
        <w:spacing w:after="150"/>
      </w:pPr>
      <w:r>
        <w:rPr/>
        <w:t xml:space="preserve">图表：张家港中凯化工有限公司主要经济指标走势图</w:t>
      </w:r>
    </w:p>
    <w:p>
      <w:pPr>
        <w:spacing w:after="150"/>
      </w:pPr>
      <w:r>
        <w:rPr/>
        <w:t xml:space="preserve">图表：张家港中凯化工有限公司经营收入走势图</w:t>
      </w:r>
    </w:p>
    <w:p>
      <w:pPr>
        <w:spacing w:after="150"/>
      </w:pPr>
      <w:r>
        <w:rPr/>
        <w:t xml:space="preserve">图表：张家港中凯化工有限公司盈利指标走势图</w:t>
      </w:r>
    </w:p>
    <w:p>
      <w:pPr>
        <w:spacing w:after="150"/>
      </w:pPr>
      <w:r>
        <w:rPr/>
        <w:t xml:space="preserve">图表：张家港中凯化工有限公司负债情况图</w:t>
      </w:r>
    </w:p>
    <w:p>
      <w:pPr>
        <w:spacing w:after="150"/>
      </w:pPr>
      <w:r>
        <w:rPr/>
        <w:t xml:space="preserve">图表：张家港中凯化工有限公司负债指标走势图</w:t>
      </w:r>
    </w:p>
    <w:p>
      <w:pPr>
        <w:spacing w:after="150"/>
      </w:pPr>
      <w:r>
        <w:rPr/>
        <w:t xml:space="preserve">图表：张家港中凯化工有限公司运营能力指标走势图</w:t>
      </w:r>
    </w:p>
    <w:p>
      <w:pPr>
        <w:spacing w:after="150"/>
      </w:pPr>
      <w:r>
        <w:rPr/>
        <w:t xml:space="preserve">图表：张家港中凯化工有限公司成长能力指标走势图</w:t>
      </w:r>
    </w:p>
    <w:p>
      <w:pPr>
        <w:spacing w:after="150"/>
      </w:pPr>
      <w:r>
        <w:rPr/>
        <w:t xml:space="preserve">图表：辽宁润迪精细化工有限公司主要经济指标走势图</w:t>
      </w:r>
    </w:p>
    <w:p>
      <w:pPr>
        <w:spacing w:after="150"/>
      </w:pPr>
      <w:r>
        <w:rPr/>
        <w:t xml:space="preserve">图表：辽宁润迪精细化工有限公司经营收入走势图</w:t>
      </w:r>
    </w:p>
    <w:p>
      <w:pPr>
        <w:spacing w:after="150"/>
      </w:pPr>
      <w:r>
        <w:rPr/>
        <w:t xml:space="preserve">图表：辽宁润迪精细化工有限公司盈利指标走势图</w:t>
      </w:r>
    </w:p>
    <w:p>
      <w:pPr>
        <w:spacing w:after="150"/>
      </w:pPr>
      <w:r>
        <w:rPr/>
        <w:t xml:space="preserve">图表：辽宁润迪精细化工有限公司负债情况图</w:t>
      </w:r>
    </w:p>
    <w:p>
      <w:pPr>
        <w:spacing w:after="150"/>
      </w:pPr>
      <w:r>
        <w:rPr/>
        <w:t xml:space="preserve">图表：辽宁润迪精细化工有限公司负债指标走势图</w:t>
      </w:r>
    </w:p>
    <w:p>
      <w:pPr>
        <w:spacing w:after="150"/>
      </w:pPr>
      <w:r>
        <w:rPr/>
        <w:t xml:space="preserve">图表：辽宁润迪精细化工有限公司运营能力指标走势图</w:t>
      </w:r>
    </w:p>
    <w:p>
      <w:pPr>
        <w:spacing w:after="150"/>
      </w:pPr>
      <w:r>
        <w:rPr/>
        <w:t xml:space="preserve">图表：辽宁润迪精细化工有限公司成长能力指标走势图</w:t>
      </w:r>
    </w:p>
    <w:p>
      <w:pPr>
        <w:spacing w:after="150"/>
      </w:pPr>
      <w:r>
        <w:rPr/>
        <w:t xml:space="preserve">图表：沈阳奥吉娜化工有限公司主要经济指标走势图</w:t>
      </w:r>
    </w:p>
    <w:p>
      <w:pPr>
        <w:spacing w:after="150"/>
      </w:pPr>
      <w:r>
        <w:rPr/>
        <w:t xml:space="preserve">图表：沈阳奥吉娜化工有限公司经营收入走势图</w:t>
      </w:r>
    </w:p>
    <w:p>
      <w:pPr>
        <w:spacing w:after="150"/>
      </w:pPr>
      <w:r>
        <w:rPr/>
        <w:t xml:space="preserve">图表：沈阳奥吉娜化工有限公司盈利指标走势图</w:t>
      </w:r>
    </w:p>
    <w:p>
      <w:pPr>
        <w:spacing w:after="150"/>
      </w:pPr>
      <w:r>
        <w:rPr/>
        <w:t xml:space="preserve">图表：沈阳奥吉娜化工有限公司负债情况图</w:t>
      </w:r>
    </w:p>
    <w:p>
      <w:pPr>
        <w:spacing w:after="150"/>
      </w:pPr>
      <w:r>
        <w:rPr/>
        <w:t xml:space="preserve">图表：沈阳奥吉娜化工有限公司负债指标走势图</w:t>
      </w:r>
    </w:p>
    <w:p>
      <w:pPr>
        <w:spacing w:after="150"/>
      </w:pPr>
      <w:r>
        <w:rPr/>
        <w:t xml:space="preserve">图表：沈阳奥吉娜化工有限公司运营能力指标走势图</w:t>
      </w:r>
    </w:p>
    <w:p>
      <w:pPr>
        <w:spacing w:after="150"/>
      </w:pPr>
      <w:r>
        <w:rPr/>
        <w:t xml:space="preserve">图表：沈阳奥吉娜化工有限公司成长能力指标走势图</w:t>
      </w:r>
    </w:p>
    <w:p>
      <w:pPr>
        <w:spacing w:after="150"/>
      </w:pPr>
      <w:r>
        <w:rPr/>
        <w:t xml:space="preserve">图表：吉林市海润化工有限责任公司主要经济指标走势图</w:t>
      </w:r>
    </w:p>
    <w:p>
      <w:pPr>
        <w:spacing w:after="150"/>
      </w:pPr>
      <w:r>
        <w:rPr/>
        <w:t xml:space="preserve">图表：吉林市海润化工有限责任公司经营收入走势图</w:t>
      </w:r>
    </w:p>
    <w:p>
      <w:pPr>
        <w:spacing w:after="150"/>
      </w:pPr>
      <w:r>
        <w:rPr/>
        <w:t xml:space="preserve">图表：吉林市海润化工有限责任公司盈利指标走势图</w:t>
      </w:r>
    </w:p>
    <w:p>
      <w:pPr>
        <w:spacing w:after="150"/>
      </w:pPr>
      <w:r>
        <w:rPr/>
        <w:t xml:space="preserve">图表：吉林市海润化工有限责任公司负债情况图</w:t>
      </w:r>
    </w:p>
    <w:p>
      <w:pPr>
        <w:spacing w:after="150"/>
      </w:pPr>
      <w:r>
        <w:rPr/>
        <w:t xml:space="preserve">图表：吉林市海润化工有限责任公司负债指标走势图</w:t>
      </w:r>
    </w:p>
    <w:p>
      <w:pPr>
        <w:spacing w:after="150"/>
      </w:pPr>
      <w:r>
        <w:rPr/>
        <w:t xml:space="preserve">图表：吉林市海润化工有限责任公司运营能力指标走势图</w:t>
      </w:r>
    </w:p>
    <w:p>
      <w:pPr>
        <w:spacing w:after="150"/>
      </w:pPr>
      <w:r>
        <w:rPr/>
        <w:t xml:space="preserve">图表：吉林市海润化工有限责任公司成长能力指标走势图</w:t>
      </w:r>
    </w:p>
    <w:p>
      <w:pPr>
        <w:spacing w:after="150"/>
      </w:pPr>
      <w:r>
        <w:rPr/>
        <w:t xml:space="preserve">图表：深圳市平驰实业有限公司主要经济指标走势图</w:t>
      </w:r>
    </w:p>
    <w:p>
      <w:pPr>
        <w:spacing w:after="150"/>
      </w:pPr>
      <w:r>
        <w:rPr/>
        <w:t xml:space="preserve">图表：深圳市平驰实业有限公司经营收入走势图</w:t>
      </w:r>
    </w:p>
    <w:p>
      <w:pPr>
        <w:spacing w:after="150"/>
      </w:pPr>
      <w:r>
        <w:rPr/>
        <w:t xml:space="preserve">图表：深圳市平驰实业有限公司盈利指标走势图</w:t>
      </w:r>
    </w:p>
    <w:p>
      <w:pPr>
        <w:spacing w:after="150"/>
      </w:pPr>
      <w:r>
        <w:rPr/>
        <w:t xml:space="preserve">图表：深圳市平驰实业有限公司负债情况图</w:t>
      </w:r>
    </w:p>
    <w:p>
      <w:pPr>
        <w:spacing w:after="150"/>
      </w:pPr>
      <w:r>
        <w:rPr/>
        <w:t xml:space="preserve">图表：深圳市平驰实业有限公司负债指标走势图</w:t>
      </w:r>
    </w:p>
    <w:p>
      <w:pPr>
        <w:spacing w:after="150"/>
      </w:pPr>
      <w:r>
        <w:rPr/>
        <w:t xml:space="preserve">图表：深圳市平驰实业有限公司运营能力指标走势图</w:t>
      </w:r>
    </w:p>
    <w:p>
      <w:pPr>
        <w:spacing w:after="150"/>
      </w:pPr>
      <w:r>
        <w:rPr/>
        <w:t xml:space="preserve">图表：深圳市平驰实业有限公司成长能力指标走势图</w:t>
      </w:r>
    </w:p>
    <w:p>
      <w:pPr>
        <w:spacing w:after="150"/>
      </w:pPr>
      <w:r>
        <w:rPr/>
        <w:t xml:space="preserve">图表：2024-2029年中国汽车制动液市场供需预测分析</w:t>
      </w:r>
    </w:p>
    <w:p>
      <w:pPr>
        <w:spacing w:after="150"/>
      </w:pPr>
      <w:r>
        <w:rPr/>
        <w:t xml:space="preserve">图表：2019-2023年中国汽车制动液进出口贸易分析</w:t>
      </w:r>
    </w:p>
    <w:p>
      <w:pPr>
        <w:spacing w:after="150"/>
      </w:pPr>
      <w:r>
        <w:rPr/>
        <w:t xml:space="preserve">图表：2024-2029年中国汽车制动液市场盈利预测分析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2024-2029年中国汽车制动液（刹车油）行业市场前景预测及投资价值评估报告</dc:title>
  <dc:description>2024-2029年中国汽车制动液（刹车油）行业市场前景预测及投资价值评估报告</dc:description>
  <dc:subject>2024-2029年中国汽车制动液（刹车油）行业市场前景预测及投资价值评估报告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2024-01-23T06:48:48+08:00</dcterms:created>
  <dcterms:modified xsi:type="dcterms:W3CDTF">2024-01-23T06:48:48+08:00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