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2024-2029年中国土特产特色小镇行业竞争格局分析及发展前景预测报告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特色小(城)镇包括特色小镇和特色小城镇两种形态。特色小镇主要指聚焦特色产业和新兴产业，集聚发展要素，具有明确产业定位、文化内涵、兼具旅游和社区功能的不同于行政建制镇和产业园区的创新创业平台，规划区域面积一般控制在3平方公里左右，建设用地规模一般控制在1平方公里左右。特色小城镇是指以传统行政区划为单元，特色产业鲜明、具有一定人口和经济规模的建制镇。特色小(城)镇建设要坚持精而美，按照节约集约发展、“多规融合”的要求，严守生态保护红线，充分利用现有区块的环境优势和存量资源，合理规划生产、生活、生态等空间布局。特色小(城)镇要按国家3A级景区标准建设，支持建设具有游览观光功能的特色文化旅游街区、商贸文化区、文化旅游创意园区、传统工艺美术和特产加工销售园区、非物质文化遗产的展示和体验区等，统筹考虑接待功能，科学布局游客中心、厕所、交通导览、休憩等配套设施，同步规划周边道路、停车场和公共交通设施。特色小(城)镇规划要依法进行环境影响评价，加强土壤环境保护。</w:t>
      </w:r>
    </w:p>
    <w:p>
      <w:pPr>
        <w:spacing w:after="150"/>
      </w:pPr>
      <w:r>
        <w:rPr/>
        <w:t xml:space="preserve">土特产特色小镇行业研究报告主要分析了土特产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特产特色小镇行业重点企业分析、子行业分析、区域市场分析、行业风险分析、行业发展前景预测及相关的经营、投资建议等。报告研究框架全面、严谨，分析内容客观、公正、系统，真实准确地反映了我国土特产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特产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三、土特产发展相关政策法规分析</w:t>
      </w:r>
    </w:p>
    <w:p>
      <w:pPr>
        <w:spacing w:after="150"/>
      </w:pPr>
      <w:r>
        <w:rPr/>
        <w:t xml:space="preserve">第四节 中国土特产市场发展分析</w:t>
      </w:r>
    </w:p>
    <w:p>
      <w:pPr>
        <w:spacing w:after="150"/>
      </w:pPr>
      <w:r>
        <w:rPr/>
        <w:t xml:space="preserve">一、中国土特产人数</w:t>
      </w:r>
    </w:p>
    <w:p>
      <w:pPr>
        <w:spacing w:after="150"/>
      </w:pPr>
      <w:r>
        <w:rPr/>
        <w:t xml:space="preserve">二、中国土特产收入</w:t>
      </w:r>
    </w:p>
    <w:p>
      <w:pPr>
        <w:spacing w:after="150"/>
      </w:pPr>
      <w:r>
        <w:rPr/>
        <w:t xml:space="preserve">三、中国境内土特产情况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四、特色土特产</w:t>
      </w:r>
    </w:p>
    <w:p>
      <w:pPr>
        <w:spacing w:after="150"/>
      </w:pPr>
      <w:r>
        <w:rPr/>
        <w:t xml:space="preserve">五、相关配套产业</w:t>
      </w:r>
    </w:p>
    <w:p>
      <w:pPr>
        <w:spacing w:after="150"/>
      </w:pPr>
      <w:r>
        <w:rPr>
          <w:b w:val="1"/>
          <w:bCs w:val="1"/>
        </w:rPr>
        <w:t xml:space="preserve">第三章 中国土特产特色小镇发展状况分析</w:t>
      </w:r>
    </w:p>
    <w:p>
      <w:pPr>
        <w:spacing w:after="150"/>
      </w:pPr>
      <w:r>
        <w:rPr/>
        <w:t xml:space="preserve">第一节 中国土特产发展状况</w:t>
      </w:r>
    </w:p>
    <w:p>
      <w:pPr>
        <w:spacing w:after="150"/>
      </w:pPr>
      <w:r>
        <w:rPr/>
        <w:t xml:space="preserve">一、土特产发展现状</w:t>
      </w:r>
    </w:p>
    <w:p>
      <w:pPr>
        <w:spacing w:after="150"/>
      </w:pPr>
      <w:r>
        <w:rPr/>
        <w:t xml:space="preserve">二、土特产市场规模</w:t>
      </w:r>
    </w:p>
    <w:p>
      <w:pPr>
        <w:spacing w:after="150"/>
      </w:pPr>
      <w:r>
        <w:rPr/>
        <w:t xml:space="preserve">三、土特产企业竞争</w:t>
      </w:r>
    </w:p>
    <w:p>
      <w:pPr>
        <w:spacing w:after="150"/>
      </w:pPr>
      <w:r>
        <w:rPr/>
        <w:t xml:space="preserve">四、土特产区域竞争</w:t>
      </w:r>
    </w:p>
    <w:p>
      <w:pPr>
        <w:spacing w:after="150"/>
      </w:pPr>
      <w:r>
        <w:rPr/>
        <w:t xml:space="preserve">第二节 中国土特产特色小镇建设状况</w:t>
      </w:r>
    </w:p>
    <w:p>
      <w:pPr>
        <w:spacing w:after="150"/>
      </w:pPr>
      <w:r>
        <w:rPr/>
        <w:t xml:space="preserve">一、土特产特色小镇建设现状</w:t>
      </w:r>
    </w:p>
    <w:p>
      <w:pPr>
        <w:spacing w:after="150"/>
      </w:pPr>
      <w:r>
        <w:rPr/>
        <w:t xml:space="preserve">二、土特产特色小镇发展优势</w:t>
      </w:r>
    </w:p>
    <w:p>
      <w:pPr>
        <w:spacing w:after="150"/>
      </w:pPr>
      <w:r>
        <w:rPr/>
        <w:t xml:space="preserve">三、土特产特色小镇发展特点</w:t>
      </w:r>
    </w:p>
    <w:p>
      <w:pPr>
        <w:spacing w:after="150"/>
      </w:pPr>
      <w:r>
        <w:rPr/>
        <w:t xml:space="preserve">四、土特产特色小镇需求状况</w:t>
      </w:r>
    </w:p>
    <w:p>
      <w:pPr>
        <w:spacing w:after="150"/>
      </w:pPr>
      <w:r>
        <w:rPr/>
        <w:t xml:space="preserve">五、土特产重点特色小镇情况</w:t>
      </w:r>
    </w:p>
    <w:p>
      <w:pPr>
        <w:spacing w:after="150"/>
      </w:pPr>
      <w:r>
        <w:rPr/>
        <w:t xml:space="preserve">第三节 中国土特产特色小镇建设存在问题及对策</w:t>
      </w:r>
    </w:p>
    <w:p>
      <w:pPr>
        <w:spacing w:after="150"/>
      </w:pPr>
      <w:r>
        <w:rPr/>
        <w:t xml:space="preserve">一、土特产特色小镇建设存在问题</w:t>
      </w:r>
    </w:p>
    <w:p>
      <w:pPr>
        <w:spacing w:after="150"/>
      </w:pPr>
      <w:r>
        <w:rPr/>
        <w:t xml:space="preserve">二、土特产特色小镇建设发展策略</w:t>
      </w:r>
    </w:p>
    <w:p>
      <w:pPr>
        <w:spacing w:after="150"/>
      </w:pPr>
      <w:r>
        <w:rPr>
          <w:b w:val="1"/>
          <w:bCs w:val="1"/>
        </w:rPr>
        <w:t xml:space="preserve">第四章 中国土特产特色小镇PPP模式发展分析</w:t>
      </w:r>
    </w:p>
    <w:p>
      <w:pPr>
        <w:spacing w:after="150"/>
      </w:pPr>
      <w:r>
        <w:rPr/>
        <w:t xml:space="preserve">第一节 中国土特产特色小镇应用PPP融资模式的必要性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中国土特产特色小镇应用PPP融资模式的可行性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中国土特产特色小镇PPP模式运作流程设计</w:t>
      </w:r>
    </w:p>
    <w:p>
      <w:pPr>
        <w:spacing w:after="150"/>
      </w:pPr>
      <w:r>
        <w:rPr/>
        <w:t xml:space="preserve">第四节 中国土特产特色小镇项目建设模式分析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三、土特产特色小镇PPP项目情况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中国土特产重点特色小镇建设案例分析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中国土特产特色小镇重点建设企业分析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中国土特产特色小镇产业链落地方案</w:t>
      </w:r>
    </w:p>
    <w:p>
      <w:pPr>
        <w:spacing w:after="150"/>
      </w:pPr>
      <w:r>
        <w:rPr/>
        <w:t xml:space="preserve">第一节 住建部特色小镇建设要求规范</w:t>
      </w:r>
    </w:p>
    <w:p>
      <w:pPr>
        <w:spacing w:after="150"/>
      </w:pPr>
      <w:r>
        <w:rPr/>
        <w:t xml:space="preserve">第二节 特色小镇土特产投资模式解读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2024-2029年中国土特产特色小镇发展前景及投资策略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2024-2029年中国土特产特色小镇发展前景</w:t>
      </w:r>
    </w:p>
    <w:p>
      <w:pPr>
        <w:spacing w:after="150"/>
      </w:pPr>
      <w:r>
        <w:rPr/>
        <w:t xml:space="preserve">一、土特产特色小镇发展前景分析</w:t>
      </w:r>
    </w:p>
    <w:p>
      <w:pPr>
        <w:spacing w:after="150"/>
      </w:pPr>
      <w:r>
        <w:rPr/>
        <w:t xml:space="preserve">二、土特产特色小镇投资建设规模预测</w:t>
      </w:r>
    </w:p>
    <w:p>
      <w:pPr>
        <w:spacing w:after="150"/>
      </w:pPr>
      <w:r>
        <w:rPr/>
        <w:t xml:space="preserve">第三节 2024-2029年中国土特产特色小镇投资机会及风险分析</w:t>
      </w:r>
    </w:p>
    <w:p>
      <w:pPr>
        <w:spacing w:after="150"/>
      </w:pPr>
      <w:r>
        <w:rPr/>
        <w:t xml:space="preserve">一、土特产特色小镇投资机会分析</w:t>
      </w:r>
    </w:p>
    <w:p>
      <w:pPr>
        <w:spacing w:after="150"/>
      </w:pPr>
      <w:r>
        <w:rPr/>
        <w:t xml:space="preserve">二、土特产特色小镇投资风险分析</w:t>
      </w:r>
    </w:p>
    <w:p>
      <w:pPr>
        <w:spacing w:after="150"/>
      </w:pPr>
      <w:r>
        <w:rPr/>
        <w:t xml:space="preserve">第四节 2024-2029年中国土特产特色小镇投资策略分析</w:t>
      </w:r>
    </w:p>
    <w:p>
      <w:pPr>
        <w:spacing w:after="150"/>
      </w:pPr>
      <w:r>
        <w:rPr>
          <w:b w:val="1"/>
          <w:bCs w:val="1"/>
        </w:rPr>
        <w:t xml:space="preserve">图表目录：</w:t>
      </w:r>
    </w:p>
    <w:p>
      <w:pPr>
        <w:spacing w:after="150"/>
      </w:pPr>
      <w:r>
        <w:rPr/>
        <w:t xml:space="preserve">图表：中国土特产特色小镇产业链分析</w:t>
      </w:r>
    </w:p>
    <w:p>
      <w:pPr>
        <w:spacing w:after="150"/>
      </w:pPr>
      <w:r>
        <w:rPr/>
        <w:t xml:space="preserve">图表：国际土特产特色小镇市场规模</w:t>
      </w:r>
    </w:p>
    <w:p>
      <w:pPr>
        <w:spacing w:after="150"/>
      </w:pPr>
      <w:r>
        <w:rPr/>
        <w:t xml:space="preserve">图表：国际土特产特色小镇生命周期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图表：2019-2023年中国土特产特色小镇市场规模</w:t>
      </w:r>
    </w:p>
    <w:p>
      <w:pPr>
        <w:spacing w:after="150"/>
      </w:pPr>
      <w:r>
        <w:rPr/>
        <w:t xml:space="preserve">图表：2019-2023年中国土特产特色小镇供应情况</w:t>
      </w:r>
    </w:p>
    <w:p>
      <w:pPr>
        <w:spacing w:after="150"/>
      </w:pPr>
      <w:r>
        <w:rPr/>
        <w:t xml:space="preserve">图表：2019-2023年中国土特产特色小镇需求情况</w:t>
      </w:r>
    </w:p>
    <w:p>
      <w:pPr>
        <w:spacing w:after="150"/>
      </w:pPr>
      <w:r>
        <w:rPr/>
        <w:t xml:space="preserve">图表：2024-2029年中国土特产特色小镇市场规模预测</w:t>
      </w:r>
    </w:p>
    <w:p>
      <w:pPr>
        <w:spacing w:after="150"/>
      </w:pPr>
      <w:r>
        <w:rPr/>
        <w:t xml:space="preserve">图表：2024-2029年中国土特产特色小镇供应情况预测</w:t>
      </w:r>
    </w:p>
    <w:p>
      <w:pPr>
        <w:spacing w:after="150"/>
      </w:pPr>
      <w:r>
        <w:rPr/>
        <w:t xml:space="preserve">图表：2024-2029年中国土特产特色小镇需求情况预测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2024-2029年中国土特产特色小镇行业竞争格局分析及发展前景预测报告</dc:title>
  <dc:description>2024-2029年中国土特产特色小镇行业竞争格局分析及发展前景预测报告</dc:description>
  <dc:subject>2024-2029年中国土特产特色小镇行业竞争格局分析及发展前景预测报告</dc:subject>
  <cp:keywords>研究报告</cp:keywords>
  <cp:category>研究报告</cp:category>
  <cp:lastModifiedBy>北京中道泰和信息咨询有限公司</cp:lastModifiedBy>
  <dcterms:created xsi:type="dcterms:W3CDTF">2024-01-23T06:46:55+08:00</dcterms:created>
  <dcterms:modified xsi:type="dcterms:W3CDTF">2024-01-23T06:46:55+08:00</dcterms:modified>
</cp:coreProperties>
</file>

<file path=docProps/custom.xml><?xml version="1.0" encoding="utf-8"?>
<Properties xmlns="http://schemas.openxmlformats.org/officeDocument/2006/custom-properties" xmlns:vt="http://schemas.openxmlformats.org/officeDocument/2006/docPropsVTypes"/>
</file>