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2024-2029年中国文化传媒行业运行态势及投资价值评估风险报告</w:t>
      </w:r>
    </w:p>
    <w:p>
      <w:pPr>
        <w:spacing w:after="150"/>
      </w:pPr>
      <w:r>
        <w:rPr>
          <w:b w:val="1"/>
          <w:bCs w:val="1"/>
        </w:rPr>
        <w:t xml:space="preserve">报告简介</w:t>
      </w:r>
    </w:p>
    <w:p>
      <w:pPr>
        <w:spacing w:after="150"/>
      </w:pPr>
      <w:r>
        <w:rPr/>
        <w:t xml:space="preserve">文化传媒行业研究报告主要分析了文化传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传媒行业重点企业分析、子行业分析、区域市场分析、行业风险分析、行业发展前景预测及相关的经营、投资建议等。报告研究框架全面、严谨，分析内容客观、公正、系统，真实准确地反映了我国文化传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传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2019-2023年中国文化传媒行业发展环境分析 13</w:t>
      </w:r>
    </w:p>
    <w:p>
      <w:pPr>
        <w:spacing w:after="150"/>
      </w:pPr>
      <w:r>
        <w:rPr/>
        <w:t xml:space="preserve">第一节 中国经济环境分析 13</w:t>
      </w:r>
    </w:p>
    <w:p>
      <w:pPr>
        <w:spacing w:after="150"/>
      </w:pPr>
      <w:r>
        <w:rPr/>
        <w:t xml:space="preserve">一、国民经济运行情况GDP 13</w:t>
      </w:r>
    </w:p>
    <w:p>
      <w:pPr>
        <w:spacing w:after="150"/>
      </w:pPr>
      <w:r>
        <w:rPr/>
        <w:t xml:space="preserve">二、消费价格指数CPI、PPI 14</w:t>
      </w:r>
    </w:p>
    <w:p>
      <w:pPr>
        <w:spacing w:after="150"/>
      </w:pPr>
      <w:r>
        <w:rPr/>
        <w:t xml:space="preserve">三、全国居民收入情况 20</w:t>
      </w:r>
    </w:p>
    <w:p>
      <w:pPr>
        <w:spacing w:after="150"/>
      </w:pPr>
      <w:r>
        <w:rPr/>
        <w:t xml:space="preserve">四、恩格尔系数 20</w:t>
      </w:r>
    </w:p>
    <w:p>
      <w:pPr>
        <w:spacing w:after="150"/>
      </w:pPr>
      <w:r>
        <w:rPr/>
        <w:t xml:space="preserve">五、工业发展形势 22</w:t>
      </w:r>
    </w:p>
    <w:p>
      <w:pPr>
        <w:spacing w:after="150"/>
      </w:pPr>
      <w:r>
        <w:rPr/>
        <w:t xml:space="preserve">六、固定资产投资情况 26</w:t>
      </w:r>
    </w:p>
    <w:p>
      <w:pPr>
        <w:spacing w:after="150"/>
      </w:pPr>
      <w:r>
        <w:rPr/>
        <w:t xml:space="preserve">七、中国汇率调整(人民币升值) 33</w:t>
      </w:r>
    </w:p>
    <w:p>
      <w:pPr>
        <w:spacing w:after="150"/>
      </w:pPr>
      <w:r>
        <w:rPr/>
        <w:t xml:space="preserve">八、对外贸易&amp;进出口 33</w:t>
      </w:r>
    </w:p>
    <w:p>
      <w:pPr>
        <w:spacing w:after="150"/>
      </w:pPr>
      <w:r>
        <w:rPr/>
        <w:t xml:space="preserve">九、2019-2023年中国经济发展预测分析 37</w:t>
      </w:r>
    </w:p>
    <w:p>
      <w:pPr>
        <w:spacing w:after="150"/>
      </w:pPr>
      <w:r>
        <w:rPr/>
        <w:t xml:space="preserve">第二节 文化传媒行业相关政策 41</w:t>
      </w:r>
    </w:p>
    <w:p>
      <w:pPr>
        <w:spacing w:after="150"/>
      </w:pPr>
      <w:r>
        <w:rPr/>
        <w:t xml:space="preserve">一、国家“十四五”产业政策 41</w:t>
      </w:r>
    </w:p>
    <w:p>
      <w:pPr>
        <w:spacing w:after="150"/>
      </w:pPr>
      <w:r>
        <w:rPr/>
        <w:t xml:space="preserve">二、其他相关政策(标准、技术) 55</w:t>
      </w:r>
    </w:p>
    <w:p>
      <w:pPr>
        <w:spacing w:after="150"/>
      </w:pPr>
      <w:r>
        <w:rPr/>
        <w:t xml:space="preserve">三、出口关税及相关税收政策 56</w:t>
      </w:r>
    </w:p>
    <w:p>
      <w:pPr>
        <w:spacing w:after="150"/>
      </w:pPr>
      <w:r>
        <w:rPr/>
        <w:t xml:space="preserve">第三节 2019-2023年中国文化传媒行业发展社会环境分析 59</w:t>
      </w:r>
    </w:p>
    <w:p>
      <w:pPr>
        <w:spacing w:after="150"/>
      </w:pPr>
      <w:r>
        <w:rPr/>
        <w:t xml:space="preserve">一、我国人口结构分析 59</w:t>
      </w:r>
    </w:p>
    <w:p>
      <w:pPr>
        <w:spacing w:after="150"/>
      </w:pPr>
      <w:r>
        <w:rPr/>
        <w:t xml:space="preserve">二、教育环境分析 60</w:t>
      </w:r>
    </w:p>
    <w:p>
      <w:pPr>
        <w:spacing w:after="150"/>
      </w:pPr>
      <w:r>
        <w:rPr/>
        <w:t xml:space="preserve">三、文化环境分析 68</w:t>
      </w:r>
    </w:p>
    <w:p>
      <w:pPr>
        <w:spacing w:after="150"/>
      </w:pPr>
      <w:r>
        <w:rPr/>
        <w:t xml:space="preserve">四、生态环境分析 71</w:t>
      </w:r>
    </w:p>
    <w:p>
      <w:pPr>
        <w:spacing w:after="150"/>
      </w:pPr>
      <w:r>
        <w:rPr/>
        <w:t xml:space="preserve">五、中国城镇化率分析 71</w:t>
      </w:r>
    </w:p>
    <w:p>
      <w:pPr>
        <w:spacing w:after="150"/>
      </w:pPr>
      <w:r>
        <w:rPr/>
        <w:t xml:space="preserve">六、居民的各种消费观念和习惯 72</w:t>
      </w:r>
    </w:p>
    <w:p>
      <w:pPr>
        <w:spacing w:after="150"/>
      </w:pPr>
      <w:r>
        <w:rPr>
          <w:b w:val="1"/>
          <w:bCs w:val="1"/>
        </w:rPr>
        <w:t xml:space="preserve">第二章 文化传媒行业发展概述 75</w:t>
      </w:r>
    </w:p>
    <w:p>
      <w:pPr>
        <w:spacing w:after="150"/>
      </w:pPr>
      <w:r>
        <w:rPr/>
        <w:t xml:space="preserve">第一节 行业界定 75</w:t>
      </w:r>
    </w:p>
    <w:p>
      <w:pPr>
        <w:spacing w:after="150"/>
      </w:pPr>
      <w:r>
        <w:rPr/>
        <w:t xml:space="preserve">一、文化传媒行业定义及分类 75</w:t>
      </w:r>
    </w:p>
    <w:p>
      <w:pPr>
        <w:spacing w:after="150"/>
      </w:pPr>
      <w:r>
        <w:rPr/>
        <w:t xml:space="preserve">1、新闻服务 76</w:t>
      </w:r>
    </w:p>
    <w:p>
      <w:pPr>
        <w:spacing w:after="150"/>
      </w:pPr>
      <w:r>
        <w:rPr/>
        <w:t xml:space="preserve">2、出版和版权 76</w:t>
      </w:r>
    </w:p>
    <w:p>
      <w:pPr>
        <w:spacing w:after="150"/>
      </w:pPr>
      <w:r>
        <w:rPr/>
        <w:t xml:space="preserve">3、广播、电视、电影服务 77</w:t>
      </w:r>
    </w:p>
    <w:p>
      <w:pPr>
        <w:spacing w:after="150"/>
      </w:pPr>
      <w:r>
        <w:rPr/>
        <w:t xml:space="preserve">4、文化艺术服务 78</w:t>
      </w:r>
    </w:p>
    <w:p>
      <w:pPr>
        <w:spacing w:after="150"/>
      </w:pPr>
      <w:r>
        <w:rPr/>
        <w:t xml:space="preserve">5、网络文化服务 79</w:t>
      </w:r>
    </w:p>
    <w:p>
      <w:pPr>
        <w:spacing w:after="150"/>
      </w:pPr>
      <w:r>
        <w:rPr/>
        <w:t xml:space="preserve">6、文化休闲娱乐服务 79</w:t>
      </w:r>
    </w:p>
    <w:p>
      <w:pPr>
        <w:spacing w:after="150"/>
      </w:pPr>
      <w:r>
        <w:rPr/>
        <w:t xml:space="preserve">7、其他文化服务 80</w:t>
      </w:r>
    </w:p>
    <w:p>
      <w:pPr>
        <w:spacing w:after="150"/>
      </w:pPr>
      <w:r>
        <w:rPr/>
        <w:t xml:space="preserve">8、部分相关文化服务 80</w:t>
      </w:r>
    </w:p>
    <w:p>
      <w:pPr>
        <w:spacing w:after="150"/>
      </w:pPr>
      <w:r>
        <w:rPr/>
        <w:t xml:space="preserve">二、文化传媒行业经济特性 82</w:t>
      </w:r>
    </w:p>
    <w:p>
      <w:pPr>
        <w:spacing w:after="150"/>
      </w:pPr>
      <w:r>
        <w:rPr/>
        <w:t xml:space="preserve">三、文化传媒行业产业链简介 83</w:t>
      </w:r>
    </w:p>
    <w:p>
      <w:pPr>
        <w:spacing w:after="150"/>
      </w:pPr>
      <w:r>
        <w:rPr/>
        <w:t xml:space="preserve">第二节 文化传媒行业发展成熟度 84</w:t>
      </w:r>
    </w:p>
    <w:p>
      <w:pPr>
        <w:spacing w:after="150"/>
      </w:pPr>
      <w:r>
        <w:rPr/>
        <w:t xml:space="preserve">一、行业发展周期分析 84</w:t>
      </w:r>
    </w:p>
    <w:p>
      <w:pPr>
        <w:spacing w:after="150"/>
      </w:pPr>
      <w:r>
        <w:rPr/>
        <w:t xml:space="preserve">二、行业中外市场成熟度对比 86</w:t>
      </w:r>
    </w:p>
    <w:p>
      <w:pPr>
        <w:spacing w:after="150"/>
      </w:pPr>
      <w:r>
        <w:rPr/>
        <w:t xml:space="preserve">第三节 文化传媒行业相关产业动态 88</w:t>
      </w:r>
    </w:p>
    <w:p>
      <w:pPr>
        <w:spacing w:after="150"/>
      </w:pPr>
      <w:r>
        <w:rPr>
          <w:b w:val="1"/>
          <w:bCs w:val="1"/>
        </w:rPr>
        <w:t xml:space="preserve">第三章 2019-2023年全球文化传媒行业市场运行形势分析 89</w:t>
      </w:r>
    </w:p>
    <w:p>
      <w:pPr>
        <w:spacing w:after="150"/>
      </w:pPr>
      <w:r>
        <w:rPr/>
        <w:t xml:space="preserve">第一节 全球文化传媒行业市场运行环境分析 89</w:t>
      </w:r>
    </w:p>
    <w:p>
      <w:pPr>
        <w:spacing w:after="150"/>
      </w:pPr>
      <w:r>
        <w:rPr/>
        <w:t xml:space="preserve">第二节 全球文化传媒行业市场发展情况分析 90</w:t>
      </w:r>
    </w:p>
    <w:p>
      <w:pPr>
        <w:spacing w:after="150"/>
      </w:pPr>
      <w:r>
        <w:rPr/>
        <w:t xml:space="preserve">一、全球文化传媒行业市场供需分析 90</w:t>
      </w:r>
    </w:p>
    <w:p>
      <w:pPr>
        <w:spacing w:after="150"/>
      </w:pPr>
      <w:r>
        <w:rPr/>
        <w:t xml:space="preserve">二、全球文化传媒行业市场规模分析 91</w:t>
      </w:r>
    </w:p>
    <w:p>
      <w:pPr>
        <w:spacing w:after="150"/>
      </w:pPr>
      <w:r>
        <w:rPr/>
        <w:t xml:space="preserve">三、全球文化传媒行业主要国家发展情况分析 92</w:t>
      </w:r>
    </w:p>
    <w:p>
      <w:pPr>
        <w:spacing w:after="150"/>
      </w:pPr>
      <w:r>
        <w:rPr/>
        <w:t xml:space="preserve">1、美国 92</w:t>
      </w:r>
    </w:p>
    <w:p>
      <w:pPr>
        <w:spacing w:after="150"/>
      </w:pPr>
      <w:r>
        <w:rPr/>
        <w:t xml:space="preserve">2、日本 93</w:t>
      </w:r>
    </w:p>
    <w:p>
      <w:pPr>
        <w:spacing w:after="150"/>
      </w:pPr>
      <w:r>
        <w:rPr/>
        <w:t xml:space="preserve">3、英国 94</w:t>
      </w:r>
    </w:p>
    <w:p>
      <w:pPr>
        <w:spacing w:after="150"/>
      </w:pPr>
      <w:r>
        <w:rPr/>
        <w:t xml:space="preserve">4、德国 95</w:t>
      </w:r>
    </w:p>
    <w:p>
      <w:pPr>
        <w:spacing w:after="150"/>
      </w:pPr>
      <w:r>
        <w:rPr/>
        <w:t xml:space="preserve">第三节 2024-2029年全球文化传媒行业市场规模趋势预测分析 96</w:t>
      </w:r>
    </w:p>
    <w:p>
      <w:pPr>
        <w:spacing w:after="150"/>
      </w:pPr>
      <w:r>
        <w:rPr>
          <w:b w:val="1"/>
          <w:bCs w:val="1"/>
        </w:rPr>
        <w:t xml:space="preserve">第四章 2019-2023年中国文化传媒行业技术发展分析 97</w:t>
      </w:r>
    </w:p>
    <w:p>
      <w:pPr>
        <w:spacing w:after="150"/>
      </w:pPr>
      <w:r>
        <w:rPr/>
        <w:t xml:space="preserve">第一节 中国文化传媒行业技术发展现状 97</w:t>
      </w:r>
    </w:p>
    <w:p>
      <w:pPr>
        <w:spacing w:after="150"/>
      </w:pPr>
      <w:r>
        <w:rPr/>
        <w:t xml:space="preserve">第二节 文化传媒行业技术特点分析 99</w:t>
      </w:r>
    </w:p>
    <w:p>
      <w:pPr>
        <w:spacing w:after="150"/>
      </w:pPr>
      <w:r>
        <w:rPr/>
        <w:t xml:space="preserve">第三节 文化传媒行业热门专利技术分析 100</w:t>
      </w:r>
    </w:p>
    <w:p>
      <w:pPr>
        <w:spacing w:after="150"/>
      </w:pPr>
      <w:r>
        <w:rPr/>
        <w:t xml:space="preserve">第四节 文化传媒行业技术发展趋势分析 103</w:t>
      </w:r>
    </w:p>
    <w:p>
      <w:pPr>
        <w:spacing w:after="150"/>
      </w:pPr>
      <w:r>
        <w:rPr>
          <w:b w:val="1"/>
          <w:bCs w:val="1"/>
        </w:rPr>
        <w:t xml:space="preserve">第五章 我国文化传媒行业发展分析 104</w:t>
      </w:r>
    </w:p>
    <w:p>
      <w:pPr>
        <w:spacing w:after="150"/>
      </w:pPr>
      <w:r>
        <w:rPr/>
        <w:t xml:space="preserve">第一节 2019-2023年中国文化传媒行业发展状况 104</w:t>
      </w:r>
    </w:p>
    <w:p>
      <w:pPr>
        <w:spacing w:after="150"/>
      </w:pPr>
      <w:r>
        <w:rPr/>
        <w:t xml:space="preserve">一、2019-2023年文化传媒行业发展状况分析 104</w:t>
      </w:r>
    </w:p>
    <w:p>
      <w:pPr>
        <w:spacing w:after="150"/>
      </w:pPr>
      <w:r>
        <w:rPr/>
        <w:t xml:space="preserve">二、2019-2023年中国文化传媒行业发展动态 105</w:t>
      </w:r>
    </w:p>
    <w:p>
      <w:pPr>
        <w:spacing w:after="150"/>
      </w:pPr>
      <w:r>
        <w:rPr/>
        <w:t xml:space="preserve">三、2019-2023年我国文化传媒行业发展热点 106</w:t>
      </w:r>
    </w:p>
    <w:p>
      <w:pPr>
        <w:spacing w:after="150"/>
      </w:pPr>
      <w:r>
        <w:rPr/>
        <w:t xml:space="preserve">四、2019-2023年我国文化传媒行业存在的问题 107</w:t>
      </w:r>
    </w:p>
    <w:p>
      <w:pPr>
        <w:spacing w:after="150"/>
      </w:pPr>
      <w:r>
        <w:rPr/>
        <w:t xml:space="preserve">第二节 2019-2023年中国文化传媒行业市场发展状况 110</w:t>
      </w:r>
    </w:p>
    <w:p>
      <w:pPr>
        <w:spacing w:after="150"/>
      </w:pPr>
      <w:r>
        <w:rPr/>
        <w:t xml:space="preserve">一、2019-2023年中国文化传媒行业发展分析 110</w:t>
      </w:r>
    </w:p>
    <w:p>
      <w:pPr>
        <w:spacing w:after="150"/>
      </w:pPr>
      <w:r>
        <w:rPr/>
        <w:t xml:space="preserve">二、2019-2023年中国文化传媒行业细分市场分析 112</w:t>
      </w:r>
    </w:p>
    <w:p>
      <w:pPr>
        <w:spacing w:after="150"/>
      </w:pPr>
      <w:r>
        <w:rPr/>
        <w:t xml:space="preserve">三、中国文化传媒行业发展趋势分析 115</w:t>
      </w:r>
    </w:p>
    <w:p>
      <w:pPr>
        <w:spacing w:after="150"/>
      </w:pPr>
      <w:r>
        <w:rPr/>
        <w:t xml:space="preserve">四、2019-2023年中国文化传媒行业市场规模分析 116</w:t>
      </w:r>
    </w:p>
    <w:p>
      <w:pPr>
        <w:spacing w:after="150"/>
      </w:pPr>
      <w:r>
        <w:rPr>
          <w:b w:val="1"/>
          <w:bCs w:val="1"/>
        </w:rPr>
        <w:t xml:space="preserve">第六章 2019-2023年中国文化传媒所属行业主要数据监测分析 117</w:t>
      </w:r>
    </w:p>
    <w:p>
      <w:pPr>
        <w:spacing w:after="150"/>
      </w:pPr>
      <w:r>
        <w:rPr/>
        <w:t xml:space="preserve">第一节 2019-2023年中国文化传媒所属行业规模分析 117</w:t>
      </w:r>
    </w:p>
    <w:p>
      <w:pPr>
        <w:spacing w:after="150"/>
      </w:pPr>
      <w:r>
        <w:rPr/>
        <w:t xml:space="preserve">一、企业数量分析 117</w:t>
      </w:r>
    </w:p>
    <w:p>
      <w:pPr>
        <w:spacing w:after="150"/>
      </w:pPr>
      <w:r>
        <w:rPr/>
        <w:t xml:space="preserve">二、资产规模分析 118</w:t>
      </w:r>
    </w:p>
    <w:p>
      <w:pPr>
        <w:spacing w:after="150"/>
      </w:pPr>
      <w:r>
        <w:rPr/>
        <w:t xml:space="preserve">三、销售规模分析 119</w:t>
      </w:r>
    </w:p>
    <w:p>
      <w:pPr>
        <w:spacing w:after="150"/>
      </w:pPr>
      <w:r>
        <w:rPr/>
        <w:t xml:space="preserve">四、利润规模分析 120</w:t>
      </w:r>
    </w:p>
    <w:p>
      <w:pPr>
        <w:spacing w:after="150"/>
      </w:pPr>
      <w:r>
        <w:rPr/>
        <w:t xml:space="preserve">第二节 2019-2023年中国文化传媒所属行业产值分析 121</w:t>
      </w:r>
    </w:p>
    <w:p>
      <w:pPr>
        <w:spacing w:after="150"/>
      </w:pPr>
      <w:r>
        <w:rPr/>
        <w:t xml:space="preserve">一、产成品分析 121</w:t>
      </w:r>
    </w:p>
    <w:p>
      <w:pPr>
        <w:spacing w:after="150"/>
      </w:pPr>
      <w:r>
        <w:rPr/>
        <w:t xml:space="preserve">二、工业总产值分析 122</w:t>
      </w:r>
    </w:p>
    <w:p>
      <w:pPr>
        <w:spacing w:after="150"/>
      </w:pPr>
      <w:r>
        <w:rPr/>
        <w:t xml:space="preserve">第三节 2019-2023年中国文化传媒所属行业成本费用分析 123</w:t>
      </w:r>
    </w:p>
    <w:p>
      <w:pPr>
        <w:spacing w:after="150"/>
      </w:pPr>
      <w:r>
        <w:rPr/>
        <w:t xml:space="preserve">一、销售成本分析 123</w:t>
      </w:r>
    </w:p>
    <w:p>
      <w:pPr>
        <w:spacing w:after="150"/>
      </w:pPr>
      <w:r>
        <w:rPr/>
        <w:t xml:space="preserve">二、销售费用分析 124</w:t>
      </w:r>
    </w:p>
    <w:p>
      <w:pPr>
        <w:spacing w:after="150"/>
      </w:pPr>
      <w:r>
        <w:rPr/>
        <w:t xml:space="preserve">三、管理费用分析 125</w:t>
      </w:r>
    </w:p>
    <w:p>
      <w:pPr>
        <w:spacing w:after="150"/>
      </w:pPr>
      <w:r>
        <w:rPr/>
        <w:t xml:space="preserve">四、财务费用分析 126</w:t>
      </w:r>
    </w:p>
    <w:p>
      <w:pPr>
        <w:spacing w:after="150"/>
      </w:pPr>
      <w:r>
        <w:rPr/>
        <w:t xml:space="preserve">第四节 2019-2023年中国文化传媒所属行业运营效益分析 127</w:t>
      </w:r>
    </w:p>
    <w:p>
      <w:pPr>
        <w:spacing w:after="150"/>
      </w:pPr>
      <w:r>
        <w:rPr/>
        <w:t xml:space="preserve">一、盈利能力分析 127</w:t>
      </w:r>
    </w:p>
    <w:p>
      <w:pPr>
        <w:spacing w:after="150"/>
      </w:pPr>
      <w:r>
        <w:rPr/>
        <w:t xml:space="preserve">二、偿债能力分析 127</w:t>
      </w:r>
    </w:p>
    <w:p>
      <w:pPr>
        <w:spacing w:after="150"/>
      </w:pPr>
      <w:r>
        <w:rPr/>
        <w:t xml:space="preserve">三、运营能力分析 128</w:t>
      </w:r>
    </w:p>
    <w:p>
      <w:pPr>
        <w:spacing w:after="150"/>
      </w:pPr>
      <w:r>
        <w:rPr/>
        <w:t xml:space="preserve">四、成长能力分析 128</w:t>
      </w:r>
    </w:p>
    <w:p>
      <w:pPr>
        <w:spacing w:after="150"/>
      </w:pPr>
      <w:r>
        <w:rPr>
          <w:b w:val="1"/>
          <w:bCs w:val="1"/>
        </w:rPr>
        <w:t xml:space="preserve">第七章 2019-2023年中国文化传媒行业竞争格局分析 129</w:t>
      </w:r>
    </w:p>
    <w:p>
      <w:pPr>
        <w:spacing w:after="150"/>
      </w:pPr>
      <w:r>
        <w:rPr/>
        <w:t xml:space="preserve">第一节 行业竞争结构分析 129</w:t>
      </w:r>
    </w:p>
    <w:p>
      <w:pPr>
        <w:spacing w:after="150"/>
      </w:pPr>
      <w:r>
        <w:rPr/>
        <w:t xml:space="preserve">一、国内企业竞争格局 129</w:t>
      </w:r>
    </w:p>
    <w:p>
      <w:pPr>
        <w:spacing w:after="150"/>
      </w:pPr>
      <w:r>
        <w:rPr/>
        <w:t xml:space="preserve">二、行业企业竞争分析 130</w:t>
      </w:r>
    </w:p>
    <w:p>
      <w:pPr>
        <w:spacing w:after="150"/>
      </w:pPr>
      <w:r>
        <w:rPr/>
        <w:t xml:space="preserve">第二节 文化传媒行业集中度分析 139</w:t>
      </w:r>
    </w:p>
    <w:p>
      <w:pPr>
        <w:spacing w:after="150"/>
      </w:pPr>
      <w:r>
        <w:rPr/>
        <w:t xml:space="preserve">一、行业市场销售集中度分析 139</w:t>
      </w:r>
    </w:p>
    <w:p>
      <w:pPr>
        <w:spacing w:after="150"/>
      </w:pPr>
      <w:r>
        <w:rPr/>
        <w:t xml:space="preserve">二、行业区域消费集中度分析 140</w:t>
      </w:r>
    </w:p>
    <w:p>
      <w:pPr>
        <w:spacing w:after="150"/>
      </w:pPr>
      <w:r>
        <w:rPr/>
        <w:t xml:space="preserve">第二节 2019-2023年中国文化传媒行业swot模型分析 141</w:t>
      </w:r>
    </w:p>
    <w:p>
      <w:pPr>
        <w:spacing w:after="150"/>
      </w:pPr>
      <w:r>
        <w:rPr/>
        <w:t xml:space="preserve">一、优势 141</w:t>
      </w:r>
    </w:p>
    <w:p>
      <w:pPr>
        <w:spacing w:after="150"/>
      </w:pPr>
      <w:r>
        <w:rPr/>
        <w:t xml:space="preserve">二、劣势 142</w:t>
      </w:r>
    </w:p>
    <w:p>
      <w:pPr>
        <w:spacing w:after="150"/>
      </w:pPr>
      <w:r>
        <w:rPr/>
        <w:t xml:space="preserve">三、机会 142</w:t>
      </w:r>
    </w:p>
    <w:p>
      <w:pPr>
        <w:spacing w:after="150"/>
      </w:pPr>
      <w:r>
        <w:rPr/>
        <w:t xml:space="preserve">四、威胁 144</w:t>
      </w:r>
    </w:p>
    <w:p>
      <w:pPr>
        <w:spacing w:after="150"/>
      </w:pPr>
      <w:r>
        <w:rPr>
          <w:b w:val="1"/>
          <w:bCs w:val="1"/>
        </w:rPr>
        <w:t xml:space="preserve">第八章 2019-2023年文化传媒行业优势生产企业竞争力分析 145</w:t>
      </w:r>
    </w:p>
    <w:p>
      <w:pPr>
        <w:spacing w:after="150"/>
      </w:pPr>
      <w:r>
        <w:rPr/>
        <w:t xml:space="preserve">第一节 中视传媒股份有限公司 145</w:t>
      </w:r>
    </w:p>
    <w:p>
      <w:pPr>
        <w:spacing w:after="150"/>
      </w:pPr>
      <w:r>
        <w:rPr/>
        <w:t xml:space="preserve">一、公司基本情况分析 145</w:t>
      </w:r>
    </w:p>
    <w:p>
      <w:pPr>
        <w:spacing w:after="150"/>
      </w:pPr>
      <w:r>
        <w:rPr/>
        <w:t xml:space="preserve">二、公司经营情况分析 146</w:t>
      </w:r>
    </w:p>
    <w:p>
      <w:pPr>
        <w:spacing w:after="150"/>
      </w:pPr>
      <w:r>
        <w:rPr/>
        <w:t xml:space="preserve">三、公司竞争力分析 146</w:t>
      </w:r>
    </w:p>
    <w:p>
      <w:pPr>
        <w:spacing w:after="150"/>
      </w:pPr>
      <w:r>
        <w:rPr/>
        <w:t xml:space="preserve">第二节 华谊兄弟传媒股份有限公司 147</w:t>
      </w:r>
    </w:p>
    <w:p>
      <w:pPr>
        <w:spacing w:after="150"/>
      </w:pPr>
      <w:r>
        <w:rPr/>
        <w:t xml:space="preserve">一、公司基本情况分析 147</w:t>
      </w:r>
    </w:p>
    <w:p>
      <w:pPr>
        <w:spacing w:after="150"/>
      </w:pPr>
      <w:r>
        <w:rPr/>
        <w:t xml:space="preserve">二、公司经营情况分析 148</w:t>
      </w:r>
    </w:p>
    <w:p>
      <w:pPr>
        <w:spacing w:after="150"/>
      </w:pPr>
      <w:r>
        <w:rPr/>
        <w:t xml:space="preserve">三、公司竞争力分析 149</w:t>
      </w:r>
    </w:p>
    <w:p>
      <w:pPr>
        <w:spacing w:after="150"/>
      </w:pPr>
      <w:r>
        <w:rPr/>
        <w:t xml:space="preserve">第三节 凤凰出版传媒股份有限公司 150</w:t>
      </w:r>
    </w:p>
    <w:p>
      <w:pPr>
        <w:spacing w:after="150"/>
      </w:pPr>
      <w:r>
        <w:rPr/>
        <w:t xml:space="preserve">一、公司基本情况分析 150</w:t>
      </w:r>
    </w:p>
    <w:p>
      <w:pPr>
        <w:spacing w:after="150"/>
      </w:pPr>
      <w:r>
        <w:rPr/>
        <w:t xml:space="preserve">二、公司经营情况分析 150</w:t>
      </w:r>
    </w:p>
    <w:p>
      <w:pPr>
        <w:spacing w:after="150"/>
      </w:pPr>
      <w:r>
        <w:rPr/>
        <w:t xml:space="preserve">三、公司竞争力分析 151</w:t>
      </w:r>
    </w:p>
    <w:p>
      <w:pPr>
        <w:spacing w:after="150"/>
      </w:pPr>
      <w:r>
        <w:rPr/>
        <w:t xml:space="preserve">第四节 上海新华传媒股份有限公司 151</w:t>
      </w:r>
    </w:p>
    <w:p>
      <w:pPr>
        <w:spacing w:after="150"/>
      </w:pPr>
      <w:r>
        <w:rPr/>
        <w:t xml:space="preserve">一、公司基本情况分析 151</w:t>
      </w:r>
    </w:p>
    <w:p>
      <w:pPr>
        <w:spacing w:after="150"/>
      </w:pPr>
      <w:r>
        <w:rPr/>
        <w:t xml:space="preserve">二、公司经营情况分析 152</w:t>
      </w:r>
    </w:p>
    <w:p>
      <w:pPr>
        <w:spacing w:after="150"/>
      </w:pPr>
      <w:r>
        <w:rPr/>
        <w:t xml:space="preserve">三、公司竞争力分析 153</w:t>
      </w:r>
    </w:p>
    <w:p>
      <w:pPr>
        <w:spacing w:after="150"/>
      </w:pPr>
      <w:r>
        <w:rPr/>
        <w:t xml:space="preserve">第五节 浙报传媒集团股份有限公司 153</w:t>
      </w:r>
    </w:p>
    <w:p>
      <w:pPr>
        <w:spacing w:after="150"/>
      </w:pPr>
      <w:r>
        <w:rPr/>
        <w:t xml:space="preserve">一、公司基本情况分析 153</w:t>
      </w:r>
    </w:p>
    <w:p>
      <w:pPr>
        <w:spacing w:after="150"/>
      </w:pPr>
      <w:r>
        <w:rPr/>
        <w:t xml:space="preserve">二、公司经营情况分析 154</w:t>
      </w:r>
    </w:p>
    <w:p>
      <w:pPr>
        <w:spacing w:after="150"/>
      </w:pPr>
      <w:r>
        <w:rPr/>
        <w:t xml:space="preserve">三、公司竞争力分析 154</w:t>
      </w:r>
    </w:p>
    <w:p>
      <w:pPr>
        <w:spacing w:after="150"/>
      </w:pPr>
      <w:r>
        <w:rPr>
          <w:b w:val="1"/>
          <w:bCs w:val="1"/>
        </w:rPr>
        <w:t xml:space="preserve">第九章 2019-2023年中国文化传媒行业上下游分析及其影响 155</w:t>
      </w:r>
    </w:p>
    <w:p>
      <w:pPr>
        <w:spacing w:after="150"/>
      </w:pPr>
      <w:r>
        <w:rPr/>
        <w:t xml:space="preserve">第一节 2019-2023年中国文化传媒行业上游发展及影响分析 155</w:t>
      </w:r>
    </w:p>
    <w:p>
      <w:pPr>
        <w:spacing w:after="150"/>
      </w:pPr>
      <w:r>
        <w:rPr/>
        <w:t xml:space="preserve">一、2019-2023年中国文化传媒行业上游运行现状分析 155</w:t>
      </w:r>
    </w:p>
    <w:p>
      <w:pPr>
        <w:spacing w:after="150"/>
      </w:pPr>
      <w:r>
        <w:rPr/>
        <w:t xml:space="preserve">二、2024-2029年中国文化传媒行业上游市场发展前景预测 157</w:t>
      </w:r>
    </w:p>
    <w:p>
      <w:pPr>
        <w:spacing w:after="150"/>
      </w:pPr>
      <w:r>
        <w:rPr/>
        <w:t xml:space="preserve">三、上游对本行业产生的影响分析 157</w:t>
      </w:r>
    </w:p>
    <w:p>
      <w:pPr>
        <w:spacing w:after="150"/>
      </w:pPr>
      <w:r>
        <w:rPr/>
        <w:t xml:space="preserve">第二节 2019-2023年中国文化传媒行业下游发展及影响分析 158</w:t>
      </w:r>
    </w:p>
    <w:p>
      <w:pPr>
        <w:spacing w:after="150"/>
      </w:pPr>
      <w:r>
        <w:rPr/>
        <w:t xml:space="preserve">一、2019-2023年中国文化传媒行业下游运行现状分析 158</w:t>
      </w:r>
    </w:p>
    <w:p>
      <w:pPr>
        <w:spacing w:after="150"/>
      </w:pPr>
      <w:r>
        <w:rPr/>
        <w:t xml:space="preserve">二、2024-2029年中国文化传媒行业下游市场发展前景预测 159</w:t>
      </w:r>
    </w:p>
    <w:p>
      <w:pPr>
        <w:spacing w:after="150"/>
      </w:pPr>
      <w:r>
        <w:rPr/>
        <w:t xml:space="preserve">三、下游对本行业产生的影响分析 159</w:t>
      </w:r>
    </w:p>
    <w:p>
      <w:pPr>
        <w:spacing w:after="150"/>
      </w:pPr>
      <w:r>
        <w:rPr>
          <w:b w:val="1"/>
          <w:bCs w:val="1"/>
        </w:rPr>
        <w:t xml:space="preserve">第十章 2024-2029年文化传媒行业发展及投资前景预测分析 160</w:t>
      </w:r>
    </w:p>
    <w:p>
      <w:pPr>
        <w:spacing w:after="150"/>
      </w:pPr>
      <w:r>
        <w:rPr/>
        <w:t xml:space="preserve">第一节 2024-2029年文化传媒行业市场规模预测分析 160</w:t>
      </w:r>
    </w:p>
    <w:p>
      <w:pPr>
        <w:spacing w:after="150"/>
      </w:pPr>
      <w:r>
        <w:rPr/>
        <w:t xml:space="preserve">第二节 中国文化传媒行业五力分析 161</w:t>
      </w:r>
    </w:p>
    <w:p>
      <w:pPr>
        <w:spacing w:after="150"/>
      </w:pPr>
      <w:r>
        <w:rPr/>
        <w:t xml:space="preserve">一、现有企业间竞争 161</w:t>
      </w:r>
    </w:p>
    <w:p>
      <w:pPr>
        <w:spacing w:after="150"/>
      </w:pPr>
      <w:r>
        <w:rPr/>
        <w:t xml:space="preserve">二、潜在进入者分析 161</w:t>
      </w:r>
    </w:p>
    <w:p>
      <w:pPr>
        <w:spacing w:after="150"/>
      </w:pPr>
      <w:r>
        <w:rPr/>
        <w:t xml:space="preserve">三、替代品威胁分析 161</w:t>
      </w:r>
    </w:p>
    <w:p>
      <w:pPr>
        <w:spacing w:after="150"/>
      </w:pPr>
      <w:r>
        <w:rPr/>
        <w:t xml:space="preserve">四、供应商议价能力 161</w:t>
      </w:r>
    </w:p>
    <w:p>
      <w:pPr>
        <w:spacing w:after="150"/>
      </w:pPr>
      <w:r>
        <w:rPr/>
        <w:t xml:space="preserve">五、客户议价能力 161</w:t>
      </w:r>
    </w:p>
    <w:p>
      <w:pPr>
        <w:spacing w:after="150"/>
      </w:pPr>
      <w:r>
        <w:rPr/>
        <w:t xml:space="preserve">第三节 2024-2029年我国文化传媒行业前景展望分析 162</w:t>
      </w:r>
    </w:p>
    <w:p>
      <w:pPr>
        <w:spacing w:after="150"/>
      </w:pPr>
      <w:r>
        <w:rPr/>
        <w:t xml:space="preserve">第四节 2024-2029年我国文化传媒行业销售额预测 162</w:t>
      </w:r>
    </w:p>
    <w:p>
      <w:pPr>
        <w:spacing w:after="150"/>
      </w:pPr>
      <w:r>
        <w:rPr/>
        <w:t xml:space="preserve">第五节 2024-2029年我国文化传媒行业盈利预测 163</w:t>
      </w:r>
    </w:p>
    <w:p>
      <w:pPr>
        <w:spacing w:after="150"/>
      </w:pPr>
      <w:r>
        <w:rPr>
          <w:b w:val="1"/>
          <w:bCs w:val="1"/>
        </w:rPr>
        <w:t xml:space="preserve">第十一章 2024-2029年中国文化传媒行业投资风险分析 164</w:t>
      </w:r>
    </w:p>
    <w:p>
      <w:pPr>
        <w:spacing w:after="150"/>
      </w:pPr>
      <w:r>
        <w:rPr/>
        <w:t xml:space="preserve">第一节 2019-2023年中国文化传媒行业投资金额分析 164</w:t>
      </w:r>
    </w:p>
    <w:p>
      <w:pPr>
        <w:spacing w:after="150"/>
      </w:pPr>
      <w:r>
        <w:rPr/>
        <w:t xml:space="preserve">第二节 近年中国文化传媒行业主要投资项目分析 165</w:t>
      </w:r>
    </w:p>
    <w:p>
      <w:pPr>
        <w:spacing w:after="150"/>
      </w:pPr>
      <w:r>
        <w:rPr/>
        <w:t xml:space="preserve">第三节 2024-2029年中国文化传媒行业投资规模预测 166</w:t>
      </w:r>
    </w:p>
    <w:p>
      <w:pPr>
        <w:spacing w:after="150"/>
      </w:pPr>
      <w:r>
        <w:rPr/>
        <w:t xml:space="preserve">第四节 2024-2029年中国文化传媒行业投资风险分析 167</w:t>
      </w:r>
    </w:p>
    <w:p>
      <w:pPr>
        <w:spacing w:after="150"/>
      </w:pPr>
      <w:r>
        <w:rPr/>
        <w:t xml:space="preserve">一、政策和体制风险 167</w:t>
      </w:r>
    </w:p>
    <w:p>
      <w:pPr>
        <w:spacing w:after="150"/>
      </w:pPr>
      <w:r>
        <w:rPr/>
        <w:t xml:space="preserve">二、技术发展风险 169</w:t>
      </w:r>
    </w:p>
    <w:p>
      <w:pPr>
        <w:spacing w:after="150"/>
      </w:pPr>
      <w:r>
        <w:rPr/>
        <w:t xml:space="preserve">三、市场竞争风险 169</w:t>
      </w:r>
    </w:p>
    <w:p>
      <w:pPr>
        <w:spacing w:after="150"/>
      </w:pPr>
      <w:r>
        <w:rPr/>
        <w:t xml:space="preserve">四、进入退出风险 170</w:t>
      </w:r>
    </w:p>
    <w:p>
      <w:pPr>
        <w:spacing w:after="150"/>
      </w:pPr>
      <w:r>
        <w:rPr/>
        <w:t xml:space="preserve">五、经营管理风险 172</w:t>
      </w:r>
    </w:p>
    <w:p>
      <w:pPr>
        <w:spacing w:after="150"/>
      </w:pPr>
      <w:r>
        <w:rPr>
          <w:b w:val="1"/>
          <w:bCs w:val="1"/>
        </w:rPr>
        <w:t xml:space="preserve">第十二章 2024-2029年中国文化传媒行业发展策略及投资建议分析 173</w:t>
      </w:r>
    </w:p>
    <w:p>
      <w:pPr>
        <w:spacing w:after="150"/>
      </w:pPr>
      <w:r>
        <w:rPr/>
        <w:t xml:space="preserve">第一节 文化传媒行业发展策略分析 173</w:t>
      </w:r>
    </w:p>
    <w:p>
      <w:pPr>
        <w:spacing w:after="150"/>
      </w:pPr>
      <w:r>
        <w:rPr/>
        <w:t xml:space="preserve">一、坚持产品创新的领先战略 173</w:t>
      </w:r>
    </w:p>
    <w:p>
      <w:pPr>
        <w:spacing w:after="150"/>
      </w:pPr>
      <w:r>
        <w:rPr/>
        <w:t xml:space="preserve">二、坚持品牌建设的引导战略 173</w:t>
      </w:r>
    </w:p>
    <w:p>
      <w:pPr>
        <w:spacing w:after="150"/>
      </w:pPr>
      <w:r>
        <w:rPr/>
        <w:t xml:space="preserve">三、坚持工艺技术创新的支持战略 173</w:t>
      </w:r>
    </w:p>
    <w:p>
      <w:pPr>
        <w:spacing w:after="150"/>
      </w:pPr>
      <w:r>
        <w:rPr/>
        <w:t xml:space="preserve">四、坚持市场营销创新的决胜战略 173</w:t>
      </w:r>
    </w:p>
    <w:p>
      <w:pPr>
        <w:spacing w:after="150"/>
      </w:pPr>
      <w:r>
        <w:rPr/>
        <w:t xml:space="preserve">五、坚持企业管理创新的保证战略 174</w:t>
      </w:r>
    </w:p>
    <w:p>
      <w:pPr>
        <w:spacing w:after="150"/>
      </w:pPr>
      <w:r>
        <w:rPr/>
        <w:t xml:space="preserve">第二节 文化传媒行业市场的重点客户战略实施 174</w:t>
      </w:r>
    </w:p>
    <w:p>
      <w:pPr>
        <w:spacing w:after="150"/>
      </w:pPr>
      <w:r>
        <w:rPr/>
        <w:t xml:space="preserve">一、实施重点客户战略的必要性 174</w:t>
      </w:r>
    </w:p>
    <w:p>
      <w:pPr>
        <w:spacing w:after="150"/>
      </w:pPr>
      <w:r>
        <w:rPr/>
        <w:t xml:space="preserve">二、合理确立重点客户 175</w:t>
      </w:r>
    </w:p>
    <w:p>
      <w:pPr>
        <w:spacing w:after="150"/>
      </w:pPr>
      <w:r>
        <w:rPr/>
        <w:t xml:space="preserve">三、对重点客户的战略管理 175</w:t>
      </w:r>
    </w:p>
    <w:p>
      <w:pPr>
        <w:spacing w:after="150"/>
      </w:pPr>
      <w:r>
        <w:rPr/>
        <w:t xml:space="preserve">四、强化重点客户的管理 175</w:t>
      </w:r>
    </w:p>
    <w:p>
      <w:pPr>
        <w:spacing w:after="150"/>
      </w:pPr>
      <w:r>
        <w:rPr/>
        <w:t xml:space="preserve">五、实施重点客户战略要重点解决的问题 176</w:t>
      </w:r>
    </w:p>
    <w:p>
      <w:pPr>
        <w:spacing w:after="150"/>
      </w:pPr>
      <w:r>
        <w:rPr/>
        <w:t xml:space="preserve">第三节 2024-2029年中国文化传媒产品生产及销售投资运作模式探讨 177</w:t>
      </w:r>
    </w:p>
    <w:p>
      <w:pPr>
        <w:spacing w:after="150"/>
      </w:pPr>
      <w:r>
        <w:rPr/>
        <w:t xml:space="preserve">一、国内生产企业投资运作模式 177</w:t>
      </w:r>
    </w:p>
    <w:p>
      <w:pPr>
        <w:spacing w:after="150"/>
      </w:pPr>
      <w:r>
        <w:rPr/>
        <w:t xml:space="preserve">二、国内营销企业投资运作模式 177</w:t>
      </w:r>
    </w:p>
    <w:p>
      <w:pPr>
        <w:spacing w:after="150"/>
      </w:pPr>
      <w:r>
        <w:rPr/>
        <w:t xml:space="preserve">三、外销与内销优势分析 177</w:t>
      </w:r>
    </w:p>
    <w:p>
      <w:pPr>
        <w:spacing w:after="150"/>
      </w:pPr>
      <w:r>
        <w:rPr/>
        <w:t xml:space="preserve">1、产品外销优势 177</w:t>
      </w:r>
    </w:p>
    <w:p>
      <w:pPr>
        <w:spacing w:after="150"/>
      </w:pPr>
      <w:r>
        <w:rPr/>
        <w:t xml:space="preserve">2、产品内销优势 178</w:t>
      </w:r>
    </w:p>
    <w:p>
      <w:pPr>
        <w:spacing w:after="150"/>
      </w:pPr>
      <w:r>
        <w:rPr/>
        <w:t xml:space="preserve">第四节 2024-2029年中国文化传媒行业发展建议 178</w:t>
      </w:r>
    </w:p>
    <w:p>
      <w:pPr>
        <w:spacing w:after="150"/>
      </w:pPr>
      <w:r>
        <w:rPr/>
        <w:t xml:space="preserve">第五节 2024-2029年中国文化传媒行业投资建议 180</w:t>
      </w:r>
    </w:p>
    <w:p>
      <w:pPr>
        <w:spacing w:after="150"/>
      </w:pPr>
      <w:r>
        <w:rPr>
          <w:b w:val="1"/>
          <w:bCs w:val="1"/>
        </w:rPr>
        <w:t xml:space="preserve">图表目录</w:t>
      </w:r>
    </w:p>
    <w:p>
      <w:pPr>
        <w:spacing w:after="150"/>
      </w:pPr>
      <w:r>
        <w:rPr/>
        <w:t xml:space="preserve">图表：2019-2023年1-12月国民生产总值(GDP)表 13</w:t>
      </w:r>
    </w:p>
    <w:p>
      <w:pPr>
        <w:spacing w:after="150"/>
      </w:pPr>
      <w:r>
        <w:rPr/>
        <w:t xml:space="preserve">图表：2019-2023年中国GDP增速走势图 13</w:t>
      </w:r>
    </w:p>
    <w:p>
      <w:pPr>
        <w:spacing w:after="150"/>
      </w:pPr>
      <w:r>
        <w:rPr/>
        <w:t xml:space="preserve">图表：2019-2023年12月中国CPI走势图 15</w:t>
      </w:r>
    </w:p>
    <w:p>
      <w:pPr>
        <w:spacing w:after="150"/>
      </w:pPr>
      <w:r>
        <w:rPr/>
        <w:t xml:space="preserve">图表：2019-2023年12月中国CPI月度统计与增长率 15</w:t>
      </w:r>
    </w:p>
    <w:p>
      <w:pPr>
        <w:spacing w:after="150"/>
      </w:pPr>
      <w:r>
        <w:rPr/>
        <w:t xml:space="preserve">图表：2019-2023年12月工业生产者价格主要数据 16</w:t>
      </w:r>
    </w:p>
    <w:p>
      <w:pPr>
        <w:spacing w:after="150"/>
      </w:pPr>
      <w:r>
        <w:rPr/>
        <w:t xml:space="preserve">图表：2019-2023年中国PPI走势图 19</w:t>
      </w:r>
    </w:p>
    <w:p>
      <w:pPr>
        <w:spacing w:after="150"/>
      </w:pPr>
      <w:r>
        <w:rPr/>
        <w:t xml:space="preserve">图表：2019-2023年中国PPI月度统计与增长率 19</w:t>
      </w:r>
    </w:p>
    <w:p>
      <w:pPr>
        <w:spacing w:after="150"/>
      </w:pPr>
      <w:r>
        <w:rPr/>
        <w:t xml:space="preserve">图表：2019-2023年全年中国规模以上工业增加值 22</w:t>
      </w:r>
    </w:p>
    <w:p>
      <w:pPr>
        <w:spacing w:after="150"/>
      </w:pPr>
      <w:r>
        <w:rPr/>
        <w:t xml:space="preserve">图表：2019-2023年12月中国规模以上工业生产主要数据 23</w:t>
      </w:r>
    </w:p>
    <w:p>
      <w:pPr>
        <w:spacing w:after="150"/>
      </w:pPr>
      <w:r>
        <w:rPr/>
        <w:t xml:space="preserve">图表：2019-2023年1-12月份工业增加值增长 25</w:t>
      </w:r>
    </w:p>
    <w:p>
      <w:pPr>
        <w:spacing w:after="150"/>
      </w:pPr>
      <w:r>
        <w:rPr/>
        <w:t xml:space="preserve">图表：2019-2023年中国固定资产投资到位增速 27</w:t>
      </w:r>
    </w:p>
    <w:p>
      <w:pPr>
        <w:spacing w:after="150"/>
      </w:pPr>
      <w:r>
        <w:rPr/>
        <w:t xml:space="preserve">图表：2019-2023年固定资产投资(不含农户)主要数据 28</w:t>
      </w:r>
    </w:p>
    <w:p>
      <w:pPr>
        <w:spacing w:after="150"/>
      </w:pPr>
      <w:r>
        <w:rPr/>
        <w:t xml:space="preserve">图表：12月中国固定资产投资(不含农户)情况 32</w:t>
      </w:r>
    </w:p>
    <w:p>
      <w:pPr>
        <w:spacing w:after="150"/>
      </w:pPr>
      <w:r>
        <w:rPr/>
        <w:t xml:space="preserve">图表：2019-2023年固定资产投资(不含农户)走势图 32</w:t>
      </w:r>
    </w:p>
    <w:p>
      <w:pPr>
        <w:spacing w:after="150"/>
      </w:pPr>
      <w:r>
        <w:rPr/>
        <w:t xml:space="preserve">图表：2019-2023年我国一般贸易进出口统计表 33</w:t>
      </w:r>
    </w:p>
    <w:p>
      <w:pPr>
        <w:spacing w:after="150"/>
      </w:pPr>
      <w:r>
        <w:rPr/>
        <w:t xml:space="preserve">图表：2019-2023年我国对主要贸易伙伴进出口情况 34</w:t>
      </w:r>
    </w:p>
    <w:p>
      <w:pPr>
        <w:spacing w:after="150"/>
      </w:pPr>
      <w:r>
        <w:rPr/>
        <w:t xml:space="preserve">图表：2019-2023年我国民营企业进出口情况 34</w:t>
      </w:r>
    </w:p>
    <w:p>
      <w:pPr>
        <w:spacing w:after="150"/>
      </w:pPr>
      <w:r>
        <w:rPr/>
        <w:t xml:space="preserve">图表：2019-2023年我国机电产品出口统计 35</w:t>
      </w:r>
    </w:p>
    <w:p>
      <w:pPr>
        <w:spacing w:after="150"/>
      </w:pPr>
      <w:r>
        <w:rPr/>
        <w:t xml:space="preserve">图表：2019-2023年我国铁矿及原油进口统计表 35</w:t>
      </w:r>
    </w:p>
    <w:p>
      <w:pPr>
        <w:spacing w:after="150"/>
      </w:pPr>
      <w:r>
        <w:rPr/>
        <w:t xml:space="preserve">图表：12月中国海关进出口增减情况一览表 36</w:t>
      </w:r>
    </w:p>
    <w:p>
      <w:pPr>
        <w:spacing w:after="150"/>
      </w:pPr>
      <w:r>
        <w:rPr/>
        <w:t xml:space="preserve">图表：2019-2023年中国海关进出口增减走势图 36</w:t>
      </w:r>
    </w:p>
    <w:p>
      <w:pPr>
        <w:spacing w:after="150"/>
      </w:pPr>
      <w:r>
        <w:rPr/>
        <w:t xml:space="preserve">图表：中国文化传媒行业相关政策 56</w:t>
      </w:r>
    </w:p>
    <w:p>
      <w:pPr>
        <w:spacing w:after="150"/>
      </w:pPr>
      <w:r>
        <w:rPr/>
        <w:t xml:space="preserve">图表：现代职业教育体系建设量化目标 61</w:t>
      </w:r>
    </w:p>
    <w:p>
      <w:pPr>
        <w:spacing w:after="150"/>
      </w:pPr>
      <w:r>
        <w:rPr/>
        <w:t xml:space="preserve">图表：2019-2023年中国文化产业经济指标 69</w:t>
      </w:r>
    </w:p>
    <w:p>
      <w:pPr>
        <w:spacing w:after="150"/>
      </w:pPr>
      <w:r>
        <w:rPr/>
        <w:t xml:space="preserve">图表：文化及相关产业体系 75</w:t>
      </w:r>
    </w:p>
    <w:p>
      <w:pPr>
        <w:spacing w:after="150"/>
      </w:pPr>
      <w:r>
        <w:rPr/>
        <w:t xml:space="preserve">图表：文化传媒行业产业链构架 83</w:t>
      </w:r>
    </w:p>
    <w:p>
      <w:pPr>
        <w:spacing w:after="150"/>
      </w:pPr>
      <w:r>
        <w:rPr/>
        <w:t xml:space="preserve">图表：文化传媒消费需求来源 84</w:t>
      </w:r>
    </w:p>
    <w:p>
      <w:pPr>
        <w:spacing w:after="150"/>
      </w:pPr>
      <w:r>
        <w:rPr/>
        <w:t xml:space="preserve">图表：行业周期示意图 85</w:t>
      </w:r>
    </w:p>
    <w:p>
      <w:pPr>
        <w:spacing w:after="150"/>
      </w:pPr>
      <w:r>
        <w:rPr/>
        <w:t xml:space="preserve">图表：中国文化传媒行业改革历程 85</w:t>
      </w:r>
    </w:p>
    <w:p>
      <w:pPr>
        <w:spacing w:after="150"/>
      </w:pPr>
      <w:r>
        <w:rPr/>
        <w:t xml:space="preserve">图表：2019-2023年全球文化传媒行业市场规模 91</w:t>
      </w:r>
    </w:p>
    <w:p>
      <w:pPr>
        <w:spacing w:after="150"/>
      </w:pPr>
      <w:r>
        <w:rPr/>
        <w:t xml:space="preserve">图表：2019-2023年美国文化传媒行业市场规模 92</w:t>
      </w:r>
    </w:p>
    <w:p>
      <w:pPr>
        <w:spacing w:after="150"/>
      </w:pPr>
      <w:r>
        <w:rPr/>
        <w:t xml:space="preserve">图表：2019-2023年日本文化传媒行业市场规模 93</w:t>
      </w:r>
    </w:p>
    <w:p>
      <w:pPr>
        <w:spacing w:after="150"/>
      </w:pPr>
      <w:r>
        <w:rPr/>
        <w:t xml:space="preserve">图表：2019-2023年英国文化传媒行业市场规模 94</w:t>
      </w:r>
    </w:p>
    <w:p>
      <w:pPr>
        <w:spacing w:after="150"/>
      </w:pPr>
      <w:r>
        <w:rPr/>
        <w:t xml:space="preserve">图表：2019-2023年德国文化传媒行业市场规模 95</w:t>
      </w:r>
    </w:p>
    <w:p>
      <w:pPr>
        <w:spacing w:after="150"/>
      </w:pPr>
      <w:r>
        <w:rPr/>
        <w:t xml:space="preserve">图表：2024-2029年全球文化传媒行业市场规模预测 96</w:t>
      </w:r>
    </w:p>
    <w:p>
      <w:pPr>
        <w:spacing w:after="150"/>
      </w:pPr>
      <w:r>
        <w:rPr/>
        <w:t xml:space="preserve">图表：传媒行业产业链总体情况 110</w:t>
      </w:r>
    </w:p>
    <w:p>
      <w:pPr>
        <w:spacing w:after="150"/>
      </w:pPr>
      <w:r>
        <w:rPr/>
        <w:t xml:space="preserve">图表：2019-2023年中国传媒产业总产值情况 111</w:t>
      </w:r>
    </w:p>
    <w:p>
      <w:pPr>
        <w:spacing w:after="150"/>
      </w:pPr>
      <w:r>
        <w:rPr/>
        <w:t xml:space="preserve">图表：2019-2023年中国民航旅客运输量走势 113</w:t>
      </w:r>
    </w:p>
    <w:p>
      <w:pPr>
        <w:spacing w:after="150"/>
      </w:pPr>
      <w:r>
        <w:rPr/>
        <w:t xml:space="preserve">图表：2019-2023年中国主要航空公司客运情况 113</w:t>
      </w:r>
    </w:p>
    <w:p>
      <w:pPr>
        <w:spacing w:after="150"/>
      </w:pPr>
      <w:r>
        <w:rPr/>
        <w:t xml:space="preserve">图表：航空人群职业分布 115</w:t>
      </w:r>
    </w:p>
    <w:p>
      <w:pPr>
        <w:spacing w:after="150"/>
      </w:pPr>
      <w:r>
        <w:rPr/>
        <w:t xml:space="preserve">图表：航空人群个人收入分布 115</w:t>
      </w:r>
    </w:p>
    <w:p>
      <w:pPr>
        <w:spacing w:after="150"/>
      </w:pPr>
      <w:r>
        <w:rPr/>
        <w:t xml:space="preserve">图表：2019-2023年中国文化传媒行业市场规模 116</w:t>
      </w:r>
    </w:p>
    <w:p>
      <w:pPr>
        <w:spacing w:after="150"/>
      </w:pPr>
      <w:r>
        <w:rPr/>
        <w:t xml:space="preserve">图表：2019-2023年中国文化传媒行业规模以上企业数量 117</w:t>
      </w:r>
    </w:p>
    <w:p>
      <w:pPr>
        <w:spacing w:after="150"/>
      </w:pPr>
      <w:r>
        <w:rPr/>
        <w:t xml:space="preserve">图表：2019-2023年中国文化传媒行业资产规模 118</w:t>
      </w:r>
    </w:p>
    <w:p>
      <w:pPr>
        <w:spacing w:after="150"/>
      </w:pPr>
      <w:r>
        <w:rPr/>
        <w:t xml:space="preserve">图表：2019-2023年中国文化传媒行业销售规模 119</w:t>
      </w:r>
    </w:p>
    <w:p>
      <w:pPr>
        <w:spacing w:after="150"/>
      </w:pPr>
      <w:r>
        <w:rPr/>
        <w:t xml:space="preserve">图表：2019-2023年中国文化传媒行业利润规模 120</w:t>
      </w:r>
    </w:p>
    <w:p>
      <w:pPr>
        <w:spacing w:after="150"/>
      </w:pPr>
      <w:r>
        <w:rPr/>
        <w:t xml:space="preserve">图表：2019-2023年中国文化传媒行业产成品 121</w:t>
      </w:r>
    </w:p>
    <w:p>
      <w:pPr>
        <w:spacing w:after="150"/>
      </w:pPr>
      <w:r>
        <w:rPr/>
        <w:t xml:space="preserve">图表：2019-2023年中国文化传媒行业产值 122</w:t>
      </w:r>
    </w:p>
    <w:p>
      <w:pPr>
        <w:spacing w:after="150"/>
      </w:pPr>
      <w:r>
        <w:rPr/>
        <w:t xml:space="preserve">图表：2019-2023年中国文化传媒行业销售成本 123</w:t>
      </w:r>
    </w:p>
    <w:p>
      <w:pPr>
        <w:spacing w:after="150"/>
      </w:pPr>
      <w:r>
        <w:rPr/>
        <w:t xml:space="preserve">图表：2019-2023年中国文化传媒行业销售费用 124</w:t>
      </w:r>
    </w:p>
    <w:p>
      <w:pPr>
        <w:spacing w:after="150"/>
      </w:pPr>
      <w:r>
        <w:rPr/>
        <w:t xml:space="preserve">图表：2019-2023年中国文化传媒行业管理费用 125</w:t>
      </w:r>
    </w:p>
    <w:p>
      <w:pPr>
        <w:spacing w:after="150"/>
      </w:pPr>
      <w:r>
        <w:rPr/>
        <w:t xml:space="preserve">图表：2019-2023年中国文化传媒行业财务费用 126</w:t>
      </w:r>
    </w:p>
    <w:p>
      <w:pPr>
        <w:spacing w:after="150"/>
      </w:pPr>
      <w:r>
        <w:rPr/>
        <w:t xml:space="preserve">图表：2019-2023年中国文化传媒行业盈利能力分析表 127</w:t>
      </w:r>
    </w:p>
    <w:p>
      <w:pPr>
        <w:spacing w:after="150"/>
      </w:pPr>
      <w:r>
        <w:rPr/>
        <w:t xml:space="preserve">图表：2019-2023年中国文化传媒行业偿债能力分析表 128</w:t>
      </w:r>
    </w:p>
    <w:p>
      <w:pPr>
        <w:spacing w:after="150"/>
      </w:pPr>
      <w:r>
        <w:rPr/>
        <w:t xml:space="preserve">图表：2019-2023年中国文化传媒行业运营能力分析表 128</w:t>
      </w:r>
    </w:p>
    <w:p>
      <w:pPr>
        <w:spacing w:after="150"/>
      </w:pPr>
      <w:r>
        <w:rPr/>
        <w:t xml:space="preserve">图表：2019-2023年中国文化传媒行业成长能力分析表 128</w:t>
      </w:r>
    </w:p>
    <w:p>
      <w:pPr>
        <w:spacing w:after="150"/>
      </w:pPr>
      <w:r>
        <w:rPr/>
        <w:t xml:space="preserve">图表：中国文化传媒行业主要竞争企业分析 130</w:t>
      </w:r>
    </w:p>
    <w:p>
      <w:pPr>
        <w:spacing w:after="150"/>
      </w:pPr>
      <w:r>
        <w:rPr/>
        <w:t xml:space="preserve">图表：2019-2023年中国文化传媒行业市场销售集中度分析表 139</w:t>
      </w:r>
    </w:p>
    <w:p>
      <w:pPr>
        <w:spacing w:after="150"/>
      </w:pPr>
      <w:r>
        <w:rPr/>
        <w:t xml:space="preserve">图表：2019-2023年中国文化传媒行业区域消费集中度分析表 140</w:t>
      </w:r>
    </w:p>
    <w:p>
      <w:pPr>
        <w:spacing w:after="150"/>
      </w:pPr>
      <w:r>
        <w:rPr/>
        <w:t xml:space="preserve">图表：2019-2023年1-3季度中视传媒股份有限公司财务指标 146</w:t>
      </w:r>
    </w:p>
    <w:p>
      <w:pPr>
        <w:spacing w:after="150"/>
      </w:pPr>
      <w:r>
        <w:rPr/>
        <w:t xml:space="preserve">图表：2019-2023年2-4季度华谊兄弟传媒股份有限公司财务指标 148</w:t>
      </w:r>
    </w:p>
    <w:p>
      <w:pPr>
        <w:spacing w:after="150"/>
      </w:pPr>
      <w:r>
        <w:rPr/>
        <w:t xml:space="preserve">图表：2019-2023年1-3季度凤凰出版传媒股份有限公司财务指标 150</w:t>
      </w:r>
    </w:p>
    <w:p>
      <w:pPr>
        <w:spacing w:after="150"/>
      </w:pPr>
      <w:r>
        <w:rPr/>
        <w:t xml:space="preserve">图表：2019-2023年1-3季度上海新华传媒股份有限公司财务指标 152</w:t>
      </w:r>
    </w:p>
    <w:p>
      <w:pPr>
        <w:spacing w:after="150"/>
      </w:pPr>
      <w:r>
        <w:rPr/>
        <w:t xml:space="preserve">图表：2019-2023年2-4季度浙报传媒集团股份有限公司财务指标 154</w:t>
      </w:r>
    </w:p>
    <w:p>
      <w:pPr>
        <w:spacing w:after="150"/>
      </w:pPr>
      <w:r>
        <w:rPr/>
        <w:t xml:space="preserve">图表：2019-2023年中国有线广播电视用户情况 158</w:t>
      </w:r>
    </w:p>
    <w:p>
      <w:pPr>
        <w:spacing w:after="150"/>
      </w:pPr>
      <w:r>
        <w:rPr/>
        <w:t xml:space="preserve">图表：2019-2023年中国数字电视用户数情况 158</w:t>
      </w:r>
    </w:p>
    <w:p>
      <w:pPr>
        <w:spacing w:after="150"/>
      </w:pPr>
      <w:r>
        <w:rPr/>
        <w:t xml:space="preserve">图表：2024-2029年中国文化传媒行业市场规模预测 160</w:t>
      </w:r>
    </w:p>
    <w:p>
      <w:pPr>
        <w:spacing w:after="150"/>
      </w:pPr>
      <w:r>
        <w:rPr/>
        <w:t xml:space="preserve">图表：2024-2029年中国文化传媒行业销售规模预测 162</w:t>
      </w:r>
    </w:p>
    <w:p>
      <w:pPr>
        <w:spacing w:after="150"/>
      </w:pPr>
      <w:r>
        <w:rPr/>
        <w:t xml:space="preserve">图表：2024-2029年中国文化传媒行业利润预测 163</w:t>
      </w:r>
    </w:p>
    <w:p>
      <w:pPr>
        <w:spacing w:after="150"/>
      </w:pPr>
      <w:r>
        <w:rPr/>
        <w:t xml:space="preserve">图表：2019-2023年中国文化传媒行业投资规模 164</w:t>
      </w:r>
    </w:p>
    <w:p>
      <w:pPr>
        <w:spacing w:after="150"/>
      </w:pPr>
      <w:r>
        <w:rPr/>
        <w:t xml:space="preserve">图表：2024-2029年中国文化传媒行业投资规模预测 167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2024-2029年中国文化传媒行业运行态势及投资价值评估风险报告</dc:title>
  <dc:description>2024-2029年中国文化传媒行业运行态势及投资价值评估风险报告</dc:description>
  <dc:subject>2024-2029年中国文化传媒行业运行态势及投资价值评估风险报告</dc:subject>
  <cp:keywords>研究报告</cp:keywords>
  <cp:category>研究报告</cp:category>
  <cp:lastModifiedBy>北京中道泰和信息咨询有限公司</cp:lastModifiedBy>
  <dcterms:created xsi:type="dcterms:W3CDTF">2024-01-23T06:10:59+08:00</dcterms:created>
  <dcterms:modified xsi:type="dcterms:W3CDTF">2024-01-23T06:10:59+08:00</dcterms:modified>
</cp:coreProperties>
</file>

<file path=docProps/custom.xml><?xml version="1.0" encoding="utf-8"?>
<Properties xmlns="http://schemas.openxmlformats.org/officeDocument/2006/custom-properties" xmlns:vt="http://schemas.openxmlformats.org/officeDocument/2006/docPropsVTypes"/>
</file>