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2026-2031年中国丙硫异烟胺行业市场深入分析与投资价值研究报告</w:t>
      </w:r>
    </w:p>
    <w:p>
      <w:pPr>
        <w:spacing w:after="150"/>
      </w:pPr>
      <w:r>
        <w:rPr>
          <w:b w:val="1"/>
          <w:bCs w:val="1"/>
        </w:rPr>
        <w:t xml:space="preserve">报告简介</w:t>
      </w:r>
    </w:p>
    <w:p>
      <w:pPr>
        <w:spacing w:after="150"/>
      </w:pPr>
      <w:r>
        <w:rPr/>
        <w:t xml:space="preserve">结核病是由结核分枝杆菌感染人体而发生的慢性呼吸道传染病，严重者会致残致死。结核菌最容易侵犯的是肺部，导致肺结核，同时还可以引起皮肤、骨骼、胸腔等其他身体部位感染。</w:t>
      </w:r>
    </w:p>
    <w:p>
      <w:pPr>
        <w:spacing w:after="150"/>
      </w:pPr>
      <w:r>
        <w:rPr/>
        <w:t xml:space="preserve">肺结核患者在肺部形成结核病变。患者自愈可能性很小，死亡率极高。在不治疗情况下，结核病变吸收愈合十分缓慢、反复恶化和播散，病程迁延，形成空洞及纤维化，对肺组织造成严重损害。</w:t>
      </w:r>
    </w:p>
    <w:p>
      <w:pPr>
        <w:spacing w:after="150"/>
      </w:pPr>
      <w:r>
        <w:rPr/>
        <w:t xml:space="preserve">目前,全球每年新出现结核病人800万—1000万,死亡130万，中国结核病每年死亡13万 1个患者每年可感染15人，北京结核病控制研究所资料显示，我国是肺结核患者数仅次于印度，居世界第二位的结核病高负担国家。我国拥有近5.5亿的结核感染人群，每年新发生肺结核患者100万例。在可以预期的将来，肺结核依然是常见传染病。</w:t>
      </w:r>
    </w:p>
    <w:p>
      <w:pPr>
        <w:spacing w:after="150"/>
      </w:pPr>
      <w:r>
        <w:rPr/>
        <w:t xml:space="preserve">在长久的疾病威胁下，我国抗结核药物的市场一直在上升，市场潜力相对较大，而中国丙硫异烟胺是目前我国抗结核药物市场需求最大的药品之一，市场投资潜力较大。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丙硫异烟胺行业及各子行业的发展状况、上下游行业发展状况、市场供需形势、新产品与技术等进行了分析，并重点分析了我国丙硫异烟胺行业发展状况和特点，以及中国丙硫异烟胺行业将面临的挑战、企业的发展策略等。报告还对全球丙硫异烟胺行业发展态势作了详细分析，并对丙硫异烟胺行业进行了趋向研判，是丙硫异烟胺生产、经营企业，科研、投资机构等单位准确了解目前丙硫异烟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2、中国丙硫异烟胺发展状况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2、中国丙硫异烟胺发展状况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2、中国丙硫异烟胺发展状况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第三章中国丙硫异烟胺发展概况</w:t>
      </w:r>
    </w:p>
    <w:p>
      <w:pPr>
        <w:spacing w:before="75" w:after="0"/>
      </w:pPr>
      <w:r>
        <w:rPr/>
        <w:t xml:space="preserve">第一节 中国丙硫异烟胺特征分析</w:t>
      </w:r>
    </w:p>
    <w:p>
      <w:pPr>
        <w:spacing w:before="75" w:after="0"/>
      </w:pPr>
      <w:r>
        <w:rPr/>
        <w:t xml:space="preserve">一、药物概念与适用范围</w:t>
      </w:r>
    </w:p>
    <w:p>
      <w:pPr>
        <w:spacing w:before="75" w:after="0"/>
      </w:pPr>
      <w:r>
        <w:rPr/>
        <w:t xml:space="preserve">二、中国丙硫异烟胺生命周期分析</w:t>
      </w:r>
    </w:p>
    <w:p>
      <w:pPr>
        <w:spacing w:before="75" w:after="0"/>
      </w:pPr>
      <w:r>
        <w:rPr/>
        <w:t xml:space="preserve">三、中国丙硫异烟胺进入/退出壁垒</w:t>
      </w:r>
    </w:p>
    <w:p>
      <w:pPr>
        <w:spacing w:before="75" w:after="0"/>
      </w:pPr>
      <w:r>
        <w:rPr/>
        <w:t xml:space="preserve">四、中国丙硫异烟胺行业管理体制</w:t>
      </w:r>
    </w:p>
    <w:p>
      <w:pPr>
        <w:spacing w:before="75" w:after="0"/>
      </w:pPr>
      <w:r>
        <w:rPr/>
        <w:t xml:space="preserve">五、中国丙硫异烟胺行业所属管理部门</w:t>
      </w:r>
    </w:p>
    <w:p>
      <w:pPr>
        <w:spacing w:before="75" w:after="0"/>
      </w:pPr>
      <w:r>
        <w:rPr/>
        <w:t xml:space="preserve">第二节 中国丙硫异烟胺应用历史</w:t>
      </w:r>
    </w:p>
    <w:p>
      <w:pPr>
        <w:spacing w:before="75" w:after="0"/>
      </w:pPr>
      <w:r>
        <w:rPr/>
        <w:t xml:space="preserve">第三节 中国丙硫异烟胺使用现状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中国肺结核疾病患病情况</w:t>
      </w:r>
    </w:p>
    <w:p>
      <w:pPr>
        <w:spacing w:before="75" w:after="0"/>
      </w:pPr>
      <w:r>
        <w:rPr/>
        <w:t xml:space="preserve">一、现有患者数量规模</w:t>
      </w:r>
    </w:p>
    <w:p>
      <w:pPr>
        <w:spacing w:before="75" w:after="0"/>
      </w:pPr>
      <w:r>
        <w:rPr/>
        <w:t xml:space="preserve">二、每年增长情况</w:t>
      </w:r>
    </w:p>
    <w:p>
      <w:pPr>
        <w:spacing w:before="75" w:after="0"/>
      </w:pPr>
      <w:r>
        <w:rPr>
          <w:b w:val="1"/>
          <w:bCs w:val="1"/>
        </w:rPr>
        <w:t xml:space="preserve">第四章中国丙硫异烟胺发展数据</w:t>
      </w:r>
    </w:p>
    <w:p>
      <w:pPr>
        <w:spacing w:before="75" w:after="0"/>
      </w:pPr>
      <w:r>
        <w:rPr/>
        <w:t xml:space="preserve">第一节 2021-2026年中国丙硫异烟胺行业前景数据分析</w:t>
      </w:r>
    </w:p>
    <w:p>
      <w:pPr>
        <w:spacing w:before="75" w:after="0"/>
      </w:pPr>
      <w:r>
        <w:rPr/>
        <w:t xml:space="preserve">一、2021-2026年中国丙硫异烟胺行业市场规模分析</w:t>
      </w:r>
    </w:p>
    <w:p>
      <w:pPr>
        <w:spacing w:before="75" w:after="0"/>
      </w:pPr>
      <w:r>
        <w:rPr/>
        <w:t xml:space="preserve">二、2021-2026年中国丙硫异烟胺行业销售收入分析</w:t>
      </w:r>
    </w:p>
    <w:p>
      <w:pPr>
        <w:spacing w:before="75" w:after="0"/>
      </w:pPr>
      <w:r>
        <w:rPr/>
        <w:t xml:space="preserve">三、2021-2026年中国丙硫异烟胺行业利润总额分析</w:t>
      </w:r>
    </w:p>
    <w:p>
      <w:pPr>
        <w:spacing w:before="75" w:after="0"/>
      </w:pPr>
      <w:r>
        <w:rPr/>
        <w:t xml:space="preserve">四、2021-2026年中国丙硫异烟胺行业企业数量分析</w:t>
      </w:r>
    </w:p>
    <w:p>
      <w:pPr>
        <w:spacing w:before="75" w:after="0"/>
      </w:pPr>
      <w:r>
        <w:rPr/>
        <w:t xml:space="preserve">第二节 2021-2026年中国丙硫异烟胺行业经济效益分析</w:t>
      </w:r>
    </w:p>
    <w:p>
      <w:pPr>
        <w:spacing w:before="75" w:after="0"/>
      </w:pPr>
      <w:r>
        <w:rPr/>
        <w:t xml:space="preserve">一、2021-2026年中国丙硫异烟胺行业盈利能力分析</w:t>
      </w:r>
    </w:p>
    <w:p>
      <w:pPr>
        <w:spacing w:before="75" w:after="0"/>
      </w:pPr>
      <w:r>
        <w:rPr/>
        <w:t xml:space="preserve">二、2021-2026年中国丙硫异烟胺行业偿债能力分析</w:t>
      </w:r>
    </w:p>
    <w:p>
      <w:pPr>
        <w:spacing w:before="75" w:after="0"/>
      </w:pPr>
      <w:r>
        <w:rPr/>
        <w:t xml:space="preserve">三、2021-2026年中国丙硫异烟胺行业运营能力分析</w:t>
      </w:r>
    </w:p>
    <w:p>
      <w:pPr>
        <w:spacing w:before="75" w:after="0"/>
      </w:pPr>
      <w:r>
        <w:rPr/>
        <w:t xml:space="preserve">四、2021-2026年中国丙硫异烟胺行业成长能力分析</w:t>
      </w:r>
    </w:p>
    <w:p>
      <w:pPr>
        <w:spacing w:before="75" w:after="0"/>
      </w:pPr>
      <w:r>
        <w:rPr/>
        <w:t xml:space="preserve">第三节 2021-2026年中国丙硫异烟胺价格走势</w:t>
      </w:r>
    </w:p>
    <w:p>
      <w:pPr>
        <w:spacing w:before="75" w:after="0"/>
      </w:pPr>
      <w:r>
        <w:rPr/>
        <w:t xml:space="preserve">第四节 中国丙硫异烟胺定价机制分析</w:t>
      </w:r>
    </w:p>
    <w:p>
      <w:pPr>
        <w:spacing w:before="75" w:after="0"/>
      </w:pPr>
      <w:r>
        <w:rPr/>
        <w:t xml:space="preserve">第五节 2021-2026年中国丙硫异烟胺市场结构分析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第五章中国丙硫异烟胺产业链发展分析</w:t>
      </w:r>
    </w:p>
    <w:p>
      <w:pPr>
        <w:spacing w:before="75" w:after="0"/>
      </w:pPr>
      <w:r>
        <w:rPr/>
        <w:t xml:space="preserve">第一节 中国丙硫异烟胺产业结构</w:t>
      </w:r>
    </w:p>
    <w:p>
      <w:pPr>
        <w:spacing w:before="75" w:after="0"/>
      </w:pPr>
      <w:r>
        <w:rPr/>
        <w:t xml:space="preserve">第二节 中国丙硫异烟胺上游产业发展分析</w:t>
      </w:r>
    </w:p>
    <w:p>
      <w:pPr>
        <w:spacing w:before="75" w:after="0"/>
      </w:pPr>
      <w:r>
        <w:rPr/>
        <w:t xml:space="preserve">一、中国丙硫异烟胺制造工艺发展分析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中国丙硫异烟胺下游需求市场现状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四、中国丙硫异烟胺行业市场需求结构总结</w:t>
      </w:r>
    </w:p>
    <w:p>
      <w:pPr>
        <w:spacing w:before="75" w:after="0"/>
      </w:pPr>
      <w:r>
        <w:rPr>
          <w:b w:val="1"/>
          <w:bCs w:val="1"/>
        </w:rPr>
        <w:t xml:space="preserve">第六章中国丙硫异烟胺药物不良反应研究</w:t>
      </w:r>
    </w:p>
    <w:p>
      <w:pPr>
        <w:spacing w:before="75" w:after="0"/>
      </w:pPr>
      <w:r>
        <w:rPr/>
        <w:t xml:space="preserve">第一节 中国丙硫异烟胺药物主要不良反应及原理</w:t>
      </w:r>
    </w:p>
    <w:p>
      <w:pPr>
        <w:spacing w:before="75" w:after="0"/>
      </w:pPr>
      <w:r>
        <w:rPr/>
        <w:t xml:space="preserve">一、中国丙硫异烟胺药物不良反应的原理分析</w:t>
      </w:r>
    </w:p>
    <w:p>
      <w:pPr>
        <w:spacing w:before="75" w:after="0"/>
      </w:pPr>
      <w:r>
        <w:rPr/>
        <w:t xml:space="preserve">二、近年来中国丙硫异烟胺药物不良反应率变化情况</w:t>
      </w:r>
    </w:p>
    <w:p>
      <w:pPr>
        <w:spacing w:before="75" w:after="0"/>
      </w:pPr>
      <w:r>
        <w:rPr/>
        <w:t xml:space="preserve">第二节 不良反应对于中国丙硫异烟胺药物市场的影响分析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第七章中国丙硫异烟胺区域市场分析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第八章中国丙硫异烟胺行业竞争格局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第九章国内中国丙硫异烟胺行业主要竞争对手分析</w:t>
      </w:r>
    </w:p>
    <w:p>
      <w:pPr>
        <w:spacing w:before="75" w:after="0"/>
      </w:pPr>
      <w:r>
        <w:rPr/>
        <w:t xml:space="preserve">第一节 正大天晴药业集团股份有限公司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桂林南药股份有限公司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辽宁康博士制药有限公司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山西省太原晋阳制药厂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辽宁倍奇药业有限公司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沈阳红旗制药有限公司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上海信联化学制药有限公司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上海信谊药厂有限公司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第十章中国丙硫异烟胺行业前景分析</w:t>
      </w:r>
    </w:p>
    <w:p>
      <w:pPr>
        <w:spacing w:before="75" w:after="0"/>
      </w:pPr>
      <w:r>
        <w:rPr/>
        <w:t xml:space="preserve">第一节 中国丙硫异烟胺行业发展趋势分析</w:t>
      </w:r>
    </w:p>
    <w:p>
      <w:pPr>
        <w:spacing w:before="75" w:after="0"/>
      </w:pPr>
      <w:r>
        <w:rPr/>
        <w:t xml:space="preserve">第二节 中国丙硫异烟胺行业发展影响因素分析</w:t>
      </w:r>
    </w:p>
    <w:p>
      <w:pPr>
        <w:spacing w:before="75" w:after="0"/>
      </w:pPr>
      <w:r>
        <w:rPr/>
        <w:t xml:space="preserve">一、中国丙硫异烟胺行业发展的有利因素分析</w:t>
      </w:r>
    </w:p>
    <w:p>
      <w:pPr>
        <w:spacing w:before="75" w:after="0"/>
      </w:pPr>
      <w:r>
        <w:rPr/>
        <w:t xml:space="preserve">二、中国丙硫异烟胺行业发展的稳定因素分析</w:t>
      </w:r>
    </w:p>
    <w:p>
      <w:pPr>
        <w:spacing w:before="75" w:after="0"/>
      </w:pPr>
      <w:r>
        <w:rPr/>
        <w:t xml:space="preserve">三、中国丙硫异烟胺行业发展的不利因素分析</w:t>
      </w:r>
    </w:p>
    <w:p>
      <w:pPr>
        <w:spacing w:before="75" w:after="0"/>
      </w:pPr>
      <w:r>
        <w:rPr/>
        <w:t xml:space="preserve">第三节 中国丙硫异烟胺行业前景SWOT分析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2026-2031年中国丙硫异烟胺行业前景数据预测</w:t>
      </w:r>
    </w:p>
    <w:p>
      <w:pPr>
        <w:spacing w:before="75" w:after="0"/>
      </w:pPr>
      <w:r>
        <w:rPr/>
        <w:t xml:space="preserve">一、2026-2031年中国丙硫异烟胺行业市场规模预测</w:t>
      </w:r>
    </w:p>
    <w:p>
      <w:pPr>
        <w:spacing w:before="75" w:after="0"/>
      </w:pPr>
      <w:r>
        <w:rPr/>
        <w:t xml:space="preserve">二、2026-2031年中国丙硫异烟胺行业销售收入预测</w:t>
      </w:r>
    </w:p>
    <w:p>
      <w:pPr>
        <w:spacing w:before="75" w:after="0"/>
      </w:pPr>
      <w:r>
        <w:rPr/>
        <w:t xml:space="preserve">三、2026-2031年中国丙硫异烟胺行业利润总额预测</w:t>
      </w:r>
    </w:p>
    <w:p>
      <w:pPr>
        <w:spacing w:before="75" w:after="0"/>
      </w:pPr>
      <w:r>
        <w:rPr/>
        <w:t xml:space="preserve">四、2026-2031年中国丙硫异烟胺行业企业数量预测</w:t>
      </w:r>
    </w:p>
    <w:p>
      <w:pPr>
        <w:spacing w:before="75" w:after="0"/>
      </w:pPr>
      <w:r>
        <w:rPr/>
        <w:t xml:space="preserve">第五节 2026-2031年中国丙硫异烟胺行业经济效益预测</w:t>
      </w:r>
    </w:p>
    <w:p>
      <w:pPr>
        <w:spacing w:before="75" w:after="0"/>
      </w:pPr>
      <w:r>
        <w:rPr/>
        <w:t xml:space="preserve">一、2026-2031年中国丙硫异烟胺行业盈利能力预测</w:t>
      </w:r>
    </w:p>
    <w:p>
      <w:pPr>
        <w:spacing w:before="75" w:after="0"/>
      </w:pPr>
      <w:r>
        <w:rPr/>
        <w:t xml:space="preserve">二、2026-2031年中国丙硫异烟胺行业偿债能力预测</w:t>
      </w:r>
    </w:p>
    <w:p>
      <w:pPr>
        <w:spacing w:before="75" w:after="0"/>
      </w:pPr>
      <w:r>
        <w:rPr/>
        <w:t xml:space="preserve">三、2026-2031年中国丙硫异烟胺行业运营能力预测</w:t>
      </w:r>
    </w:p>
    <w:p>
      <w:pPr>
        <w:spacing w:before="75" w:after="0"/>
      </w:pPr>
      <w:r>
        <w:rPr/>
        <w:t xml:space="preserve">四、2026-2031年中国丙硫异烟胺行业成长能力预测</w:t>
      </w:r>
    </w:p>
    <w:p>
      <w:pPr>
        <w:spacing w:before="75" w:after="0"/>
      </w:pPr>
      <w:r>
        <w:rPr>
          <w:b w:val="1"/>
          <w:bCs w:val="1"/>
        </w:rPr>
        <w:t xml:space="preserve">第十一章中国丙硫异烟胺行业投资战略研究</w:t>
      </w:r>
    </w:p>
    <w:p>
      <w:pPr>
        <w:spacing w:before="75" w:after="0"/>
      </w:pPr>
      <w:r>
        <w:rPr/>
        <w:t xml:space="preserve">第一节 中国丙硫异烟胺行业发展中面临的主要问题</w:t>
      </w:r>
    </w:p>
    <w:p>
      <w:pPr>
        <w:spacing w:before="75" w:after="0"/>
      </w:pPr>
      <w:r>
        <w:rPr/>
        <w:t xml:space="preserve">第二节 中国丙硫异烟胺行业发展过程中面对的挑战及策略建议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中国丙硫异烟胺行业投资过程中需要注意的问题</w:t>
      </w:r>
    </w:p>
    <w:p>
      <w:pPr>
        <w:spacing w:before="75" w:after="0"/>
      </w:pPr>
      <w:r>
        <w:rPr/>
        <w:t xml:space="preserve">第四节 中国丙硫异烟胺行业投资战略研究</w:t>
      </w:r>
    </w:p>
    <w:p>
      <w:pPr>
        <w:spacing w:before="75" w:after="0"/>
      </w:pPr>
      <w:r>
        <w:rPr/>
        <w:t xml:space="preserve">一、2021-2026年中国丙硫异烟胺行业投资战略分析</w:t>
      </w:r>
    </w:p>
    <w:p>
      <w:pPr>
        <w:spacing w:before="75" w:after="0"/>
      </w:pPr>
      <w:r>
        <w:rPr/>
        <w:t xml:space="preserve">二、2026-2031年中国丙硫异烟胺行业投资战略分析</w:t>
      </w:r>
    </w:p>
    <w:p>
      <w:pPr>
        <w:spacing w:before="75" w:after="0"/>
      </w:pPr>
      <w:r>
        <w:rPr>
          <w:b w:val="1"/>
          <w:bCs w:val="1"/>
        </w:rPr>
        <w:t xml:space="preserve">第十二章中国丙硫异烟胺行业投资建议</w:t>
      </w:r>
    </w:p>
    <w:p>
      <w:pPr>
        <w:spacing w:before="75" w:after="0"/>
      </w:pPr>
      <w:r>
        <w:rPr/>
        <w:t xml:space="preserve">第一节 中国丙硫异烟胺行业投资价值评价</w:t>
      </w:r>
    </w:p>
    <w:p>
      <w:pPr>
        <w:spacing w:before="75" w:after="0"/>
      </w:pPr>
      <w:r>
        <w:rPr/>
        <w:t xml:space="preserve">第二节 中国丙硫异烟胺行业投资风险分析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中国丙硫异烟胺行业投资战略研究</w:t>
      </w:r>
    </w:p>
    <w:p>
      <w:pPr>
        <w:spacing w:before="75" w:after="0"/>
      </w:pPr>
      <w:r>
        <w:rPr/>
        <w:t xml:space="preserve">一、中国丙硫异烟胺行业投资战略分析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图表：2021-2026年中国丙硫异烟胺行业市场规模分析</w:t>
      </w:r>
    </w:p>
    <w:p>
      <w:pPr>
        <w:spacing w:before="75" w:after="0"/>
      </w:pPr>
      <w:r>
        <w:rPr/>
        <w:t xml:space="preserve">图表：2021-2026年中国丙硫异烟胺行业销售收入分析</w:t>
      </w:r>
    </w:p>
    <w:p>
      <w:pPr>
        <w:spacing w:before="75" w:after="0"/>
      </w:pPr>
      <w:r>
        <w:rPr/>
        <w:t xml:space="preserve">图表：2021-2026年中国丙硫异烟胺行业利润总额分析</w:t>
      </w:r>
    </w:p>
    <w:p>
      <w:pPr>
        <w:spacing w:before="75" w:after="0"/>
      </w:pPr>
      <w:r>
        <w:rPr/>
        <w:t xml:space="preserve">图表：2021-2026年中国丙硫异烟胺行业企业数量分析</w:t>
      </w:r>
    </w:p>
    <w:p>
      <w:pPr>
        <w:spacing w:before="75" w:after="0"/>
      </w:pPr>
      <w:r>
        <w:rPr/>
        <w:t xml:space="preserve">图表：2021-2026年中国丙硫异烟胺行业盈利能力分析</w:t>
      </w:r>
    </w:p>
    <w:p>
      <w:pPr>
        <w:spacing w:before="75" w:after="0"/>
      </w:pPr>
      <w:r>
        <w:rPr/>
        <w:t xml:space="preserve">图表：2021-2026年中国丙硫异烟胺行业偿债能力分析</w:t>
      </w:r>
    </w:p>
    <w:p>
      <w:pPr>
        <w:spacing w:before="75" w:after="0"/>
      </w:pPr>
      <w:r>
        <w:rPr/>
        <w:t xml:space="preserve">图表：2021-2026年中国丙硫异烟胺行业运营能力分析</w:t>
      </w:r>
    </w:p>
    <w:p>
      <w:pPr>
        <w:spacing w:before="75" w:after="0"/>
      </w:pPr>
      <w:r>
        <w:rPr/>
        <w:t xml:space="preserve">图表：2021-2026年中国丙硫异烟胺行业成长能力分析</w:t>
      </w:r>
    </w:p>
    <w:p>
      <w:pPr>
        <w:spacing w:before="75" w:after="0"/>
      </w:pPr>
      <w:r>
        <w:rPr/>
        <w:t xml:space="preserve">图表：2026-2031年中国丙硫异烟胺行业市场规模预测</w:t>
      </w:r>
    </w:p>
    <w:p>
      <w:pPr>
        <w:spacing w:before="75" w:after="0"/>
      </w:pPr>
      <w:r>
        <w:rPr/>
        <w:t xml:space="preserve">图表：2026-2031年中国丙硫异烟胺行业销售收入预测</w:t>
      </w:r>
    </w:p>
    <w:p>
      <w:pPr>
        <w:spacing w:before="75" w:after="0"/>
      </w:pPr>
      <w:r>
        <w:rPr/>
        <w:t xml:space="preserve">图表：2026-2031年中国丙硫异烟胺行业利润总额预测</w:t>
      </w:r>
    </w:p>
    <w:p>
      <w:pPr>
        <w:spacing w:before="75" w:after="0"/>
      </w:pPr>
      <w:r>
        <w:rPr/>
        <w:t xml:space="preserve">图表：2026-2031年中国丙硫异烟胺行业企业数量预测</w:t>
      </w:r>
    </w:p>
    <w:p>
      <w:pPr>
        <w:spacing w:before="75" w:after="0"/>
      </w:pPr>
      <w:r>
        <w:rPr/>
        <w:t xml:space="preserve">图表：2026-2031年中国丙硫异烟胺行业盈利能力预测</w:t>
      </w:r>
    </w:p>
    <w:p>
      <w:pPr>
        <w:spacing w:before="75" w:after="0"/>
      </w:pPr>
      <w:r>
        <w:rPr/>
        <w:t xml:space="preserve">图表：2026-2031年中国丙硫异烟胺行业偿债能力预测</w:t>
      </w:r>
    </w:p>
    <w:p>
      <w:pPr>
        <w:spacing w:before="75" w:after="0"/>
      </w:pPr>
      <w:r>
        <w:rPr/>
        <w:t xml:space="preserve">图表：2026-2031年中国丙硫异烟胺行业运营能力预测</w:t>
      </w:r>
    </w:p>
    <w:p>
      <w:pPr>
        <w:spacing w:before="75" w:after="0"/>
      </w:pPr>
      <w:r>
        <w:rPr/>
        <w:t xml:space="preserve">图表：2026-2031年中国丙硫异烟胺行业成长能力预测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2026-2031年中国丙硫异烟胺行业市场深入分析与投资价值研究报告</dc:title>
  <dc:description>2026-2031年中国丙硫异烟胺行业市场深入分析与投资价值研究报告</dc:description>
  <dc:subject>2026-2031年中国丙硫异烟胺行业市场深入分析与投资价值研究报告</dc:subject>
  <cp:keywords>研究报告</cp:keywords>
  <cp:category>研究报告</cp:category>
  <cp:lastModifiedBy>北京中道泰和信息咨询有限公司</cp:lastModifiedBy>
  <dcterms:created xsi:type="dcterms:W3CDTF">2026-03-28T11:44:55+08:00</dcterms:created>
  <dcterms:modified xsi:type="dcterms:W3CDTF">2026-03-28T11:44:55+08:00</dcterms:modified>
</cp:coreProperties>
</file>

<file path=docProps/custom.xml><?xml version="1.0" encoding="utf-8"?>
<Properties xmlns="http://schemas.openxmlformats.org/officeDocument/2006/custom-properties" xmlns:vt="http://schemas.openxmlformats.org/officeDocument/2006/docPropsVTypes"/>
</file>