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2026-2031年中国库存音像制品及图书行业市场调查分析与发展趋势预测研究报告</w:t>
      </w:r>
    </w:p>
    <w:p>
      <w:pPr>
        <w:spacing w:after="150"/>
      </w:pPr>
      <w:r>
        <w:rPr>
          <w:b w:val="1"/>
          <w:bCs w:val="1"/>
        </w:rPr>
        <w:t xml:space="preserve">报告简介</w:t>
      </w:r>
    </w:p>
    <w:p>
      <w:pPr>
        <w:spacing w:after="150"/>
      </w:pPr>
      <w:r>
        <w:rPr/>
        <w:t xml:space="preserve">库存音像制品及图书研究报告对库存音像制品及图书行业研究的内容和方法进行全面的阐述和论证，对研究过程中所获取的库存音像制品及图书资料进行全面系统的整理和分析，通过图表、统计结果及文献资料，或以纵向的发展过程，或横向类别分析提出论点、分析论据，进行论证。库存音像制品及图书报告绝对如实地反映客观情况，叙述、说明、推断、引用均恰如其分。文字、用词应力求准确。研究报告的文字也简单、明了、通顺、流畅，既明白如话，又把研究的效果准确地、科学地表达出来。库存音像制品及图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库存音像制品及图书行业的发展状况进行了深入透彻地分析，对我国行业市场情况、技术现状、供需形势作了详尽研究，重点分析了国内外重点企业、行业发展趋势以及行业投资情况，报告还对库存音像制品及图书下游行业的发展进行了探讨，是库存音像制品及图书及相关企业、投资部门、研究机构准确了解目前中国市场发展动态，把握库存音像制品及图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2021-2026年库存音像制品及图书行业发展综述</w:t>
      </w:r>
    </w:p>
    <w:p>
      <w:pPr>
        <w:spacing w:before="75" w:after="0"/>
      </w:pPr>
      <w:r>
        <w:rPr/>
        <w:t xml:space="preserve">第一节 库存音像制品及图书行业界定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库存音像制品及图书行业发展成熟度分析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2026-2031年中国库存音像制品及图书企业库存音像制品及图书ST（环境）分析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库存音像制品及图书行业生产技术分析</w:t>
      </w:r>
    </w:p>
    <w:p>
      <w:pPr>
        <w:spacing w:before="75" w:after="0"/>
      </w:pPr>
      <w:r>
        <w:rPr/>
        <w:t xml:space="preserve">第一节 库存音像制品及图书行业生产技术发展现状</w:t>
      </w:r>
    </w:p>
    <w:p>
      <w:pPr>
        <w:spacing w:before="75" w:after="0"/>
      </w:pPr>
      <w:r>
        <w:rPr/>
        <w:t xml:space="preserve">第二节 库存音像制品及图书行业产品生产工艺特点或流程</w:t>
      </w:r>
    </w:p>
    <w:p>
      <w:pPr>
        <w:spacing w:before="75" w:after="0"/>
      </w:pPr>
      <w:r>
        <w:rPr/>
        <w:t xml:space="preserve">第三节 库存音像制品及图书行业生产技术发展趋势分析</w:t>
      </w:r>
    </w:p>
    <w:p>
      <w:pPr>
        <w:spacing w:before="75" w:after="0"/>
      </w:pPr>
      <w:r>
        <w:rPr>
          <w:b w:val="1"/>
          <w:bCs w:val="1"/>
        </w:rPr>
        <w:t xml:space="preserve">第四章 2021-2026年中国库存音像制品及图书企业发展情况分析</w:t>
      </w:r>
    </w:p>
    <w:p>
      <w:pPr>
        <w:spacing w:before="75" w:after="0"/>
      </w:pPr>
      <w:r>
        <w:rPr/>
        <w:t xml:space="preserve">第一节 中国库存音像制品及图书企业发展分析</w:t>
      </w:r>
    </w:p>
    <w:p>
      <w:pPr>
        <w:spacing w:before="75" w:after="0"/>
      </w:pPr>
      <w:r>
        <w:rPr/>
        <w:t xml:space="preserve">一、2021-2026年库存音像制品及图书企业运行情况及特点分析</w:t>
      </w:r>
    </w:p>
    <w:p>
      <w:pPr>
        <w:spacing w:before="75" w:after="0"/>
      </w:pPr>
      <w:r>
        <w:rPr/>
        <w:t xml:space="preserve">二、2021-2026年库存音像制品及图书企业投资情况分析</w:t>
      </w:r>
    </w:p>
    <w:p>
      <w:pPr>
        <w:spacing w:before="75" w:after="0"/>
      </w:pPr>
      <w:r>
        <w:rPr/>
        <w:t xml:space="preserve">三、中国库存音像制品及图书企业产品结构分析</w:t>
      </w:r>
    </w:p>
    <w:p>
      <w:pPr>
        <w:spacing w:before="75" w:after="0"/>
      </w:pPr>
      <w:r>
        <w:rPr/>
        <w:t xml:space="preserve">四、中国库存音像制品及图书企业与宏观经济相关性分析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二、华北地区市场分析</w:t>
      </w:r>
    </w:p>
    <w:p>
      <w:pPr>
        <w:spacing w:before="75" w:after="0"/>
      </w:pPr>
      <w:r>
        <w:rPr/>
        <w:t xml:space="preserve">三、华东市场市场分析</w:t>
      </w:r>
    </w:p>
    <w:p>
      <w:pPr>
        <w:spacing w:before="75" w:after="0"/>
      </w:pPr>
      <w:r>
        <w:rPr/>
        <w:t xml:space="preserve">四、东北市场市场分析</w:t>
      </w:r>
    </w:p>
    <w:p>
      <w:pPr>
        <w:spacing w:before="75" w:after="0"/>
      </w:pPr>
      <w:r>
        <w:rPr/>
        <w:t xml:space="preserve">五、中南市场市场分析</w:t>
      </w:r>
    </w:p>
    <w:p>
      <w:pPr>
        <w:spacing w:before="75" w:after="0"/>
      </w:pPr>
      <w:r>
        <w:rPr/>
        <w:t xml:space="preserve">六、西部市场市场分析</w:t>
      </w:r>
    </w:p>
    <w:p>
      <w:pPr>
        <w:spacing w:before="75" w:after="0"/>
      </w:pPr>
      <w:r>
        <w:rPr/>
        <w:t xml:space="preserve">七、华南市场市场分析</w:t>
      </w:r>
    </w:p>
    <w:p>
      <w:pPr>
        <w:spacing w:before="75" w:after="0"/>
      </w:pPr>
      <w:r>
        <w:rPr>
          <w:b w:val="1"/>
          <w:bCs w:val="1"/>
        </w:rPr>
        <w:t xml:space="preserve">第五章 2021-2026年中国库存音像制品及图书市场供需调查分析</w:t>
      </w:r>
    </w:p>
    <w:p>
      <w:pPr>
        <w:spacing w:before="75" w:after="0"/>
      </w:pPr>
      <w:r>
        <w:rPr/>
        <w:t xml:space="preserve">第一节 2021-2026年中国库存音像制品及图书市场供给分析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2021-2026年中国库存音像制品及图书市场需求分析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2021-2026年中国库存音像制品及图书市场特征分析</w:t>
      </w:r>
    </w:p>
    <w:p>
      <w:pPr>
        <w:spacing w:before="75" w:after="0"/>
      </w:pPr>
      <w:r>
        <w:rPr/>
        <w:t xml:space="preserve">一、2021-2026年中国库存音像制品及图书产品特征分析</w:t>
      </w:r>
    </w:p>
    <w:p>
      <w:pPr>
        <w:spacing w:before="75" w:after="0"/>
      </w:pPr>
      <w:r>
        <w:rPr/>
        <w:t xml:space="preserve">二、2021-2026年中国库存音像制品及图书价格特征分析</w:t>
      </w:r>
    </w:p>
    <w:p>
      <w:pPr>
        <w:spacing w:before="75" w:after="0"/>
      </w:pPr>
      <w:r>
        <w:rPr/>
        <w:t xml:space="preserve">三、2021-2026年中国库存音像制品及图书渠道特征</w:t>
      </w:r>
    </w:p>
    <w:p>
      <w:pPr>
        <w:spacing w:before="75" w:after="0"/>
      </w:pPr>
      <w:r>
        <w:rPr/>
        <w:t xml:space="preserve">四、2021-2026年中国库存音像制品及图书购买特征</w:t>
      </w:r>
    </w:p>
    <w:p>
      <w:pPr>
        <w:spacing w:before="75" w:after="0"/>
      </w:pPr>
      <w:r>
        <w:rPr>
          <w:b w:val="1"/>
          <w:bCs w:val="1"/>
        </w:rPr>
        <w:t xml:space="preserve">第六章 2021-2026年库存音像制品及图书企业市场竞争格局分析</w:t>
      </w:r>
    </w:p>
    <w:p>
      <w:pPr>
        <w:spacing w:before="75" w:after="0"/>
      </w:pPr>
      <w:r>
        <w:rPr/>
        <w:t xml:space="preserve">第一节 2021-2026年中国库存音像制品及图书企业集中度分析</w:t>
      </w:r>
    </w:p>
    <w:p>
      <w:pPr>
        <w:spacing w:before="75" w:after="0"/>
      </w:pPr>
      <w:r>
        <w:rPr/>
        <w:t xml:space="preserve">第二节 2021-2026年中国库存音像制品及图书企业规模经济情况分析</w:t>
      </w:r>
    </w:p>
    <w:p>
      <w:pPr>
        <w:spacing w:before="75" w:after="0"/>
      </w:pPr>
      <w:r>
        <w:rPr/>
        <w:t xml:space="preserve">第三节 2021-2026年中国库存音像制品及图书企业格局以及竞争态势分析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2021-2026年中国库存音像制品及图书企业主要优势企业竞争力综合评价</w:t>
      </w:r>
    </w:p>
    <w:p>
      <w:pPr>
        <w:spacing w:before="75" w:after="0"/>
      </w:pPr>
      <w:r>
        <w:rPr>
          <w:b w:val="1"/>
          <w:bCs w:val="1"/>
        </w:rPr>
        <w:t xml:space="preserve">第七章 2021-2026年库存音像制品及图书企业主要竞争对手分析</w:t>
      </w:r>
    </w:p>
    <w:p>
      <w:pPr>
        <w:spacing w:before="75" w:after="0"/>
      </w:pPr>
      <w:r>
        <w:rPr/>
        <w:t xml:space="preserve">第一节 企业A</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第二节 企业B</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第三节 企业C</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第四节 企业D</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第五节 企业E</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第六节 企业F</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第七节 企业G</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第八节 企业H</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第九节 企业I</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t xml:space="preserve">第十节 企业J</w:t>
      </w:r>
    </w:p>
    <w:p>
      <w:pPr>
        <w:spacing w:before="75" w:after="0"/>
      </w:pPr>
      <w:r>
        <w:rPr/>
        <w:t xml:space="preserve">一、企业简介</w:t>
      </w:r>
    </w:p>
    <w:p>
      <w:pPr>
        <w:spacing w:before="75" w:after="0"/>
      </w:pPr>
      <w:r>
        <w:rPr/>
        <w:t xml:space="preserve">二、主导产品分析</w:t>
      </w:r>
    </w:p>
    <w:p>
      <w:pPr>
        <w:spacing w:before="75" w:after="0"/>
      </w:pPr>
      <w:r>
        <w:rPr/>
        <w:t xml:space="preserve">三、经营状况分析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六、企业经营策略和发展战略分析</w:t>
      </w:r>
    </w:p>
    <w:p>
      <w:pPr>
        <w:spacing w:before="75" w:after="0"/>
      </w:pPr>
      <w:r>
        <w:rPr>
          <w:b w:val="1"/>
          <w:bCs w:val="1"/>
        </w:rPr>
        <w:t xml:space="preserve">第八章 2026-2031年中国库存音像制品及图书企业上下游产业链分析及其影响</w:t>
      </w:r>
    </w:p>
    <w:p>
      <w:pPr>
        <w:spacing w:before="75" w:after="0"/>
      </w:pPr>
      <w:r>
        <w:rPr/>
        <w:t xml:space="preserve">第一节 2021-2026年国库存音像制品及图书企业上游企业发展及影响分析</w:t>
      </w:r>
    </w:p>
    <w:p>
      <w:pPr>
        <w:spacing w:before="75" w:after="0"/>
      </w:pPr>
      <w:r>
        <w:rPr/>
        <w:t xml:space="preserve">一、2021-2026年国库存音像制品及图书企业上游企业运行现状分析</w:t>
      </w:r>
    </w:p>
    <w:p>
      <w:pPr>
        <w:spacing w:before="75" w:after="0"/>
      </w:pPr>
      <w:r>
        <w:rPr/>
        <w:t xml:space="preserve">二、对本企业产生的影响分析</w:t>
      </w:r>
    </w:p>
    <w:p>
      <w:pPr>
        <w:spacing w:before="75" w:after="0"/>
      </w:pPr>
      <w:r>
        <w:rPr/>
        <w:t xml:space="preserve">第二节 2021-2026年国库存音像制品及图书企业下游企业发展及影响分析</w:t>
      </w:r>
    </w:p>
    <w:p>
      <w:pPr>
        <w:spacing w:before="75" w:after="0"/>
      </w:pPr>
      <w:r>
        <w:rPr/>
        <w:t xml:space="preserve">一、2021-2026年国库存音像制品及图书企业下游企业运行现状分析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2026-2031年中国库存音像制品及图书企业发展趋势预测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2026-2031年库存音像制品及图书企业投资潜力与价值分析</w:t>
      </w:r>
    </w:p>
    <w:p>
      <w:pPr>
        <w:spacing w:before="75" w:after="0"/>
      </w:pPr>
      <w:r>
        <w:rPr/>
        <w:t xml:space="preserve">第一节 2026-2031年库存音像制品及图书企业投资环境分析</w:t>
      </w:r>
    </w:p>
    <w:p>
      <w:pPr>
        <w:spacing w:before="75" w:after="0"/>
      </w:pPr>
      <w:r>
        <w:rPr/>
        <w:t xml:space="preserve">第二节 2026-2031年库存音像制品及图书企业SWOT模型分析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2026-2031年我国库存音像制品及图书企业投资潜力分析</w:t>
      </w:r>
    </w:p>
    <w:p>
      <w:pPr>
        <w:spacing w:before="75" w:after="0"/>
      </w:pPr>
      <w:r>
        <w:rPr/>
        <w:t xml:space="preserve">第四节 2026-2031年我国库存音像制品及图书企业前景展望分析</w:t>
      </w:r>
    </w:p>
    <w:p>
      <w:pPr>
        <w:spacing w:before="75" w:after="0"/>
      </w:pPr>
      <w:r>
        <w:rPr/>
        <w:t xml:space="preserve">第五节 2026-2031年我国库存音像制品及图书企业盈利能力预测</w:t>
      </w:r>
    </w:p>
    <w:p>
      <w:pPr>
        <w:spacing w:before="75" w:after="0"/>
      </w:pPr>
      <w:r>
        <w:rPr>
          <w:b w:val="1"/>
          <w:bCs w:val="1"/>
        </w:rPr>
        <w:t xml:space="preserve">第十一章 2026-2031年库存音像制品及图书企业投资风险预警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2026-2031年库存音像制品及图书产业投资机会及投资策略分析</w:t>
      </w:r>
    </w:p>
    <w:p>
      <w:pPr>
        <w:spacing w:before="75" w:after="0"/>
      </w:pPr>
      <w:r>
        <w:rPr/>
        <w:t xml:space="preserve">第一节 2026-2031年库存音像制品及图书企业区域投资机会</w:t>
      </w:r>
    </w:p>
    <w:p>
      <w:pPr>
        <w:spacing w:before="75" w:after="0"/>
      </w:pPr>
      <w:r>
        <w:rPr/>
        <w:t xml:space="preserve">第二节 2026-2031年库存音像制品及图书企业主要产品投资机会</w:t>
      </w:r>
    </w:p>
    <w:p>
      <w:pPr>
        <w:spacing w:before="75" w:after="0"/>
      </w:pPr>
      <w:r>
        <w:rPr/>
        <w:t xml:space="preserve">第三节 2026-2031年库存音像制品及图书企业出口市场投资机会</w:t>
      </w:r>
    </w:p>
    <w:p>
      <w:pPr>
        <w:spacing w:before="75" w:after="0"/>
      </w:pPr>
      <w:r>
        <w:rPr/>
        <w:t xml:space="preserve">第四节 2026-2031年中国库存音像制品及图书企业投资策略分析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库存音像制品及图书行业企业观点综述及专家建议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图表：2021-2026年世界库存音像制品及图书产量及其增速走势图</w:t>
      </w:r>
    </w:p>
    <w:p>
      <w:pPr>
        <w:spacing w:before="75" w:after="0"/>
      </w:pPr>
      <w:r>
        <w:rPr/>
        <w:t xml:space="preserve">图表：世界主要国家库存音像制品及图书集中度情况</w:t>
      </w:r>
    </w:p>
    <w:p>
      <w:pPr>
        <w:spacing w:before="75" w:after="0"/>
      </w:pPr>
      <w:r>
        <w:rPr/>
        <w:t xml:space="preserve">图表：2026-2031年世界库存音像制品及图书需求量及其增速预测</w:t>
      </w:r>
    </w:p>
    <w:p>
      <w:pPr>
        <w:spacing w:before="75" w:after="0"/>
      </w:pPr>
      <w:r>
        <w:rPr/>
        <w:t xml:space="preserve">图表：库存音像制品及图书行业与宏观经济的关系</w:t>
      </w:r>
    </w:p>
    <w:p>
      <w:pPr>
        <w:spacing w:before="75" w:after="0"/>
      </w:pPr>
      <w:r>
        <w:rPr/>
        <w:t xml:space="preserve">图表：库存音像制品及图书行业发展的政策环境</w:t>
      </w:r>
    </w:p>
    <w:p>
      <w:pPr>
        <w:spacing w:before="75" w:after="0"/>
      </w:pPr>
      <w:r>
        <w:rPr/>
        <w:t xml:space="preserve">图表：我国库存音像制品及图书行业发展的社会环境</w:t>
      </w:r>
    </w:p>
    <w:p>
      <w:pPr>
        <w:spacing w:before="75" w:after="0"/>
      </w:pPr>
      <w:r>
        <w:rPr/>
        <w:t xml:space="preserve">图表：2021-2026年库存音像制品及图书行业销售收入及增速走势</w:t>
      </w:r>
    </w:p>
    <w:p>
      <w:pPr>
        <w:spacing w:before="75" w:after="0"/>
      </w:pPr>
      <w:r>
        <w:rPr/>
        <w:t xml:space="preserve">图表：2021-2026年库存音像制品及图书行业产量及其增速走势</w:t>
      </w:r>
    </w:p>
    <w:p>
      <w:pPr>
        <w:spacing w:before="75" w:after="0"/>
      </w:pPr>
      <w:r>
        <w:rPr/>
        <w:t xml:space="preserve">图表：2021-2026年库存音像制品及图书行业投资额情况</w:t>
      </w:r>
    </w:p>
    <w:p>
      <w:pPr>
        <w:spacing w:before="75" w:after="0"/>
      </w:pPr>
      <w:r>
        <w:rPr/>
        <w:t xml:space="preserve">图表：库存音像制品及图书主要产品及应用</w:t>
      </w:r>
    </w:p>
    <w:p>
      <w:pPr>
        <w:spacing w:before="75" w:after="0"/>
      </w:pPr>
      <w:r>
        <w:rPr/>
        <w:t xml:space="preserve">图表：2021-2026年我国GDP增速与库存音像制品及图书产量的关系分析</w:t>
      </w:r>
    </w:p>
    <w:p>
      <w:pPr>
        <w:spacing w:before="75" w:after="0"/>
      </w:pPr>
      <w:r>
        <w:rPr/>
        <w:t xml:space="preserve">图表：库存音像制品及图书行业生命周期</w:t>
      </w:r>
    </w:p>
    <w:p>
      <w:pPr>
        <w:spacing w:before="75" w:after="0"/>
      </w:pPr>
      <w:r>
        <w:rPr/>
        <w:t xml:space="preserve">图表：2021-2026年我国库存音像制品及图书重点区域分布</w:t>
      </w:r>
    </w:p>
    <w:p>
      <w:pPr>
        <w:spacing w:before="75" w:after="0"/>
      </w:pPr>
      <w:r>
        <w:rPr/>
        <w:t xml:space="preserve">图表：2021-2026年华北地区库存音像制品及图书企业分布情况</w:t>
      </w:r>
    </w:p>
    <w:p>
      <w:pPr>
        <w:spacing w:before="75" w:after="0"/>
      </w:pPr>
      <w:r>
        <w:rPr/>
        <w:t xml:space="preserve">图表：2021-2026年华北地区库存音像制品及图书企业规模情况</w:t>
      </w:r>
    </w:p>
    <w:p>
      <w:pPr>
        <w:spacing w:before="75" w:after="0"/>
      </w:pPr>
      <w:r>
        <w:rPr/>
        <w:t xml:space="preserve">图表：2021-2026年华东地区库存音像制品及图书企业分布情况</w:t>
      </w:r>
    </w:p>
    <w:p>
      <w:pPr>
        <w:spacing w:before="75" w:after="0"/>
      </w:pPr>
      <w:r>
        <w:rPr/>
        <w:t xml:space="preserve">图表：2021-2026年华东地区库存音像制品及图书企业规模情况</w:t>
      </w:r>
    </w:p>
    <w:p>
      <w:pPr>
        <w:spacing w:before="75" w:after="0"/>
      </w:pPr>
      <w:r>
        <w:rPr/>
        <w:t xml:space="preserve">图表：2021-2026年东北地区库存音像制品及图书企业分布情况</w:t>
      </w:r>
    </w:p>
    <w:p>
      <w:pPr>
        <w:spacing w:before="75" w:after="0"/>
      </w:pPr>
      <w:r>
        <w:rPr/>
        <w:t xml:space="preserve">图表：2021-2026年东北地区库存音像制品及图书企业规模情况</w:t>
      </w:r>
    </w:p>
    <w:p>
      <w:pPr>
        <w:spacing w:before="75" w:after="0"/>
      </w:pPr>
      <w:r>
        <w:rPr/>
        <w:t xml:space="preserve">图表：2021-2026年中南地区库存音像制品及图书企业分布情况</w:t>
      </w:r>
    </w:p>
    <w:p>
      <w:pPr>
        <w:spacing w:before="75" w:after="0"/>
      </w:pPr>
      <w:r>
        <w:rPr/>
        <w:t xml:space="preserve">图表：2021-2026年中南地区库存音像制品及图书企业规模情况</w:t>
      </w:r>
    </w:p>
    <w:p>
      <w:pPr>
        <w:spacing w:before="75" w:after="0"/>
      </w:pPr>
      <w:r>
        <w:rPr/>
        <w:t xml:space="preserve">图表：2021-2026年西部地区库存音像制品及图书企业分布情况</w:t>
      </w:r>
    </w:p>
    <w:p>
      <w:pPr>
        <w:spacing w:before="75" w:after="0"/>
      </w:pPr>
      <w:r>
        <w:rPr/>
        <w:t xml:space="preserve">图表：2021-2026年西部地区库存音像制品及图书企业规模情况</w:t>
      </w:r>
    </w:p>
    <w:p>
      <w:pPr>
        <w:spacing w:before="75" w:after="0"/>
      </w:pPr>
      <w:r>
        <w:rPr/>
        <w:t xml:space="preserve">图表：2021-2026年华南地区库存音像制品及图书企业分布情况</w:t>
      </w:r>
    </w:p>
    <w:p>
      <w:pPr>
        <w:spacing w:before="75" w:after="0"/>
      </w:pPr>
      <w:r>
        <w:rPr/>
        <w:t xml:space="preserve">图表：2021-2026年华南地区库存音像制品及图书企业规模情况</w:t>
      </w:r>
    </w:p>
    <w:p>
      <w:pPr>
        <w:spacing w:before="75" w:after="0"/>
      </w:pPr>
      <w:r>
        <w:rPr/>
        <w:t xml:space="preserve">图表：2021-2026年我国库存音像制品及图书产品市场供给比例分析</w:t>
      </w:r>
    </w:p>
    <w:p>
      <w:pPr>
        <w:spacing w:before="75" w:after="0"/>
      </w:pPr>
      <w:r>
        <w:rPr/>
        <w:t xml:space="preserve">图表：2021-2026年份我国库存音像制品及图书主要供给渠道</w:t>
      </w:r>
    </w:p>
    <w:p>
      <w:pPr>
        <w:spacing w:before="75" w:after="0"/>
      </w:pPr>
      <w:r>
        <w:rPr/>
        <w:t xml:space="preserve">图表：2026-2031年我国库存音像制品及图书需求量预测</w:t>
      </w:r>
    </w:p>
    <w:p>
      <w:pPr>
        <w:spacing w:before="75" w:after="0"/>
      </w:pPr>
      <w:r>
        <w:rPr/>
        <w:t xml:space="preserve">图表：2026-2031年我国库存音像制品及图书销售渠道变化图</w:t>
      </w:r>
    </w:p>
    <w:p>
      <w:pPr>
        <w:spacing w:before="75" w:after="0"/>
      </w:pPr>
      <w:r>
        <w:rPr/>
        <w:t xml:space="preserve">图表：2026-2031年影响库存音像制品及图书购买需求因素关系</w:t>
      </w:r>
    </w:p>
    <w:p>
      <w:pPr>
        <w:spacing w:before="75" w:after="0"/>
      </w:pPr>
      <w:r>
        <w:rPr/>
        <w:t xml:space="preserve">图表：2021-2026年份我国库存音像制品及图书主要销售渠道调查</w:t>
      </w:r>
    </w:p>
    <w:p>
      <w:pPr>
        <w:spacing w:before="75" w:after="0"/>
      </w:pPr>
      <w:r>
        <w:rPr/>
        <w:t xml:space="preserve">图表：用户购买库存音像制品及图书信息获取渠道</w:t>
      </w:r>
    </w:p>
    <w:p>
      <w:pPr>
        <w:spacing w:before="75" w:after="0"/>
      </w:pPr>
      <w:r>
        <w:rPr/>
        <w:t xml:space="preserve">图表：用户购买库存音像制品及图书考虑的主要因素</w:t>
      </w:r>
    </w:p>
    <w:p>
      <w:pPr>
        <w:spacing w:before="75" w:after="0"/>
      </w:pPr>
      <w:r>
        <w:rPr/>
        <w:t xml:space="preserve">图表：2026-2031年我国库存音像制品及图书行业企业集中度预测</w:t>
      </w:r>
    </w:p>
    <w:p>
      <w:pPr>
        <w:spacing w:before="75" w:after="0"/>
      </w:pPr>
      <w:r>
        <w:rPr/>
        <w:t xml:space="preserve">图表：2021-2026年库存音像制品及图书行业市场规模走势</w:t>
      </w:r>
    </w:p>
    <w:p>
      <w:pPr>
        <w:spacing w:before="75" w:after="0"/>
      </w:pPr>
      <w:r>
        <w:rPr/>
        <w:t xml:space="preserve">图表：2021-2026年份我国库存音像制品及图书市场上主要品牌市场渗透率</w:t>
      </w:r>
    </w:p>
    <w:p>
      <w:pPr>
        <w:spacing w:before="75" w:after="0"/>
      </w:pPr>
      <w:r>
        <w:rPr/>
        <w:t xml:space="preserve">图表：2021-2026年我国库存音像制品及图书行业区域竞争格局</w:t>
      </w:r>
    </w:p>
    <w:p>
      <w:pPr>
        <w:spacing w:before="75" w:after="0"/>
      </w:pPr>
      <w:r>
        <w:rPr/>
        <w:t xml:space="preserve">图表：库存音像制品及图书市场进入/退出博弈</w:t>
      </w:r>
    </w:p>
    <w:p>
      <w:pPr>
        <w:spacing w:before="75" w:after="0"/>
      </w:pPr>
      <w:r>
        <w:rPr/>
        <w:t xml:space="preserve">图表：库存音像制品及图书新进入者的盈利分析</w:t>
      </w:r>
    </w:p>
    <w:p>
      <w:pPr>
        <w:spacing w:before="75" w:after="0"/>
      </w:pPr>
      <w:r>
        <w:rPr/>
        <w:t xml:space="preserve">图表：我国库存音像制品及图书优势企业竞争力评价</w:t>
      </w:r>
    </w:p>
    <w:p>
      <w:pPr>
        <w:spacing w:before="75" w:after="0"/>
      </w:pPr>
      <w:r>
        <w:rPr/>
        <w:t xml:space="preserve">图表：2021-2026年企业A管理费用及管理费用率</w:t>
      </w:r>
    </w:p>
    <w:p>
      <w:pPr>
        <w:spacing w:before="75" w:after="0"/>
      </w:pPr>
      <w:r>
        <w:rPr/>
        <w:t xml:space="preserve">图表：2021-2026年企业A经营状况</w:t>
      </w:r>
    </w:p>
    <w:p>
      <w:pPr>
        <w:spacing w:before="75" w:after="0"/>
      </w:pPr>
      <w:r>
        <w:rPr/>
        <w:t xml:space="preserve">图表：企业A产品构成</w:t>
      </w:r>
    </w:p>
    <w:p>
      <w:pPr>
        <w:spacing w:before="75" w:after="0"/>
      </w:pPr>
      <w:r>
        <w:rPr/>
        <w:t xml:space="preserve">图表：2026-2031年企业B业务经营目标</w:t>
      </w:r>
    </w:p>
    <w:p>
      <w:pPr>
        <w:spacing w:before="75" w:after="0"/>
      </w:pPr>
      <w:r>
        <w:rPr/>
        <w:t xml:space="preserve">图表：企业BSWOT分析</w:t>
      </w:r>
    </w:p>
    <w:p>
      <w:pPr>
        <w:spacing w:before="75" w:after="0"/>
      </w:pPr>
      <w:r>
        <w:rPr/>
        <w:t xml:space="preserve">图表：上游产业对库存音像制品及图书行业的影响</w:t>
      </w:r>
    </w:p>
    <w:p>
      <w:pPr>
        <w:spacing w:before="75" w:after="0"/>
      </w:pPr>
      <w:r>
        <w:rPr/>
        <w:t xml:space="preserve">图表：下游产业对库存音像制品及图书行业的影响</w:t>
      </w:r>
    </w:p>
    <w:p>
      <w:pPr>
        <w:spacing w:before="75" w:after="0"/>
      </w:pPr>
      <w:r>
        <w:rPr/>
        <w:t xml:space="preserve">图表：2026-2031年我国库存音像制品及图书行业产量及增速预测</w:t>
      </w:r>
    </w:p>
    <w:p>
      <w:pPr>
        <w:spacing w:before="75" w:after="0"/>
      </w:pPr>
      <w:r>
        <w:rPr/>
        <w:t xml:space="preserve">图表：2026-2031年我国库存音像制品及图书行业投资预测</w:t>
      </w:r>
    </w:p>
    <w:p>
      <w:pPr>
        <w:spacing w:before="75" w:after="0"/>
      </w:pPr>
      <w:r>
        <w:rPr/>
        <w:t xml:space="preserve">图表：2026-2031年我国库存音像制品及图书市场需求预测</w:t>
      </w:r>
    </w:p>
    <w:p>
      <w:pPr>
        <w:spacing w:before="75" w:after="0"/>
      </w:pPr>
      <w:r>
        <w:rPr/>
        <w:t xml:space="preserve">图表：2021-2026年我国库存音像制品及图书行业进出口对比图</w:t>
      </w:r>
    </w:p>
    <w:p>
      <w:pPr>
        <w:spacing w:before="75" w:after="0"/>
      </w:pPr>
      <w:r>
        <w:rPr/>
        <w:t xml:space="preserve">图表：2026-2031年我国库存音像制品及图书产品进出口预测</w:t>
      </w:r>
    </w:p>
    <w:p>
      <w:pPr>
        <w:spacing w:before="75" w:after="0"/>
      </w:pPr>
      <w:r>
        <w:rPr/>
        <w:t xml:space="preserve">图表：2026-2031年我国库存音像制品及图书行业的优势</w:t>
      </w:r>
    </w:p>
    <w:p>
      <w:pPr>
        <w:spacing w:before="75" w:after="0"/>
      </w:pPr>
      <w:r>
        <w:rPr/>
        <w:t xml:space="preserve">图表：2021-2026年我国库存音像制品及图书行业投资份额构成预测</w:t>
      </w:r>
    </w:p>
    <w:p>
      <w:pPr>
        <w:spacing w:before="75" w:after="0"/>
      </w:pPr>
      <w:r>
        <w:rPr/>
        <w:t xml:space="preserve">图表：2026-2031年我国库存音像制品及图书行业盈利能力指标预测</w:t>
      </w:r>
    </w:p>
    <w:p>
      <w:pPr>
        <w:spacing w:before="75" w:after="0"/>
      </w:pPr>
      <w:r>
        <w:rPr/>
        <w:t xml:space="preserve">图表：2026-2031年GDP走势预测</w:t>
      </w:r>
    </w:p>
    <w:p>
      <w:pPr>
        <w:spacing w:before="75" w:after="0"/>
      </w:pPr>
      <w:r>
        <w:rPr/>
        <w:t xml:space="preserve">图表：典型城市的风险区域</w:t>
      </w:r>
    </w:p>
    <w:p>
      <w:pPr>
        <w:spacing w:before="75" w:after="0"/>
      </w:pPr>
      <w:r>
        <w:rPr/>
        <w:t xml:space="preserve">图表：我国库存音像制品及图书渠道模式</w:t>
      </w:r>
    </w:p>
    <w:p>
      <w:pPr>
        <w:spacing w:before="75" w:after="0"/>
      </w:pPr>
      <w:r>
        <w:rPr/>
        <w:t xml:space="preserve">图表：库存音像制品及图书企业成本控制策略</w:t>
      </w:r>
    </w:p>
    <w:p>
      <w:pPr>
        <w:spacing w:before="75" w:after="0"/>
      </w:pPr>
      <w:r>
        <w:rPr/>
        <w:t xml:space="preserve">图表：库存音像制品及图书企业竞价时考虑的主要因素</w:t>
      </w:r>
    </w:p>
    <w:p>
      <w:pPr>
        <w:spacing w:before="75" w:after="0"/>
      </w:pPr>
      <w:r>
        <w:rPr/>
        <w:t xml:space="preserve">图表：库存音像制品及图书企业竞争策略</w:t>
      </w:r>
    </w:p>
    <w:p>
      <w:pPr>
        <w:spacing w:before="75" w:after="0"/>
      </w:pPr>
      <w:r>
        <w:rPr/>
        <w:t xml:space="preserve">图表：库存音像制品及图书企业的并购重组策略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2026-2031年中国库存音像制品及图书行业市场调查分析与发展趋势预测研究报告</dc:title>
  <dc:description>2026-2031年中国库存音像制品及图书行业市场调查分析与发展趋势预测研究报告</dc:description>
  <dc:subject>2026-2031年中国库存音像制品及图书行业市场调查分析与发展趋势预测研究报告</dc:subject>
  <cp:keywords>研究报告</cp:keywords>
  <cp:category>研究报告</cp:category>
  <cp:lastModifiedBy>北京中道泰和信息咨询有限公司</cp:lastModifiedBy>
  <dcterms:created xsi:type="dcterms:W3CDTF">2026-03-28T11:57:41+08:00</dcterms:created>
  <dcterms:modified xsi:type="dcterms:W3CDTF">2026-03-28T11:57:41+08:00</dcterms:modified>
</cp:coreProperties>
</file>

<file path=docProps/custom.xml><?xml version="1.0" encoding="utf-8"?>
<Properties xmlns="http://schemas.openxmlformats.org/officeDocument/2006/custom-properties" xmlns:vt="http://schemas.openxmlformats.org/officeDocument/2006/docPropsVTypes"/>
</file>