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2024-2029年中国手持电视行业发展趋势分析及投资风险预测报告</w:t>
      </w:r>
    </w:p>
    <w:p>
      <w:pPr>
        <w:spacing w:after="150"/>
      </w:pPr>
      <w:r>
        <w:rPr>
          <w:b w:val="1"/>
          <w:bCs w:val="1"/>
        </w:rPr>
        <w:t xml:space="preserve">报告简介</w:t>
      </w:r>
    </w:p>
    <w:p>
      <w:pPr>
        <w:spacing w:after="150"/>
      </w:pPr>
      <w:r>
        <w:rPr/>
        <w:t xml:space="preserve">手持电视研究报告对手持电视行业研究的内容和方法进行全面的阐述和论证，对研究过程中所获取的手持电视资料进行全面系统的整理和分析，通过图表、统计结果及文献资料，或以纵向的发展过程，或横向类别分析提出论点、分析论据，进行论证。手持电视报告绝对如实地反映客观情况，叙述、说明、推断、引用均恰如其分。文字、用词应力求准确。研究报告的文字也简单、明了、通顺、流畅，既明白如话，又把研究的效果准确地、科学地表达出来。手持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持电视行业的发展状况进行了深入透彻地分析，对我国行业市场情况、技术现状、供需形势作了详尽研究，重点分析了国内外重点企业、行业发展趋势以及行业投资情况，报告还对手持电视下游行业的发展进行了探讨，是手持电视及相关企业、投资部门、研究机构准确了解目前中国市场发展动态，把握手持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手持电视产业相关概述</w:t>
      </w:r>
    </w:p>
    <w:p>
      <w:pPr>
        <w:spacing w:after="150"/>
      </w:pPr>
      <w:r>
        <w:rPr/>
        <w:t xml:space="preserve">第一节 手持电视的概述</w:t>
      </w:r>
    </w:p>
    <w:p>
      <w:pPr>
        <w:spacing w:after="150"/>
      </w:pPr>
      <w:r>
        <w:rPr/>
        <w:t xml:space="preserve">一、手持电视的应用</w:t>
      </w:r>
    </w:p>
    <w:p>
      <w:pPr>
        <w:spacing w:after="150"/>
      </w:pPr>
      <w:r>
        <w:rPr/>
        <w:t xml:space="preserve">二、手持电视的技术体系</w:t>
      </w:r>
    </w:p>
    <w:p>
      <w:pPr>
        <w:spacing w:after="150"/>
      </w:pPr>
      <w:r>
        <w:rPr/>
        <w:t xml:space="preserve">三、手持电视的运营</w:t>
      </w:r>
    </w:p>
    <w:p>
      <w:pPr>
        <w:spacing w:after="150"/>
      </w:pPr>
      <w:r>
        <w:rPr/>
        <w:t xml:space="preserve">第二节 手持电视业务范畴及业务特点</w:t>
      </w:r>
    </w:p>
    <w:p>
      <w:pPr>
        <w:spacing w:after="150"/>
      </w:pPr>
      <w:r>
        <w:rPr/>
        <w:t xml:space="preserve">一、手持电视业务范畴</w:t>
      </w:r>
    </w:p>
    <w:p>
      <w:pPr>
        <w:spacing w:after="150"/>
      </w:pPr>
      <w:r>
        <w:rPr/>
        <w:t xml:space="preserve">二、手持电视业务特点</w:t>
      </w:r>
    </w:p>
    <w:p>
      <w:pPr>
        <w:spacing w:after="150"/>
      </w:pPr>
      <w:r>
        <w:rPr/>
        <w:t xml:space="preserve">三、专业术语及研究范畴</w:t>
      </w:r>
    </w:p>
    <w:p>
      <w:pPr>
        <w:spacing w:after="150"/>
      </w:pPr>
      <w:r>
        <w:rPr>
          <w:b w:val="1"/>
          <w:bCs w:val="1"/>
        </w:rPr>
        <w:t xml:space="preserve">第二章 2019-2023年国际手持电视市场发展现状分析</w:t>
      </w:r>
    </w:p>
    <w:p>
      <w:pPr>
        <w:spacing w:after="150"/>
      </w:pPr>
      <w:r>
        <w:rPr/>
        <w:t xml:space="preserve">第一节 2019-2023年世界手持电视产业发展概述</w:t>
      </w:r>
    </w:p>
    <w:p>
      <w:pPr>
        <w:spacing w:after="150"/>
      </w:pPr>
      <w:r>
        <w:rPr/>
        <w:t xml:space="preserve">一、世界手持电视技术分析</w:t>
      </w:r>
    </w:p>
    <w:p>
      <w:pPr>
        <w:spacing w:after="150"/>
      </w:pPr>
      <w:r>
        <w:rPr/>
        <w:t xml:space="preserve">二、国际品牌争食手持电视市场</w:t>
      </w:r>
    </w:p>
    <w:p>
      <w:pPr>
        <w:spacing w:after="150"/>
      </w:pPr>
      <w:r>
        <w:rPr/>
        <w:t xml:space="preserve">三、手持电视价格分析</w:t>
      </w:r>
    </w:p>
    <w:p>
      <w:pPr>
        <w:spacing w:after="150"/>
      </w:pPr>
      <w:r>
        <w:rPr/>
        <w:t xml:space="preserve">四、全球手机电视用户规模</w:t>
      </w:r>
    </w:p>
    <w:p>
      <w:pPr>
        <w:spacing w:after="150"/>
      </w:pPr>
      <w:r>
        <w:rPr/>
        <w:t xml:space="preserve">第二节 2019-2023年欧洲手持电视市场发展情况分析</w:t>
      </w:r>
    </w:p>
    <w:p>
      <w:pPr>
        <w:spacing w:after="150"/>
      </w:pPr>
      <w:r>
        <w:rPr/>
        <w:t xml:space="preserve">一、欧洲基于蜂窝移动网络的手机电视市场发展情况分析</w:t>
      </w:r>
    </w:p>
    <w:p>
      <w:pPr>
        <w:spacing w:after="150"/>
      </w:pPr>
      <w:r>
        <w:rPr/>
        <w:t xml:space="preserve">二、欧洲数字广播式手持电视市场发展情况分析</w:t>
      </w:r>
    </w:p>
    <w:p>
      <w:pPr>
        <w:spacing w:after="150"/>
      </w:pPr>
      <w:r>
        <w:rPr/>
        <w:t xml:space="preserve">三、欧盟确立手机电视标准</w:t>
      </w:r>
    </w:p>
    <w:p>
      <w:pPr>
        <w:spacing w:after="150"/>
      </w:pPr>
      <w:r>
        <w:rPr/>
        <w:t xml:space="preserve">第三节 2024-2029年世界手持电视产业发展趋势分析</w:t>
      </w:r>
    </w:p>
    <w:p>
      <w:pPr>
        <w:spacing w:after="150"/>
      </w:pPr>
      <w:r>
        <w:rPr>
          <w:b w:val="1"/>
          <w:bCs w:val="1"/>
        </w:rPr>
        <w:t xml:space="preserve">第三章 2019-2023年世界手持电视主要国家运行态势分析</w:t>
      </w:r>
    </w:p>
    <w:p>
      <w:pPr>
        <w:spacing w:after="150"/>
      </w:pPr>
      <w:r>
        <w:rPr/>
        <w:t xml:space="preserve">第一节 美国</w:t>
      </w:r>
    </w:p>
    <w:p>
      <w:pPr>
        <w:spacing w:after="150"/>
      </w:pPr>
      <w:r>
        <w:rPr/>
        <w:t xml:space="preserve">一、美国手机电视业务经营分析</w:t>
      </w:r>
    </w:p>
    <w:p>
      <w:pPr>
        <w:spacing w:after="150"/>
      </w:pPr>
      <w:r>
        <w:rPr/>
        <w:t xml:space="preserve">二、美国手持电视用户规模</w:t>
      </w:r>
    </w:p>
    <w:p>
      <w:pPr>
        <w:spacing w:after="150"/>
      </w:pPr>
      <w:r>
        <w:rPr/>
        <w:t xml:space="preserve">三、美国普及手机电视分析</w:t>
      </w:r>
    </w:p>
    <w:p>
      <w:pPr>
        <w:spacing w:after="150"/>
      </w:pPr>
      <w:r>
        <w:rPr/>
        <w:t xml:space="preserve">第二节 日本</w:t>
      </w:r>
    </w:p>
    <w:p>
      <w:pPr>
        <w:spacing w:after="150"/>
      </w:pPr>
      <w:r>
        <w:rPr/>
        <w:t xml:space="preserve">一、日本手机电视快速发展的诀窍</w:t>
      </w:r>
    </w:p>
    <w:p>
      <w:pPr>
        <w:spacing w:after="150"/>
      </w:pPr>
      <w:r>
        <w:rPr/>
        <w:t xml:space="preserve">二、日本手持电视产业规模分析</w:t>
      </w:r>
    </w:p>
    <w:p>
      <w:pPr>
        <w:spacing w:after="150"/>
      </w:pPr>
      <w:r>
        <w:rPr/>
        <w:t xml:space="preserve">第三节 韩国</w:t>
      </w:r>
    </w:p>
    <w:p>
      <w:pPr>
        <w:spacing w:after="150"/>
      </w:pPr>
      <w:r>
        <w:rPr/>
        <w:t xml:space="preserve">一、韩国移动流媒体手机电视市场发展分析</w:t>
      </w:r>
    </w:p>
    <w:p>
      <w:pPr>
        <w:spacing w:after="150"/>
      </w:pPr>
      <w:r>
        <w:rPr/>
        <w:t xml:space="preserve">二、韩国数字广播式手持电视市场发展分析</w:t>
      </w:r>
    </w:p>
    <w:p>
      <w:pPr>
        <w:spacing w:after="150"/>
      </w:pPr>
      <w:r>
        <w:rPr>
          <w:b w:val="1"/>
          <w:bCs w:val="1"/>
        </w:rPr>
        <w:t xml:space="preserve">第四章 2019-2023年中国手持电视产业运行环境分析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2019-2023年中国手持电视产业政策环境分析</w:t>
      </w:r>
    </w:p>
    <w:p>
      <w:pPr>
        <w:spacing w:after="150"/>
      </w:pPr>
      <w:r>
        <w:rPr/>
        <w:t xml:space="preserve">一、广电及通信行业政府相关政策</w:t>
      </w:r>
    </w:p>
    <w:p>
      <w:pPr>
        <w:spacing w:after="150"/>
      </w:pPr>
      <w:r>
        <w:rPr/>
        <w:t xml:space="preserve">二、业务管制</w:t>
      </w:r>
    </w:p>
    <w:p>
      <w:pPr>
        <w:spacing w:after="150"/>
      </w:pPr>
      <w:r>
        <w:rPr/>
        <w:t xml:space="preserve">三、内容管制</w:t>
      </w:r>
    </w:p>
    <w:p>
      <w:pPr>
        <w:spacing w:after="150"/>
      </w:pPr>
      <w:r>
        <w:rPr/>
        <w:t xml:space="preserve">四、管制政策与产业发展的相互影响</w:t>
      </w:r>
    </w:p>
    <w:p>
      <w:pPr>
        <w:spacing w:after="150"/>
      </w:pPr>
      <w:r>
        <w:rPr/>
        <w:t xml:space="preserve">第三节 2019-2023年中国手持电视产业社会环境分析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2019-2023年中国手持电视市场发展态势分析</w:t>
      </w:r>
    </w:p>
    <w:p>
      <w:pPr>
        <w:spacing w:after="150"/>
      </w:pPr>
      <w:r>
        <w:rPr/>
        <w:t xml:space="preserve">第一节 2019-2023年中国手持电视市场总体概述</w:t>
      </w:r>
    </w:p>
    <w:p>
      <w:pPr>
        <w:spacing w:after="150"/>
      </w:pPr>
      <w:r>
        <w:rPr/>
        <w:t xml:space="preserve">一、市场进入关键期需上下游合作</w:t>
      </w:r>
    </w:p>
    <w:p>
      <w:pPr>
        <w:spacing w:after="150"/>
      </w:pPr>
      <w:r>
        <w:rPr/>
        <w:t xml:space="preserve">二、手持电视信号已覆盖城市分析</w:t>
      </w:r>
    </w:p>
    <w:p>
      <w:pPr>
        <w:spacing w:after="150"/>
      </w:pPr>
      <w:r>
        <w:rPr/>
        <w:t xml:space="preserve">三、手持电视用户预计</w:t>
      </w:r>
    </w:p>
    <w:p>
      <w:pPr>
        <w:spacing w:after="150"/>
      </w:pPr>
      <w:r>
        <w:rPr/>
        <w:t xml:space="preserve">第二节 2019-2023年中国手持电视市场启动在即</w:t>
      </w:r>
    </w:p>
    <w:p>
      <w:pPr>
        <w:spacing w:after="150"/>
      </w:pPr>
      <w:r>
        <w:rPr/>
        <w:t xml:space="preserve">第三节 2019-2023年我国手机电视面临的问题分析</w:t>
      </w:r>
    </w:p>
    <w:p>
      <w:pPr>
        <w:spacing w:after="150"/>
      </w:pPr>
      <w:r>
        <w:rPr/>
        <w:t xml:space="preserve">一、管制问题</w:t>
      </w:r>
    </w:p>
    <w:p>
      <w:pPr>
        <w:spacing w:after="150"/>
      </w:pPr>
      <w:r>
        <w:rPr/>
        <w:t xml:space="preserve">二、标准问题</w:t>
      </w:r>
    </w:p>
    <w:p>
      <w:pPr>
        <w:spacing w:after="150"/>
      </w:pPr>
      <w:r>
        <w:rPr/>
        <w:t xml:space="preserve">三、频率资源问题</w:t>
      </w:r>
    </w:p>
    <w:p>
      <w:pPr>
        <w:spacing w:after="150"/>
      </w:pPr>
      <w:r>
        <w:rPr/>
        <w:t xml:space="preserve">四、终端问题</w:t>
      </w:r>
    </w:p>
    <w:p>
      <w:pPr>
        <w:spacing w:after="150"/>
      </w:pPr>
      <w:r>
        <w:rPr/>
        <w:t xml:space="preserve">五、资费问题</w:t>
      </w:r>
    </w:p>
    <w:p>
      <w:pPr>
        <w:spacing w:after="150"/>
      </w:pPr>
      <w:r>
        <w:rPr/>
        <w:t xml:space="preserve">六、用户认知问题</w:t>
      </w:r>
    </w:p>
    <w:p>
      <w:pPr>
        <w:spacing w:after="150"/>
      </w:pPr>
      <w:r>
        <w:rPr>
          <w:b w:val="1"/>
          <w:bCs w:val="1"/>
        </w:rPr>
        <w:t xml:space="preserve">第六章 2019-2023年中国手持电视产业市场运行态势分析</w:t>
      </w:r>
    </w:p>
    <w:p>
      <w:pPr>
        <w:spacing w:after="150"/>
      </w:pPr>
      <w:r>
        <w:rPr/>
        <w:t xml:space="preserve">第一节 2019-2023年中国手持电视产业市场综述</w:t>
      </w:r>
    </w:p>
    <w:p>
      <w:pPr>
        <w:spacing w:after="150"/>
      </w:pPr>
      <w:r>
        <w:rPr/>
        <w:t xml:space="preserve">一、手持电视市场规模分析</w:t>
      </w:r>
    </w:p>
    <w:p>
      <w:pPr>
        <w:spacing w:after="150"/>
      </w:pPr>
      <w:r>
        <w:rPr/>
        <w:t xml:space="preserve">二、手持电视终端市场规模初显</w:t>
      </w:r>
    </w:p>
    <w:p>
      <w:pPr>
        <w:spacing w:after="150"/>
      </w:pPr>
      <w:r>
        <w:rPr/>
        <w:t xml:space="preserve">三、手持电视品牌分析</w:t>
      </w:r>
    </w:p>
    <w:p>
      <w:pPr>
        <w:spacing w:after="150"/>
      </w:pPr>
      <w:r>
        <w:rPr/>
        <w:t xml:space="preserve">第二节 2019-2023年基于移动蜂窝网技术的手机电视业务发展分析</w:t>
      </w:r>
    </w:p>
    <w:p>
      <w:pPr>
        <w:spacing w:after="150"/>
      </w:pPr>
      <w:r>
        <w:rPr/>
        <w:t xml:space="preserve">一、中国移动的手持电视业务发展</w:t>
      </w:r>
    </w:p>
    <w:p>
      <w:pPr>
        <w:spacing w:after="150"/>
      </w:pPr>
      <w:r>
        <w:rPr/>
        <w:t xml:space="preserve">二、中国联通的手持电视业务发展</w:t>
      </w:r>
    </w:p>
    <w:p>
      <w:pPr>
        <w:spacing w:after="150"/>
      </w:pPr>
      <w:r>
        <w:rPr/>
        <w:t xml:space="preserve">第三节 2019-2023年基于广播网络的手持电视业务发展分析</w:t>
      </w:r>
    </w:p>
    <w:p>
      <w:pPr>
        <w:spacing w:after="150"/>
      </w:pPr>
      <w:r>
        <w:rPr/>
        <w:t xml:space="preserve">一、北京悦龙</w:t>
      </w:r>
    </w:p>
    <w:p>
      <w:pPr>
        <w:spacing w:after="150"/>
      </w:pPr>
      <w:r>
        <w:rPr/>
        <w:t xml:space="preserve">二、上海文广手机电视有限公司</w:t>
      </w:r>
    </w:p>
    <w:p>
      <w:pPr>
        <w:spacing w:after="150"/>
      </w:pPr>
      <w:r>
        <w:rPr/>
        <w:t xml:space="preserve">三、广东电视移动传播有限公司</w:t>
      </w:r>
    </w:p>
    <w:p>
      <w:pPr>
        <w:spacing w:after="150"/>
      </w:pPr>
      <w:r>
        <w:rPr/>
        <w:t xml:space="preserve">第四节 2019-2023年中国手持电视产业市场动态分析</w:t>
      </w:r>
    </w:p>
    <w:p>
      <w:pPr>
        <w:spacing w:after="150"/>
      </w:pPr>
      <w:r>
        <w:rPr/>
        <w:t xml:space="preserve">一、山西五台山风景区CMMB手持电视信号开通</w:t>
      </w:r>
    </w:p>
    <w:p>
      <w:pPr>
        <w:spacing w:after="150"/>
      </w:pPr>
      <w:r>
        <w:rPr/>
        <w:t xml:space="preserve">二、爱华手持电视获2019-2023年CMMB优秀终端奖</w:t>
      </w:r>
    </w:p>
    <w:p>
      <w:pPr>
        <w:spacing w:after="150"/>
      </w:pPr>
      <w:r>
        <w:rPr/>
        <w:t xml:space="preserve">三、CMMB手持电视信号城区覆盖率</w:t>
      </w:r>
    </w:p>
    <w:p>
      <w:pPr>
        <w:spacing w:after="150"/>
      </w:pPr>
      <w:r>
        <w:rPr>
          <w:b w:val="1"/>
          <w:bCs w:val="1"/>
        </w:rPr>
        <w:t xml:space="preserve">第七章 2019-2023年中国手持电视的技术及实现方式分析</w:t>
      </w:r>
    </w:p>
    <w:p>
      <w:pPr>
        <w:spacing w:after="150"/>
      </w:pPr>
      <w:r>
        <w:rPr/>
        <w:t xml:space="preserve">第一节 基于移动蜂窝网络技术</w:t>
      </w:r>
    </w:p>
    <w:p>
      <w:pPr>
        <w:spacing w:after="150"/>
      </w:pPr>
      <w:r>
        <w:rPr/>
        <w:t xml:space="preserve">第二节 基于地面广播电视网络的技术</w:t>
      </w:r>
    </w:p>
    <w:p>
      <w:pPr>
        <w:spacing w:after="150"/>
      </w:pPr>
      <w:r>
        <w:rPr/>
        <w:t xml:space="preserve">一、DVB-H</w:t>
      </w:r>
    </w:p>
    <w:p>
      <w:pPr>
        <w:spacing w:after="150"/>
      </w:pPr>
      <w:r>
        <w:rPr/>
        <w:t xml:space="preserve">二、T-DMB</w:t>
      </w:r>
    </w:p>
    <w:p>
      <w:pPr>
        <w:spacing w:after="150"/>
      </w:pPr>
      <w:r>
        <w:rPr/>
        <w:t xml:space="preserve">三、MediaFLO</w:t>
      </w:r>
    </w:p>
    <w:p>
      <w:pPr>
        <w:spacing w:after="150"/>
      </w:pPr>
      <w:r>
        <w:rPr/>
        <w:t xml:space="preserve">四、ISDB-T</w:t>
      </w:r>
    </w:p>
    <w:p>
      <w:pPr>
        <w:spacing w:after="150"/>
      </w:pPr>
      <w:r>
        <w:rPr/>
        <w:t xml:space="preserve">第三节 基于卫星广播网络的技术</w:t>
      </w:r>
    </w:p>
    <w:p>
      <w:pPr>
        <w:spacing w:after="150"/>
      </w:pPr>
      <w:r>
        <w:rPr/>
        <w:t xml:space="preserve">一、S-DMB</w:t>
      </w:r>
    </w:p>
    <w:p>
      <w:pPr>
        <w:spacing w:after="150"/>
      </w:pPr>
      <w:r>
        <w:rPr/>
        <w:t xml:space="preserve">二、CMMB</w:t>
      </w:r>
    </w:p>
    <w:p>
      <w:pPr>
        <w:spacing w:after="150"/>
      </w:pPr>
      <w:r>
        <w:rPr/>
        <w:t xml:space="preserve">第四节 各种实现方式的优缺点比较</w:t>
      </w:r>
    </w:p>
    <w:p>
      <w:pPr>
        <w:spacing w:after="150"/>
      </w:pPr>
      <w:r>
        <w:rPr/>
        <w:t xml:space="preserve">一、三种不同技术的特点</w:t>
      </w:r>
    </w:p>
    <w:p>
      <w:pPr>
        <w:spacing w:after="150"/>
      </w:pPr>
      <w:r>
        <w:rPr/>
        <w:t xml:space="preserve">二、点播式手机电视优劣势</w:t>
      </w:r>
    </w:p>
    <w:p>
      <w:pPr>
        <w:spacing w:after="150"/>
      </w:pPr>
      <w:r>
        <w:rPr/>
        <w:t xml:space="preserve">三、广播式手机电视优劣势</w:t>
      </w:r>
    </w:p>
    <w:p>
      <w:pPr>
        <w:spacing w:after="150"/>
      </w:pPr>
      <w:r>
        <w:rPr/>
        <w:t xml:space="preserve">四、T-DMB和DVB-H标准的优缺点分析</w:t>
      </w:r>
    </w:p>
    <w:p>
      <w:pPr>
        <w:spacing w:after="150"/>
      </w:pPr>
      <w:r>
        <w:rPr/>
        <w:t xml:space="preserve">第五节 不同技术的应用情况</w:t>
      </w:r>
    </w:p>
    <w:p>
      <w:pPr>
        <w:spacing w:after="150"/>
      </w:pPr>
      <w:r>
        <w:rPr/>
        <w:t xml:space="preserve">一、欧洲</w:t>
      </w:r>
    </w:p>
    <w:p>
      <w:pPr>
        <w:spacing w:after="150"/>
      </w:pPr>
      <w:r>
        <w:rPr/>
        <w:t xml:space="preserve">二、美国</w:t>
      </w:r>
    </w:p>
    <w:p>
      <w:pPr>
        <w:spacing w:after="150"/>
      </w:pPr>
      <w:r>
        <w:rPr/>
        <w:t xml:space="preserve">三、日本、韩国</w:t>
      </w:r>
    </w:p>
    <w:p>
      <w:pPr>
        <w:spacing w:after="150"/>
      </w:pPr>
      <w:r>
        <w:rPr/>
        <w:t xml:space="preserve">四、目前已经开展的各项手机电视承载技术的试验情况</w:t>
      </w:r>
    </w:p>
    <w:p>
      <w:pPr>
        <w:spacing w:after="150"/>
      </w:pPr>
      <w:r>
        <w:rPr>
          <w:b w:val="1"/>
          <w:bCs w:val="1"/>
        </w:rPr>
        <w:t xml:space="preserve">第八章 2019-2023年中国手持电视上下游产业链分析</w:t>
      </w:r>
    </w:p>
    <w:p>
      <w:pPr>
        <w:spacing w:after="150"/>
      </w:pPr>
      <w:r>
        <w:rPr/>
        <w:t xml:space="preserve">第一节 2019-2023年基于移动蜂窝网络的手机电视产业链分析</w:t>
      </w:r>
    </w:p>
    <w:p>
      <w:pPr>
        <w:spacing w:after="150"/>
      </w:pPr>
      <w:r>
        <w:rPr/>
        <w:t xml:space="preserve">一、芯片制造商</w:t>
      </w:r>
    </w:p>
    <w:p>
      <w:pPr>
        <w:spacing w:after="150"/>
      </w:pPr>
      <w:r>
        <w:rPr/>
        <w:t xml:space="preserve">二、终端厂商</w:t>
      </w:r>
    </w:p>
    <w:p>
      <w:pPr>
        <w:spacing w:after="150"/>
      </w:pPr>
      <w:r>
        <w:rPr/>
        <w:t xml:space="preserve">三、运营商</w:t>
      </w:r>
    </w:p>
    <w:p>
      <w:pPr>
        <w:spacing w:after="150"/>
      </w:pPr>
      <w:r>
        <w:rPr/>
        <w:t xml:space="preserve">四、内容提供商与服务提供商</w:t>
      </w:r>
    </w:p>
    <w:p>
      <w:pPr>
        <w:spacing w:after="150"/>
      </w:pPr>
      <w:r>
        <w:rPr/>
        <w:t xml:space="preserve">五、DRM技术提供商</w:t>
      </w:r>
    </w:p>
    <w:p>
      <w:pPr>
        <w:spacing w:after="150"/>
      </w:pPr>
      <w:r>
        <w:rPr/>
        <w:t xml:space="preserve">六、消费用户</w:t>
      </w:r>
    </w:p>
    <w:p>
      <w:pPr>
        <w:spacing w:after="150"/>
      </w:pPr>
      <w:r>
        <w:rPr/>
        <w:t xml:space="preserve">第二节 2019-2023年基于广播网络的手持电视产业链分析</w:t>
      </w:r>
    </w:p>
    <w:p>
      <w:pPr>
        <w:spacing w:after="150"/>
      </w:pPr>
      <w:r>
        <w:rPr/>
        <w:t xml:space="preserve">一、芯片制造商</w:t>
      </w:r>
    </w:p>
    <w:p>
      <w:pPr>
        <w:spacing w:after="150"/>
      </w:pPr>
      <w:r>
        <w:rPr/>
        <w:t xml:space="preserve">二、终端厂商</w:t>
      </w:r>
    </w:p>
    <w:p>
      <w:pPr>
        <w:spacing w:after="150"/>
      </w:pPr>
      <w:r>
        <w:rPr/>
        <w:t xml:space="preserve">三、内容提供商与内容集成商</w:t>
      </w:r>
    </w:p>
    <w:p>
      <w:pPr>
        <w:spacing w:after="150"/>
      </w:pPr>
      <w:r>
        <w:rPr/>
        <w:t xml:space="preserve">四、CAS供应商</w:t>
      </w:r>
    </w:p>
    <w:p>
      <w:pPr>
        <w:spacing w:after="150"/>
      </w:pPr>
      <w:r>
        <w:rPr/>
        <w:t xml:space="preserve">五、终端渠道经销商</w:t>
      </w:r>
    </w:p>
    <w:p>
      <w:pPr>
        <w:spacing w:after="150"/>
      </w:pPr>
      <w:r>
        <w:rPr/>
        <w:t xml:space="preserve">六、消费用户</w:t>
      </w:r>
    </w:p>
    <w:p>
      <w:pPr>
        <w:spacing w:after="150"/>
      </w:pPr>
      <w:r>
        <w:rPr>
          <w:b w:val="1"/>
          <w:bCs w:val="1"/>
        </w:rPr>
        <w:t xml:space="preserve">第九章 2019-2023年中国手持电视商业模式分析</w:t>
      </w:r>
    </w:p>
    <w:p>
      <w:pPr>
        <w:spacing w:after="150"/>
      </w:pPr>
      <w:r>
        <w:rPr/>
        <w:t xml:space="preserve">第一节 移动主导模式</w:t>
      </w:r>
    </w:p>
    <w:p>
      <w:pPr>
        <w:spacing w:after="150"/>
      </w:pPr>
      <w:r>
        <w:rPr/>
        <w:t xml:space="preserve">一、商业模式特征</w:t>
      </w:r>
    </w:p>
    <w:p>
      <w:pPr>
        <w:spacing w:after="150"/>
      </w:pPr>
      <w:r>
        <w:rPr/>
        <w:t xml:space="preserve">二、产品及市场定位</w:t>
      </w:r>
    </w:p>
    <w:p>
      <w:pPr>
        <w:spacing w:after="150"/>
      </w:pPr>
      <w:r>
        <w:rPr/>
        <w:t xml:space="preserve">三、盈利空间分析</w:t>
      </w:r>
    </w:p>
    <w:p>
      <w:pPr>
        <w:spacing w:after="150"/>
      </w:pPr>
      <w:r>
        <w:rPr/>
        <w:t xml:space="preserve">四、商业模式发展演绎</w:t>
      </w:r>
    </w:p>
    <w:p>
      <w:pPr>
        <w:spacing w:after="150"/>
      </w:pPr>
      <w:r>
        <w:rPr/>
        <w:t xml:space="preserve">第二节 广电主导模式</w:t>
      </w:r>
    </w:p>
    <w:p>
      <w:pPr>
        <w:spacing w:after="150"/>
      </w:pPr>
      <w:r>
        <w:rPr/>
        <w:t xml:space="preserve">第三节 融合模式</w:t>
      </w:r>
    </w:p>
    <w:p>
      <w:pPr>
        <w:spacing w:after="150"/>
      </w:pPr>
      <w:r>
        <w:rPr/>
        <w:t xml:space="preserve">第四节 商业模式的比较</w:t>
      </w:r>
    </w:p>
    <w:p>
      <w:pPr>
        <w:spacing w:after="150"/>
      </w:pPr>
      <w:r>
        <w:rPr/>
        <w:t xml:space="preserve">一、电信运营商与广电运营商的SWOT分析</w:t>
      </w:r>
    </w:p>
    <w:p>
      <w:pPr>
        <w:spacing w:after="150"/>
      </w:pPr>
      <w:r>
        <w:rPr/>
        <w:t xml:space="preserve">二、三种商业模式的比较</w:t>
      </w:r>
    </w:p>
    <w:p>
      <w:pPr>
        <w:spacing w:after="150"/>
      </w:pPr>
      <w:r>
        <w:rPr>
          <w:b w:val="1"/>
          <w:bCs w:val="1"/>
        </w:rPr>
        <w:t xml:space="preserve">第十章 2019-2023年中国手持电视业务模式分析</w:t>
      </w:r>
    </w:p>
    <w:p>
      <w:pPr>
        <w:spacing w:after="150"/>
      </w:pPr>
      <w:r>
        <w:rPr/>
        <w:t xml:space="preserve">第一节 手机电视商业化进程介绍</w:t>
      </w:r>
    </w:p>
    <w:p>
      <w:pPr>
        <w:spacing w:after="150"/>
      </w:pPr>
      <w:r>
        <w:rPr/>
        <w:t xml:space="preserve">第二节 手持电视的业务实现方式</w:t>
      </w:r>
    </w:p>
    <w:p>
      <w:pPr>
        <w:spacing w:after="150"/>
      </w:pPr>
      <w:r>
        <w:rPr/>
        <w:t xml:space="preserve">第三节 手机电视业务实现模式介绍</w:t>
      </w:r>
    </w:p>
    <w:p>
      <w:pPr>
        <w:spacing w:after="150"/>
      </w:pPr>
      <w:r>
        <w:rPr/>
        <w:t xml:space="preserve">一、基于移动通信网络开展业务</w:t>
      </w:r>
    </w:p>
    <w:p>
      <w:pPr>
        <w:spacing w:after="150"/>
      </w:pPr>
      <w:r>
        <w:rPr/>
        <w:t xml:space="preserve">二、利用广播频率开展业务</w:t>
      </w:r>
    </w:p>
    <w:p>
      <w:pPr>
        <w:spacing w:after="150"/>
      </w:pPr>
      <w:r>
        <w:rPr/>
        <w:t xml:space="preserve">三、利用移动通信网络交换运营数据，广播频率下行视频业务的综合业务</w:t>
      </w:r>
    </w:p>
    <w:p>
      <w:pPr>
        <w:spacing w:after="150"/>
      </w:pPr>
      <w:r>
        <w:rPr/>
        <w:t xml:space="preserve">第四节 2019-2023年中国手持电视运营分析</w:t>
      </w:r>
    </w:p>
    <w:p>
      <w:pPr>
        <w:spacing w:after="150"/>
      </w:pPr>
      <w:r>
        <w:rPr/>
        <w:t xml:space="preserve">一、目标人群</w:t>
      </w:r>
    </w:p>
    <w:p>
      <w:pPr>
        <w:spacing w:after="150"/>
      </w:pPr>
      <w:r>
        <w:rPr/>
        <w:t xml:space="preserve">二、运营模式</w:t>
      </w:r>
    </w:p>
    <w:p>
      <w:pPr>
        <w:spacing w:after="150"/>
      </w:pPr>
      <w:r>
        <w:rPr/>
        <w:t xml:space="preserve">三、赢利模式</w:t>
      </w:r>
    </w:p>
    <w:p>
      <w:pPr>
        <w:spacing w:after="150"/>
      </w:pPr>
      <w:r>
        <w:rPr/>
        <w:t xml:space="preserve">第五节 2019-2023年中国手机电视业务模式的分析</w:t>
      </w:r>
    </w:p>
    <w:p>
      <w:pPr>
        <w:spacing w:after="150"/>
      </w:pPr>
      <w:r>
        <w:rPr/>
        <w:t xml:space="preserve">一、免费广播业务模式</w:t>
      </w:r>
    </w:p>
    <w:p>
      <w:pPr>
        <w:spacing w:after="150"/>
      </w:pPr>
      <w:r>
        <w:rPr/>
        <w:t xml:space="preserve">二、用户付费业务模式</w:t>
      </w:r>
    </w:p>
    <w:p>
      <w:pPr>
        <w:spacing w:after="150"/>
      </w:pPr>
      <w:r>
        <w:rPr/>
        <w:t xml:space="preserve">三、手机电视购物业务模式</w:t>
      </w:r>
    </w:p>
    <w:p>
      <w:pPr>
        <w:spacing w:after="150"/>
      </w:pPr>
      <w:r>
        <w:rPr/>
        <w:t xml:space="preserve">四、手机电视互动业务盈利模式</w:t>
      </w:r>
    </w:p>
    <w:p>
      <w:pPr>
        <w:spacing w:after="150"/>
      </w:pPr>
      <w:r>
        <w:rPr>
          <w:b w:val="1"/>
          <w:bCs w:val="1"/>
        </w:rPr>
        <w:t xml:space="preserve">第十一章 2019-2023年中国手机电视产业市场运行态势分析</w:t>
      </w:r>
    </w:p>
    <w:p>
      <w:pPr>
        <w:spacing w:after="150"/>
      </w:pPr>
      <w:r>
        <w:rPr/>
        <w:t xml:space="preserve">第一节 2019-2023年手机电视市场发展现状分析</w:t>
      </w:r>
    </w:p>
    <w:p>
      <w:pPr>
        <w:spacing w:after="150"/>
      </w:pPr>
      <w:r>
        <w:rPr/>
        <w:t xml:space="preserve">一、国标统一手机电视产业发展迎来破局</w:t>
      </w:r>
    </w:p>
    <w:p>
      <w:pPr>
        <w:spacing w:after="150"/>
      </w:pPr>
      <w:r>
        <w:rPr/>
        <w:t xml:space="preserve">二、国内手机电视终端市场迅速扩张</w:t>
      </w:r>
    </w:p>
    <w:p>
      <w:pPr>
        <w:spacing w:after="150"/>
      </w:pPr>
      <w:r>
        <w:rPr/>
        <w:t xml:space="preserve">三、奥运因素下中国手机电视市场火爆</w:t>
      </w:r>
    </w:p>
    <w:p>
      <w:pPr>
        <w:spacing w:after="150"/>
      </w:pPr>
      <w:r>
        <w:rPr/>
        <w:t xml:space="preserve">四、中国手机电视发展热点透析</w:t>
      </w:r>
    </w:p>
    <w:p>
      <w:pPr>
        <w:spacing w:after="150"/>
      </w:pPr>
      <w:r>
        <w:rPr/>
        <w:t xml:space="preserve">五、国内终端厂商逐鹿手机电视市场</w:t>
      </w:r>
    </w:p>
    <w:p>
      <w:pPr>
        <w:spacing w:after="150"/>
      </w:pPr>
      <w:r>
        <w:rPr/>
        <w:t xml:space="preserve">第二节 2019-2023年3G助力手机电视业务发展分析</w:t>
      </w:r>
    </w:p>
    <w:p>
      <w:pPr>
        <w:spacing w:after="150"/>
      </w:pPr>
      <w:r>
        <w:rPr/>
        <w:t xml:space="preserve">一、3G技术的基本介绍</w:t>
      </w:r>
    </w:p>
    <w:p>
      <w:pPr>
        <w:spacing w:after="150"/>
      </w:pPr>
      <w:r>
        <w:rPr/>
        <w:t xml:space="preserve">二、3G技术为手机电视发展带来良机</w:t>
      </w:r>
    </w:p>
    <w:p>
      <w:pPr>
        <w:spacing w:after="150"/>
      </w:pPr>
      <w:r>
        <w:rPr/>
        <w:t xml:space="preserve">三、3G时代手机电视发展的优劣势评析</w:t>
      </w:r>
    </w:p>
    <w:p>
      <w:pPr>
        <w:spacing w:after="150"/>
      </w:pPr>
      <w:r>
        <w:rPr/>
        <w:t xml:space="preserve">四、3G手机电视业务发展的深入思考</w:t>
      </w:r>
    </w:p>
    <w:p>
      <w:pPr>
        <w:spacing w:after="150"/>
      </w:pPr>
      <w:r>
        <w:rPr/>
        <w:t xml:space="preserve">第三节 2019-2023年CMMB手机电视的发展分析</w:t>
      </w:r>
    </w:p>
    <w:p>
      <w:pPr>
        <w:spacing w:after="150"/>
      </w:pPr>
      <w:r>
        <w:rPr/>
        <w:t xml:space="preserve">一、奥运后CMMB手机电视面临的局面剖析</w:t>
      </w:r>
    </w:p>
    <w:p>
      <w:pPr>
        <w:spacing w:after="150"/>
      </w:pPr>
      <w:r>
        <w:rPr/>
        <w:t xml:space="preserve">二、CMMB手机电视进入大规模商用阶段</w:t>
      </w:r>
    </w:p>
    <w:p>
      <w:pPr>
        <w:spacing w:after="150"/>
      </w:pPr>
      <w:r>
        <w:rPr/>
        <w:t xml:space="preserve">三、CMMB手机电视收费模式的思考</w:t>
      </w:r>
    </w:p>
    <w:p>
      <w:pPr>
        <w:spacing w:after="150"/>
      </w:pPr>
      <w:r>
        <w:rPr/>
        <w:t xml:space="preserve">四、CMMB手机电视的运营与定位</w:t>
      </w:r>
    </w:p>
    <w:p>
      <w:pPr>
        <w:spacing w:after="150"/>
      </w:pPr>
      <w:r>
        <w:rPr/>
        <w:t xml:space="preserve">五、CMMB手机电视的市场前景探析</w:t>
      </w:r>
    </w:p>
    <w:p>
      <w:pPr>
        <w:spacing w:after="150"/>
      </w:pPr>
      <w:r>
        <w:rPr>
          <w:b w:val="1"/>
          <w:bCs w:val="1"/>
        </w:rPr>
        <w:t xml:space="preserve">第十二章 2024-2029年中国手持电视行业投资机会与风险分析</w:t>
      </w:r>
    </w:p>
    <w:p>
      <w:pPr>
        <w:spacing w:after="150"/>
      </w:pPr>
      <w:r>
        <w:rPr/>
        <w:t xml:space="preserve">第一节 2024-2029年中国手持电视行业投资环境分析</w:t>
      </w:r>
    </w:p>
    <w:p>
      <w:pPr>
        <w:spacing w:after="150"/>
      </w:pPr>
      <w:r>
        <w:rPr/>
        <w:t xml:space="preserve">第二节 2024-2029年中国手持电视行业投资机会分析</w:t>
      </w:r>
    </w:p>
    <w:p>
      <w:pPr>
        <w:spacing w:after="150"/>
      </w:pPr>
      <w:r>
        <w:rPr/>
        <w:t xml:space="preserve">一、手持电视投资潜力分析</w:t>
      </w:r>
    </w:p>
    <w:p>
      <w:pPr>
        <w:spacing w:after="150"/>
      </w:pPr>
      <w:r>
        <w:rPr/>
        <w:t xml:space="preserve">二、手持电视投资吸引力分析</w:t>
      </w:r>
    </w:p>
    <w:p>
      <w:pPr>
        <w:spacing w:after="150"/>
      </w:pPr>
      <w:r>
        <w:rPr/>
        <w:t xml:space="preserve">第三节 2024-2029年中国手持电视行业投资风险分析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手机电视的发展建议</w:t>
      </w:r>
    </w:p>
    <w:p>
      <w:pPr>
        <w:spacing w:after="150"/>
      </w:pPr>
      <w:r>
        <w:rPr/>
        <w:t xml:space="preserve">一、移动网络运营商与广播电视运营商进行合作是手机电视</w:t>
      </w:r>
    </w:p>
    <w:p>
      <w:pPr>
        <w:spacing w:after="150"/>
      </w:pPr>
      <w:r>
        <w:rPr/>
        <w:t xml:space="preserve">二、手机电视的设计模式要做到点播方式和广播方式的结合</w:t>
      </w:r>
    </w:p>
    <w:p>
      <w:pPr>
        <w:spacing w:after="150"/>
      </w:pPr>
      <w:r>
        <w:rPr/>
        <w:t xml:space="preserve">三、互动是手机电视发展的必然趋势</w:t>
      </w:r>
    </w:p>
    <w:p>
      <w:pPr>
        <w:spacing w:after="150"/>
      </w:pPr>
      <w:r>
        <w:rPr>
          <w:b w:val="1"/>
          <w:bCs w:val="1"/>
        </w:rPr>
        <w:t xml:space="preserve">第十三章 2024-2029年中国手持电视产业发展前景展望分析</w:t>
      </w:r>
    </w:p>
    <w:p>
      <w:pPr>
        <w:spacing w:after="150"/>
      </w:pPr>
      <w:r>
        <w:rPr/>
        <w:t xml:space="preserve">第一节 2024-2029年中国手持电视的用户预测分析</w:t>
      </w:r>
    </w:p>
    <w:p>
      <w:pPr>
        <w:spacing w:after="150"/>
      </w:pPr>
      <w:r>
        <w:rPr/>
        <w:t xml:space="preserve">一、全球手机电视终端市场发展预测</w:t>
      </w:r>
    </w:p>
    <w:p>
      <w:pPr>
        <w:spacing w:after="150"/>
      </w:pPr>
      <w:r>
        <w:rPr/>
        <w:t xml:space="preserve">二、我国手持电视的用户预测</w:t>
      </w:r>
    </w:p>
    <w:p>
      <w:pPr>
        <w:spacing w:after="150"/>
      </w:pPr>
      <w:r>
        <w:rPr/>
        <w:t xml:space="preserve">三、手机电视运营市场预测</w:t>
      </w:r>
    </w:p>
    <w:p>
      <w:pPr>
        <w:spacing w:after="150"/>
      </w:pPr>
      <w:r>
        <w:rPr/>
        <w:t xml:space="preserve">第二节 2024-2029年中国手机电视业发展前景展望</w:t>
      </w:r>
    </w:p>
    <w:p>
      <w:pPr>
        <w:spacing w:after="150"/>
      </w:pPr>
      <w:r>
        <w:rPr/>
        <w:t xml:space="preserve">一、2024-2029年中国手机电视市场规模预测</w:t>
      </w:r>
    </w:p>
    <w:p>
      <w:pPr>
        <w:spacing w:after="150"/>
      </w:pPr>
      <w:r>
        <w:rPr/>
        <w:t xml:space="preserve">二、我国手机电视市场发展趋势透析</w:t>
      </w:r>
    </w:p>
    <w:p>
      <w:pPr>
        <w:spacing w:after="150"/>
      </w:pPr>
      <w:r>
        <w:rPr/>
        <w:t xml:space="preserve">三、文化产业振兴规划给手机电视带来机遇</w:t>
      </w:r>
    </w:p>
    <w:p>
      <w:pPr>
        <w:spacing w:after="150"/>
      </w:pPr>
      <w:r>
        <w:rPr/>
        <w:t xml:space="preserve">四、TD-MBMS手机电视未来前景看好</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1978-2019-2023年中国城乡居民恩格尔系数对比表</w:t>
      </w:r>
    </w:p>
    <w:p>
      <w:pPr>
        <w:spacing w:after="150"/>
      </w:pPr>
      <w:r>
        <w:rPr/>
        <w:t xml:space="preserve">图表 1978-2019-2023年中国城乡居民恩格尔系数走势图</w:t>
      </w:r>
    </w:p>
    <w:p>
      <w:pPr>
        <w:spacing w:after="150"/>
      </w:pPr>
      <w:r>
        <w:rPr/>
        <w:t xml:space="preserve">图表 2019-2023年中国工业增加值增长趋势图</w:t>
      </w:r>
    </w:p>
    <w:p>
      <w:pPr>
        <w:spacing w:after="150"/>
      </w:pPr>
      <w:r>
        <w:rPr/>
        <w:t xml:space="preserve">图表 2019-2023年我国工业增加值分季度增速</w:t>
      </w:r>
    </w:p>
    <w:p>
      <w:pPr>
        <w:spacing w:after="150"/>
      </w:pPr>
      <w:r>
        <w:rPr/>
        <w:t xml:space="preserve">图表 2019-2023年我国全社会固定投资额走势图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2019-2023年人民币汇率中间价对照表</w:t>
      </w:r>
    </w:p>
    <w:p>
      <w:pPr>
        <w:spacing w:after="150"/>
      </w:pPr>
      <w:r>
        <w:rPr/>
        <w:t xml:space="preserve">图表 2019-2023年中国货币供应量统计表 单位：亿元</w:t>
      </w:r>
    </w:p>
    <w:p>
      <w:pPr>
        <w:spacing w:after="150"/>
      </w:pPr>
      <w:r>
        <w:rPr/>
        <w:t xml:space="preserve">图表 2019-2023年中国货币供应量月度增速走势图</w:t>
      </w:r>
    </w:p>
    <w:p>
      <w:pPr>
        <w:spacing w:after="150"/>
      </w:pPr>
      <w:r>
        <w:rPr/>
        <w:t xml:space="preserve">图表 2019-2023年中国外汇储备走势图</w:t>
      </w:r>
    </w:p>
    <w:p>
      <w:pPr>
        <w:spacing w:after="150"/>
      </w:pPr>
      <w:r>
        <w:rPr/>
        <w:t xml:space="preserve">图表 2019-2023年中国外汇储备及增速变化图</w:t>
      </w:r>
    </w:p>
    <w:p>
      <w:pPr>
        <w:spacing w:after="150"/>
      </w:pPr>
      <w:r>
        <w:rPr/>
        <w:t xml:space="preserve">图表 2019-2023年20日中国人民币利率调整表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1978-2019-2023年我国人口出生率、死亡率及自然增长率走势图</w:t>
      </w:r>
    </w:p>
    <w:p>
      <w:pPr>
        <w:spacing w:after="150"/>
      </w:pPr>
      <w:r>
        <w:rPr/>
        <w:t xml:space="preserve">图表 1978-2019-2023年我国总人口数量增长趋势图</w:t>
      </w:r>
    </w:p>
    <w:p>
      <w:pPr>
        <w:spacing w:after="150"/>
      </w:pPr>
      <w:r>
        <w:rPr/>
        <w:t xml:space="preserve">图表 2019-2023年人口数量及其构成</w:t>
      </w:r>
    </w:p>
    <w:p>
      <w:pPr>
        <w:spacing w:after="150"/>
      </w:pPr>
      <w:r>
        <w:rPr/>
        <w:t xml:space="preserve">图表 2019-2023年我国普通高等教育、中等职业教育及普通高中招生人数走势图</w:t>
      </w:r>
    </w:p>
    <w:p>
      <w:pPr>
        <w:spacing w:after="150"/>
      </w:pPr>
      <w:r>
        <w:rPr/>
        <w:t xml:space="preserve">图表 2019-2023年我国广播和电视节目综合人口覆盖率走势图</w:t>
      </w:r>
    </w:p>
    <w:p>
      <w:pPr>
        <w:spacing w:after="150"/>
      </w:pPr>
      <w:r>
        <w:rPr/>
        <w:t xml:space="preserve">图表 1978-2019-2023年中国城镇化率走势图</w:t>
      </w:r>
    </w:p>
    <w:p>
      <w:pPr>
        <w:spacing w:after="150"/>
      </w:pPr>
      <w:r>
        <w:rPr/>
        <w:t xml:space="preserve">图表 2019-2023年我国研究与试验发展(R&amp;D)经费支出走势图</w:t>
      </w:r>
    </w:p>
    <w:p>
      <w:pPr>
        <w:spacing w:after="150"/>
      </w:pPr>
      <w:r>
        <w:rPr/>
        <w:t xml:space="preserve">图表 手持电视技术试验及商用情况</w:t>
      </w:r>
    </w:p>
    <w:p>
      <w:pPr>
        <w:spacing w:after="150"/>
      </w:pPr>
      <w:r>
        <w:rPr/>
        <w:t xml:space="preserve">图表 基于移动蜂窝网络的手机电视产业链结构</w:t>
      </w:r>
    </w:p>
    <w:p>
      <w:pPr>
        <w:spacing w:after="150"/>
      </w:pPr>
      <w:r>
        <w:rPr/>
        <w:t xml:space="preserve">图表 基于无线数字广播网络的手持电视产业链结构</w:t>
      </w:r>
    </w:p>
    <w:p>
      <w:pPr>
        <w:spacing w:after="150"/>
      </w:pPr>
      <w:r>
        <w:rPr/>
        <w:t xml:space="preserve">图表 手持电视终端实现方式</w:t>
      </w:r>
    </w:p>
    <w:p>
      <w:pPr>
        <w:spacing w:after="150"/>
      </w:pPr>
      <w:r>
        <w:rPr/>
        <w:t xml:space="preserve">图表 移动主导手机电视业务的商业模式</w:t>
      </w:r>
    </w:p>
    <w:p>
      <w:pPr>
        <w:spacing w:after="150"/>
      </w:pPr>
      <w:r>
        <w:rPr/>
        <w:t xml:space="preserve">图表 移动运营商主导的手持电视业务的3W+2H商业模式</w:t>
      </w:r>
    </w:p>
    <w:p>
      <w:pPr>
        <w:spacing w:after="150"/>
      </w:pPr>
      <w:r>
        <w:rPr/>
        <w:t xml:space="preserve">图表 未来移动主导手机电视业务的主要收入来源</w:t>
      </w:r>
    </w:p>
    <w:p>
      <w:pPr>
        <w:spacing w:after="150"/>
      </w:pPr>
      <w:r>
        <w:rPr/>
        <w:t xml:space="preserve">图表 未来移动主导手机电视的广告收入分配方式</w:t>
      </w:r>
    </w:p>
    <w:p>
      <w:pPr>
        <w:spacing w:after="150"/>
      </w:pPr>
      <w:r>
        <w:rPr/>
        <w:t xml:space="preserve">图表 广电主导手机电视业务的商业模式</w:t>
      </w:r>
    </w:p>
    <w:p>
      <w:pPr>
        <w:spacing w:after="150"/>
      </w:pPr>
      <w:r>
        <w:rPr/>
        <w:t xml:space="preserve">图表 广电主导手机电视业务的3W+2H商业模式</w:t>
      </w:r>
    </w:p>
    <w:p>
      <w:pPr>
        <w:spacing w:after="150"/>
      </w:pPr>
      <w:r>
        <w:rPr/>
        <w:t xml:space="preserve">图表 融合模式手机电视业务的3W+2H商业模式</w:t>
      </w:r>
    </w:p>
    <w:p>
      <w:pPr>
        <w:spacing w:after="150"/>
      </w:pPr>
      <w:r>
        <w:rPr/>
        <w:t xml:space="preserve">图表 电信主导广电参与的手持电视商业模式主导因素变化</w:t>
      </w:r>
    </w:p>
    <w:p>
      <w:pPr>
        <w:spacing w:after="150"/>
      </w:pPr>
      <w:r>
        <w:rPr/>
        <w:t xml:space="preserve">图表 广电主导电信参与的手持电视商业模式主导因素变化</w:t>
      </w:r>
    </w:p>
    <w:p>
      <w:pPr>
        <w:spacing w:after="150"/>
      </w:pPr>
      <w:r>
        <w:rPr/>
        <w:t xml:space="preserve">图表 中国手持电视市场发展阶段</w:t>
      </w:r>
    </w:p>
    <w:p>
      <w:pPr>
        <w:spacing w:after="150"/>
      </w:pPr>
      <w:r>
        <w:rPr/>
        <w:t xml:space="preserve">图表 中国移动手机电视业务分配比例</w:t>
      </w:r>
    </w:p>
    <w:p>
      <w:pPr>
        <w:spacing w:after="150"/>
      </w:pPr>
      <w:r>
        <w:rPr/>
        <w:t xml:space="preserve">图表 中国联通流媒体业务分配比例</w:t>
      </w:r>
    </w:p>
    <w:p>
      <w:pPr>
        <w:spacing w:after="150"/>
      </w:pPr>
      <w:r>
        <w:rPr/>
        <w:t xml:space="preserve">图表 基于移动蜂窝网络的手机电视市场发展促进因素</w:t>
      </w:r>
    </w:p>
    <w:p>
      <w:pPr>
        <w:spacing w:after="150"/>
      </w:pPr>
      <w:r>
        <w:rPr/>
        <w:t xml:space="preserve">图表 基于移动蜂窝网络的手机电视市场发展阻碍因素</w:t>
      </w:r>
    </w:p>
    <w:p>
      <w:pPr>
        <w:spacing w:after="150"/>
      </w:pPr>
      <w:r>
        <w:rPr/>
        <w:t xml:space="preserve">图表 基于移动蜂窝网的手机电视用户规模发展情况</w:t>
      </w:r>
    </w:p>
    <w:p>
      <w:pPr>
        <w:spacing w:after="150"/>
      </w:pPr>
      <w:r>
        <w:rPr/>
        <w:t xml:space="preserve">图表 基于数字多媒体广播网络的手持电视市场发展促进因素</w:t>
      </w:r>
    </w:p>
    <w:p>
      <w:pPr>
        <w:spacing w:after="150"/>
      </w:pPr>
      <w:r>
        <w:rPr/>
        <w:t xml:space="preserve">图表 基于数字多媒体广播网络的手持电视市场发展阻碍因素</w:t>
      </w:r>
    </w:p>
    <w:p>
      <w:pPr>
        <w:spacing w:after="150"/>
      </w:pPr>
      <w:r>
        <w:rPr/>
        <w:t xml:space="preserve">图表 DVB-H协议各层技术及功能描述</w:t>
      </w:r>
    </w:p>
    <w:p>
      <w:pPr>
        <w:spacing w:after="150"/>
      </w:pPr>
      <w:r>
        <w:rPr/>
        <w:t xml:space="preserve">图表 T-DMB系统各关键环节技术及指标</w:t>
      </w:r>
    </w:p>
    <w:p>
      <w:pPr>
        <w:spacing w:after="150"/>
      </w:pPr>
      <w:r>
        <w:rPr/>
        <w:t xml:space="preserve">图表 S-DMB系统各关键环节技术及指标</w:t>
      </w:r>
    </w:p>
    <w:p>
      <w:pPr>
        <w:spacing w:after="150"/>
      </w:pPr>
      <w:r>
        <w:rPr/>
        <w:t xml:space="preserve">图表 三种实现方式的优缺点比较</w:t>
      </w:r>
    </w:p>
    <w:p>
      <w:pPr>
        <w:spacing w:after="150"/>
      </w:pPr>
      <w:r>
        <w:rPr/>
        <w:t xml:space="preserve">图表 各种手持电视标准全球发展状况</w:t>
      </w:r>
    </w:p>
    <w:p>
      <w:pPr>
        <w:spacing w:after="150"/>
      </w:pPr>
      <w:r>
        <w:rPr/>
        <w:t xml:space="preserve">图表 2024-2029年基于数字多媒体广播网络的手持电视终端市场份额预测</w:t>
      </w:r>
    </w:p>
    <w:p>
      <w:pPr>
        <w:spacing w:after="150"/>
      </w:pPr>
      <w:r>
        <w:rPr/>
        <w:t xml:space="preserve">图表 2024-2029年基于数字多媒体广播网络的手持电视用户规模发展情况预测</w:t>
      </w:r>
    </w:p>
    <w:p>
      <w:pPr>
        <w:spacing w:after="150"/>
      </w:pPr>
      <w:r>
        <w:rPr/>
        <w:t xml:space="preserve">图表 2024-2029年中国手持电视总用户规模发展情况预测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2024-2029年中国手持电视行业发展趋势分析及投资风险预测报告</dc:title>
  <dc:description>2024-2029年中国手持电视行业发展趋势分析及投资风险预测报告</dc:description>
  <dc:subject>2024-2029年中国手持电视行业发展趋势分析及投资风险预测报告</dc:subject>
  <cp:keywords>研究报告</cp:keywords>
  <cp:category>研究报告</cp:category>
  <cp:lastModifiedBy>北京中道泰和信息咨询有限公司</cp:lastModifiedBy>
  <dcterms:created xsi:type="dcterms:W3CDTF">2024-01-23T06:01:56+08:00</dcterms:created>
  <dcterms:modified xsi:type="dcterms:W3CDTF">2024-01-23T06:01:56+08:00</dcterms:modified>
</cp:coreProperties>
</file>

<file path=docProps/custom.xml><?xml version="1.0" encoding="utf-8"?>
<Properties xmlns="http://schemas.openxmlformats.org/officeDocument/2006/custom-properties" xmlns:vt="http://schemas.openxmlformats.org/officeDocument/2006/docPropsVTypes"/>
</file>